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E945B" w14:textId="77777777" w:rsidR="004E41BF" w:rsidRPr="004E41BF" w:rsidRDefault="004E41BF" w:rsidP="004E41BF">
      <w:pPr>
        <w:keepNext/>
        <w:widowControl/>
        <w:suppressAutoHyphens/>
        <w:autoSpaceDE/>
        <w:autoSpaceDN/>
        <w:adjustRightInd/>
        <w:ind w:left="432" w:right="-72" w:hanging="432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4E41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 О Г О В О Р</w:t>
      </w:r>
    </w:p>
    <w:p w14:paraId="657E185C" w14:textId="77777777" w:rsidR="004E41BF" w:rsidRPr="004E41BF" w:rsidRDefault="004E41BF" w:rsidP="004E41BF">
      <w:pPr>
        <w:keepNext/>
        <w:widowControl/>
        <w:suppressAutoHyphens/>
        <w:autoSpaceDE/>
        <w:autoSpaceDN/>
        <w:adjustRightInd/>
        <w:ind w:left="432" w:right="-72" w:hanging="432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E41BF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лома черных</w:t>
      </w:r>
      <w:r w:rsidR="000761E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и цветных</w:t>
      </w:r>
      <w:r w:rsidRPr="004E41B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металлов</w:t>
      </w:r>
    </w:p>
    <w:p w14:paraId="31796F31" w14:textId="617B6AD4" w:rsidR="004E41BF" w:rsidRDefault="004E41BF" w:rsidP="004E41BF">
      <w:pPr>
        <w:keepNext/>
        <w:widowControl/>
        <w:suppressAutoHyphens/>
        <w:autoSpaceDE/>
        <w:autoSpaceDN/>
        <w:adjustRightInd/>
        <w:ind w:left="432" w:right="-72" w:hanging="432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4E41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№</w:t>
      </w:r>
      <w:r w:rsidR="006912D5" w:rsidRPr="006E457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60214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МГЭС</w:t>
      </w:r>
      <w:r w:rsidR="006912D5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-</w:t>
      </w:r>
      <w:r w:rsidR="00660214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         </w:t>
      </w:r>
      <w:r w:rsidRPr="004E41BF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-</w:t>
      </w:r>
      <w:r w:rsidR="00E70A90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2</w:t>
      </w:r>
      <w:r w:rsidR="00D867CC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6</w:t>
      </w:r>
      <w:bookmarkStart w:id="0" w:name="_GoBack"/>
      <w:bookmarkEnd w:id="0"/>
      <w:r w:rsidRPr="004E41BF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_</w:t>
      </w:r>
    </w:p>
    <w:p w14:paraId="1AAB889D" w14:textId="77777777" w:rsidR="006912D5" w:rsidRDefault="006912D5" w:rsidP="004E41BF">
      <w:pPr>
        <w:keepNext/>
        <w:widowControl/>
        <w:suppressAutoHyphens/>
        <w:autoSpaceDE/>
        <w:autoSpaceDN/>
        <w:adjustRightInd/>
        <w:ind w:left="432" w:right="-72" w:hanging="432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1A4B265" w14:textId="77777777" w:rsidR="006912D5" w:rsidRPr="004E41BF" w:rsidRDefault="006912D5" w:rsidP="004E41BF">
      <w:pPr>
        <w:keepNext/>
        <w:widowControl/>
        <w:suppressAutoHyphens/>
        <w:autoSpaceDE/>
        <w:autoSpaceDN/>
        <w:adjustRightInd/>
        <w:ind w:left="432" w:right="-72" w:hanging="432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65CB1D8" w14:textId="77777777" w:rsidR="004E41BF" w:rsidRPr="004E41BF" w:rsidRDefault="004E41BF" w:rsidP="004E41BF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0D1F8D8E" w14:textId="244214AD" w:rsidR="004E41BF" w:rsidRPr="004E41BF" w:rsidRDefault="004E41BF" w:rsidP="004E41BF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E41BF">
        <w:rPr>
          <w:rFonts w:ascii="Times New Roman" w:hAnsi="Times New Roman" w:cs="Times New Roman"/>
          <w:sz w:val="24"/>
          <w:szCs w:val="24"/>
          <w:lang w:eastAsia="ar-SA"/>
        </w:rPr>
        <w:t>г.</w:t>
      </w:r>
      <w:r w:rsidR="00217C5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E41BF">
        <w:rPr>
          <w:rFonts w:ascii="Times New Roman" w:hAnsi="Times New Roman" w:cs="Times New Roman"/>
          <w:sz w:val="24"/>
          <w:szCs w:val="24"/>
          <w:lang w:eastAsia="ar-SA"/>
        </w:rPr>
        <w:t xml:space="preserve">Бодайбо                                                                           </w:t>
      </w:r>
      <w:r w:rsidR="006912D5">
        <w:rPr>
          <w:rFonts w:ascii="Times New Roman" w:hAnsi="Times New Roman" w:cs="Times New Roman"/>
          <w:sz w:val="24"/>
          <w:szCs w:val="24"/>
          <w:lang w:eastAsia="ar-SA"/>
        </w:rPr>
        <w:t xml:space="preserve">      </w:t>
      </w:r>
      <w:r w:rsidR="0008515E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08515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217C5F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</w:t>
      </w:r>
      <w:r w:rsidR="006912D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17C5F"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  <w:r w:rsidR="00660214">
        <w:rPr>
          <w:rFonts w:ascii="Times New Roman" w:hAnsi="Times New Roman" w:cs="Times New Roman"/>
          <w:sz w:val="24"/>
          <w:szCs w:val="24"/>
          <w:lang w:eastAsia="ar-SA"/>
        </w:rPr>
        <w:t>__ ______</w:t>
      </w:r>
      <w:r w:rsidR="00217C5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E41BF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="00E70A9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D867CC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4E41BF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</w:p>
    <w:p w14:paraId="0E862B26" w14:textId="77777777" w:rsidR="004E41BF" w:rsidRPr="004E41BF" w:rsidRDefault="004E41BF" w:rsidP="004E41BF">
      <w:pPr>
        <w:widowControl/>
        <w:suppressAutoHyphens/>
        <w:autoSpaceDE/>
        <w:autoSpaceDN/>
        <w:adjustRightInd/>
        <w:ind w:left="142" w:firstLine="42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C320AE0" w14:textId="77777777" w:rsidR="004E41BF" w:rsidRPr="004E41BF" w:rsidRDefault="00660214" w:rsidP="004E41BF">
      <w:pPr>
        <w:widowControl/>
        <w:tabs>
          <w:tab w:val="left" w:pos="0"/>
          <w:tab w:val="left" w:pos="6804"/>
        </w:tabs>
        <w:suppressAutoHyphens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____________________________________</w:t>
      </w:r>
      <w:r w:rsidR="004E41BF" w:rsidRPr="004E41BF">
        <w:rPr>
          <w:rFonts w:ascii="Times New Roman" w:hAnsi="Times New Roman" w:cs="Times New Roman"/>
          <w:sz w:val="24"/>
          <w:szCs w:val="24"/>
          <w:lang w:eastAsia="ar-SA"/>
        </w:rPr>
        <w:t>, именуемое далее «</w:t>
      </w:r>
      <w:r w:rsidR="004E41BF" w:rsidRPr="004E41B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Покупатель»</w:t>
      </w:r>
      <w:r w:rsidR="004E41BF" w:rsidRPr="004E41BF">
        <w:rPr>
          <w:rFonts w:ascii="Times New Roman" w:hAnsi="Times New Roman" w:cs="Times New Roman"/>
          <w:sz w:val="24"/>
          <w:szCs w:val="24"/>
          <w:lang w:eastAsia="ar-SA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</w:t>
      </w:r>
      <w:r w:rsidR="004E41BF" w:rsidRPr="004E41BF">
        <w:rPr>
          <w:rFonts w:ascii="Times New Roman" w:hAnsi="Times New Roman" w:cs="Times New Roman"/>
          <w:sz w:val="24"/>
          <w:szCs w:val="24"/>
          <w:lang w:eastAsia="ar-SA"/>
        </w:rPr>
        <w:t xml:space="preserve">, действующего на основании Устава, с одной стороны, и </w:t>
      </w:r>
    </w:p>
    <w:p w14:paraId="36D80473" w14:textId="77777777" w:rsidR="004E41BF" w:rsidRPr="004E41BF" w:rsidRDefault="00660214" w:rsidP="004E41BF">
      <w:pPr>
        <w:widowControl/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0C3553">
        <w:rPr>
          <w:rFonts w:ascii="Times New Roman" w:hAnsi="Times New Roman" w:cs="Times New Roman"/>
          <w:b/>
          <w:sz w:val="24"/>
        </w:rPr>
        <w:t>Акционерное общество «Мамаканская ГЭС» (АО «МГЭС»)</w:t>
      </w:r>
      <w:r w:rsidRPr="000C3553">
        <w:rPr>
          <w:rFonts w:ascii="Times New Roman" w:hAnsi="Times New Roman" w:cs="Times New Roman"/>
          <w:sz w:val="24"/>
        </w:rPr>
        <w:t>, именуемое в дальнейшем</w:t>
      </w:r>
      <w:r w:rsidRPr="000C3553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«Продавец»</w:t>
      </w:r>
      <w:r w:rsidRPr="000C3553">
        <w:rPr>
          <w:rFonts w:ascii="Times New Roman" w:hAnsi="Times New Roman" w:cs="Times New Roman"/>
          <w:b/>
          <w:sz w:val="24"/>
        </w:rPr>
        <w:t>,</w:t>
      </w:r>
      <w:r w:rsidRPr="000C3553">
        <w:rPr>
          <w:rFonts w:ascii="Times New Roman" w:hAnsi="Times New Roman" w:cs="Times New Roman"/>
          <w:sz w:val="24"/>
        </w:rPr>
        <w:t xml:space="preserve"> в лице Директора Гришака Дмитрия Витальевича, действующего на основании Устава</w:t>
      </w:r>
      <w:r w:rsidRPr="004E41BF">
        <w:rPr>
          <w:rFonts w:ascii="Times New Roman" w:hAnsi="Times New Roman" w:cs="Times New Roman"/>
          <w:sz w:val="24"/>
          <w:szCs w:val="24"/>
          <w:lang w:eastAsia="ar-SA"/>
        </w:rPr>
        <w:t>, с другой стороны, заключили настоящий договор купли-продажи (далее по тексту – «Договор») о нижеследующем</w:t>
      </w:r>
      <w:r w:rsidR="004E41BF" w:rsidRPr="004E41BF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182F77C9" w14:textId="77777777" w:rsidR="009165E0" w:rsidRPr="009165E0" w:rsidRDefault="009165E0" w:rsidP="000D49FD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01322D9" w14:textId="77777777" w:rsidR="009165E0" w:rsidRDefault="009165E0" w:rsidP="00746A53">
      <w:pPr>
        <w:pStyle w:val="20"/>
        <w:numPr>
          <w:ilvl w:val="0"/>
          <w:numId w:val="10"/>
        </w:numPr>
        <w:shd w:val="clear" w:color="auto" w:fill="auto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5E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292CCDF4" w14:textId="77777777" w:rsidR="006912D5" w:rsidRDefault="006912D5" w:rsidP="006912D5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E5CB81" w14:textId="77777777" w:rsidR="00762F27" w:rsidRPr="009165E0" w:rsidRDefault="00762F27" w:rsidP="00762F27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23" w:right="4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 xml:space="preserve">«Продавец» обязуется передать в собственность «Покупателя», а «Покупатель» обязуется принять и оплатить на условиях настоящего договора </w:t>
      </w:r>
      <w:r w:rsidR="00077975">
        <w:rPr>
          <w:rFonts w:ascii="Times New Roman" w:hAnsi="Times New Roman" w:cs="Times New Roman"/>
          <w:sz w:val="24"/>
          <w:szCs w:val="24"/>
        </w:rPr>
        <w:t xml:space="preserve">смешанный неразобранный </w:t>
      </w:r>
      <w:r w:rsidRPr="009165E0">
        <w:rPr>
          <w:rFonts w:ascii="Times New Roman" w:hAnsi="Times New Roman" w:cs="Times New Roman"/>
          <w:sz w:val="24"/>
          <w:szCs w:val="24"/>
        </w:rPr>
        <w:t>лом черных</w:t>
      </w:r>
      <w:r w:rsidR="000761E5">
        <w:rPr>
          <w:rFonts w:ascii="Times New Roman" w:hAnsi="Times New Roman" w:cs="Times New Roman"/>
          <w:sz w:val="24"/>
          <w:szCs w:val="24"/>
        </w:rPr>
        <w:t xml:space="preserve"> и цветных</w:t>
      </w:r>
      <w:r w:rsidR="00F36AF9">
        <w:rPr>
          <w:rFonts w:ascii="Times New Roman" w:hAnsi="Times New Roman" w:cs="Times New Roman"/>
          <w:sz w:val="24"/>
          <w:szCs w:val="24"/>
        </w:rPr>
        <w:t xml:space="preserve"> металлов</w:t>
      </w:r>
      <w:r w:rsidRPr="009165E0">
        <w:rPr>
          <w:rFonts w:ascii="Times New Roman" w:hAnsi="Times New Roman" w:cs="Times New Roman"/>
          <w:sz w:val="24"/>
          <w:szCs w:val="24"/>
        </w:rPr>
        <w:t xml:space="preserve"> (в тексте настоящего договора именуемое «металлолом»).</w:t>
      </w:r>
    </w:p>
    <w:p w14:paraId="28BCE0BE" w14:textId="77777777" w:rsidR="00762F27" w:rsidRPr="009165E0" w:rsidRDefault="00762F27" w:rsidP="00762F27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>Номенклатура, место расположения, ориентировочное количество, цена и стоимость металлолома, указана в спецификации №</w:t>
      </w:r>
      <w:r w:rsidRPr="0004094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5E0">
        <w:rPr>
          <w:rFonts w:ascii="Times New Roman" w:hAnsi="Times New Roman" w:cs="Times New Roman"/>
          <w:sz w:val="24"/>
          <w:szCs w:val="24"/>
        </w:rPr>
        <w:t>являющейся приложением №1 к настоящему договору.</w:t>
      </w:r>
    </w:p>
    <w:p w14:paraId="71069A6F" w14:textId="77777777" w:rsidR="004E41BF" w:rsidRDefault="00762F27" w:rsidP="006E4570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41BF">
        <w:rPr>
          <w:rFonts w:ascii="Times New Roman" w:hAnsi="Times New Roman" w:cs="Times New Roman"/>
          <w:sz w:val="24"/>
          <w:szCs w:val="24"/>
        </w:rPr>
        <w:t xml:space="preserve">Металлолом передается «Покупателю» отдельными партиями. Передача каждой партии металлолома «Продавцом» «Покупателю» производится в месте ее нахождения. </w:t>
      </w:r>
    </w:p>
    <w:p w14:paraId="255F841F" w14:textId="77777777" w:rsidR="00762F27" w:rsidRPr="004E41BF" w:rsidRDefault="00762F27" w:rsidP="006E4570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41BF">
        <w:rPr>
          <w:rFonts w:ascii="Times New Roman" w:hAnsi="Times New Roman" w:cs="Times New Roman"/>
          <w:sz w:val="24"/>
          <w:szCs w:val="24"/>
        </w:rPr>
        <w:t>Металлолом, передаваемый «Покупателю» по настоящему договору, принадлежит «Продавцу» на праве собственности и свободен от прав третьих лиц.</w:t>
      </w:r>
    </w:p>
    <w:p w14:paraId="5C5C4D09" w14:textId="77777777" w:rsidR="00762F27" w:rsidRPr="009165E0" w:rsidRDefault="00762F27" w:rsidP="00762F27">
      <w:pPr>
        <w:pStyle w:val="1"/>
        <w:shd w:val="clear" w:color="auto" w:fill="auto"/>
        <w:tabs>
          <w:tab w:val="left" w:pos="1009"/>
        </w:tabs>
        <w:spacing w:before="0" w:after="0" w:line="240" w:lineRule="auto"/>
        <w:ind w:left="560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5C043FD0" w14:textId="77777777" w:rsidR="00762F27" w:rsidRDefault="00762F27" w:rsidP="00762F27">
      <w:pPr>
        <w:pStyle w:val="20"/>
        <w:numPr>
          <w:ilvl w:val="0"/>
          <w:numId w:val="10"/>
        </w:numPr>
        <w:shd w:val="clear" w:color="auto" w:fill="auto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5E0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2A10FDD5" w14:textId="77777777" w:rsidR="006912D5" w:rsidRDefault="006912D5" w:rsidP="006912D5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E6A41A" w14:textId="77777777" w:rsidR="00762F27" w:rsidRPr="00D867CC" w:rsidRDefault="00762F27" w:rsidP="00762F27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23" w:firstLine="54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5930693"/>
      <w:r w:rsidRPr="009165E0">
        <w:rPr>
          <w:rFonts w:ascii="Times New Roman" w:hAnsi="Times New Roman" w:cs="Times New Roman"/>
          <w:sz w:val="24"/>
          <w:szCs w:val="24"/>
        </w:rPr>
        <w:t>«</w:t>
      </w:r>
      <w:r w:rsidRPr="00D867CC">
        <w:rPr>
          <w:rFonts w:ascii="Times New Roman" w:hAnsi="Times New Roman" w:cs="Times New Roman"/>
          <w:sz w:val="24"/>
          <w:szCs w:val="24"/>
        </w:rPr>
        <w:t xml:space="preserve">Продавец» </w:t>
      </w:r>
      <w:bookmarkEnd w:id="1"/>
      <w:r w:rsidRPr="00D867CC">
        <w:rPr>
          <w:rFonts w:ascii="Times New Roman" w:hAnsi="Times New Roman" w:cs="Times New Roman"/>
          <w:sz w:val="24"/>
          <w:szCs w:val="24"/>
        </w:rPr>
        <w:t>обязуется:</w:t>
      </w:r>
    </w:p>
    <w:p w14:paraId="55735588" w14:textId="2347E353" w:rsidR="00555E08" w:rsidRPr="00D867CC" w:rsidRDefault="00762F27" w:rsidP="00555E08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7CC">
        <w:rPr>
          <w:rFonts w:ascii="Times New Roman" w:hAnsi="Times New Roman" w:cs="Times New Roman"/>
          <w:sz w:val="24"/>
          <w:szCs w:val="24"/>
        </w:rPr>
        <w:t xml:space="preserve"> </w:t>
      </w:r>
      <w:r w:rsidR="00555E08" w:rsidRPr="00D867CC">
        <w:rPr>
          <w:rFonts w:ascii="Times New Roman" w:hAnsi="Times New Roman" w:cs="Times New Roman"/>
          <w:sz w:val="24"/>
          <w:szCs w:val="24"/>
        </w:rPr>
        <w:t xml:space="preserve">Произвести разборку демонтированного оборудования (лома) на отдельные узлы с габаритными размерами </w:t>
      </w:r>
      <w:r w:rsidR="00884BC7" w:rsidRPr="00D867CC">
        <w:rPr>
          <w:rFonts w:ascii="Times New Roman" w:hAnsi="Times New Roman" w:cs="Arial"/>
          <w:sz w:val="24"/>
          <w:szCs w:val="24"/>
        </w:rPr>
        <w:t>7090</w:t>
      </w:r>
      <w:r w:rsidR="00884BC7" w:rsidRPr="00D867CC">
        <w:rPr>
          <w:rFonts w:ascii="Times New Roman" w:hAnsi="Times New Roman"/>
          <w:sz w:val="24"/>
          <w:szCs w:val="24"/>
        </w:rPr>
        <w:t>×</w:t>
      </w:r>
      <w:r w:rsidR="00884BC7" w:rsidRPr="00D867CC">
        <w:rPr>
          <w:rFonts w:ascii="Times New Roman" w:hAnsi="Times New Roman" w:cs="Arial"/>
          <w:sz w:val="24"/>
          <w:szCs w:val="24"/>
        </w:rPr>
        <w:t>3000</w:t>
      </w:r>
      <w:r w:rsidR="00884BC7" w:rsidRPr="00D867CC">
        <w:rPr>
          <w:rFonts w:ascii="Times New Roman" w:hAnsi="Times New Roman"/>
          <w:sz w:val="24"/>
          <w:szCs w:val="24"/>
        </w:rPr>
        <w:t>×</w:t>
      </w:r>
      <w:r w:rsidR="00884BC7" w:rsidRPr="00D867CC">
        <w:rPr>
          <w:rFonts w:ascii="Times New Roman" w:hAnsi="Times New Roman" w:cs="Arial"/>
          <w:sz w:val="24"/>
          <w:szCs w:val="24"/>
        </w:rPr>
        <w:t>3000 мм (Д</w:t>
      </w:r>
      <w:r w:rsidR="00884BC7" w:rsidRPr="00D867CC">
        <w:rPr>
          <w:rFonts w:ascii="Times New Roman" w:hAnsi="Times New Roman"/>
          <w:sz w:val="24"/>
          <w:szCs w:val="24"/>
        </w:rPr>
        <w:t>×</w:t>
      </w:r>
      <w:r w:rsidR="00884BC7" w:rsidRPr="00D867CC">
        <w:rPr>
          <w:rFonts w:ascii="Times New Roman" w:hAnsi="Times New Roman" w:cs="Arial"/>
          <w:sz w:val="24"/>
          <w:szCs w:val="24"/>
        </w:rPr>
        <w:t>Ш</w:t>
      </w:r>
      <w:r w:rsidR="00884BC7" w:rsidRPr="00D867CC">
        <w:rPr>
          <w:rFonts w:ascii="Times New Roman" w:hAnsi="Times New Roman"/>
          <w:sz w:val="24"/>
          <w:szCs w:val="24"/>
        </w:rPr>
        <w:t>×</w:t>
      </w:r>
      <w:r w:rsidR="00884BC7" w:rsidRPr="00D867CC">
        <w:rPr>
          <w:rFonts w:ascii="Times New Roman" w:hAnsi="Times New Roman" w:cs="Arial"/>
          <w:sz w:val="24"/>
          <w:szCs w:val="24"/>
        </w:rPr>
        <w:t xml:space="preserve">В) </w:t>
      </w:r>
      <w:r w:rsidR="00555E08" w:rsidRPr="00D867CC">
        <w:rPr>
          <w:rFonts w:ascii="Times New Roman" w:hAnsi="Times New Roman" w:cs="Arial"/>
          <w:sz w:val="24"/>
          <w:szCs w:val="24"/>
        </w:rPr>
        <w:t xml:space="preserve">для погрузки и вывоза автотранспортом </w:t>
      </w:r>
      <w:r w:rsidR="00E9411A" w:rsidRPr="00D867CC">
        <w:rPr>
          <w:rFonts w:ascii="Times New Roman" w:hAnsi="Times New Roman" w:cs="Arial"/>
          <w:sz w:val="24"/>
          <w:szCs w:val="24"/>
        </w:rPr>
        <w:t>Покупателя</w:t>
      </w:r>
      <w:r w:rsidR="00555E08" w:rsidRPr="00D867CC">
        <w:rPr>
          <w:rFonts w:ascii="Times New Roman" w:hAnsi="Times New Roman" w:cs="Arial"/>
          <w:sz w:val="24"/>
          <w:szCs w:val="24"/>
        </w:rPr>
        <w:t>.</w:t>
      </w:r>
    </w:p>
    <w:p w14:paraId="4B06AB5B" w14:textId="78121495" w:rsidR="00555E08" w:rsidRPr="00D867CC" w:rsidRDefault="00555E08" w:rsidP="00555E08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7CC">
        <w:rPr>
          <w:rFonts w:ascii="Times New Roman" w:hAnsi="Times New Roman" w:cs="Times New Roman"/>
          <w:sz w:val="24"/>
          <w:szCs w:val="24"/>
        </w:rPr>
        <w:t xml:space="preserve"> Передать металлолом в месте его нахождения</w:t>
      </w:r>
    </w:p>
    <w:p w14:paraId="6E38D79A" w14:textId="17E8A712" w:rsidR="00762F27" w:rsidRPr="00D867CC" w:rsidRDefault="00762F27" w:rsidP="00762F27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7CC">
        <w:rPr>
          <w:rFonts w:ascii="Times New Roman" w:hAnsi="Times New Roman" w:cs="Times New Roman"/>
          <w:sz w:val="24"/>
          <w:szCs w:val="24"/>
        </w:rPr>
        <w:t xml:space="preserve"> Направить своего представителя для взвешивания металлолома в месте его расположения</w:t>
      </w:r>
      <w:r w:rsidR="00884BC7" w:rsidRPr="00D867CC">
        <w:rPr>
          <w:rFonts w:ascii="Times New Roman" w:hAnsi="Times New Roman" w:cs="Times New Roman"/>
          <w:sz w:val="24"/>
          <w:szCs w:val="24"/>
        </w:rPr>
        <w:t xml:space="preserve"> </w:t>
      </w:r>
      <w:r w:rsidR="00884BC7" w:rsidRPr="00D867CC">
        <w:rPr>
          <w:rFonts w:ascii="Times New Roman" w:hAnsi="Times New Roman"/>
          <w:sz w:val="24"/>
          <w:szCs w:val="24"/>
        </w:rPr>
        <w:t>в Бодайбинском районе.</w:t>
      </w:r>
    </w:p>
    <w:p w14:paraId="15B41779" w14:textId="77777777" w:rsidR="00762F27" w:rsidRPr="00D867CC" w:rsidRDefault="00762F27" w:rsidP="00762F27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7CC">
        <w:rPr>
          <w:rFonts w:ascii="Times New Roman" w:hAnsi="Times New Roman" w:cs="Times New Roman"/>
          <w:sz w:val="24"/>
          <w:szCs w:val="24"/>
        </w:rPr>
        <w:t>«Покупатель» обязуется:</w:t>
      </w:r>
    </w:p>
    <w:p w14:paraId="38F53F6B" w14:textId="77777777" w:rsidR="00762F27" w:rsidRPr="00D867CC" w:rsidRDefault="00762F27" w:rsidP="00762F27">
      <w:pPr>
        <w:pStyle w:val="1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7CC">
        <w:rPr>
          <w:rFonts w:ascii="Times New Roman" w:hAnsi="Times New Roman" w:cs="Times New Roman"/>
          <w:sz w:val="24"/>
          <w:szCs w:val="24"/>
        </w:rPr>
        <w:t xml:space="preserve"> Рассмотреть, подписать и передать договор в течение 10 рабочих дней с даты получения договора, подписанного со стороны Продавца.</w:t>
      </w:r>
    </w:p>
    <w:p w14:paraId="338ECA22" w14:textId="77777777" w:rsidR="00762F27" w:rsidRPr="00D867CC" w:rsidRDefault="001734F8" w:rsidP="00762F27">
      <w:pPr>
        <w:pStyle w:val="1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7CC">
        <w:rPr>
          <w:rFonts w:ascii="Times New Roman" w:hAnsi="Times New Roman" w:cs="Times New Roman"/>
          <w:sz w:val="24"/>
          <w:szCs w:val="24"/>
        </w:rPr>
        <w:t xml:space="preserve"> Составить</w:t>
      </w:r>
      <w:r w:rsidR="00762F27" w:rsidRPr="00D867CC">
        <w:rPr>
          <w:rFonts w:ascii="Times New Roman" w:hAnsi="Times New Roman" w:cs="Times New Roman"/>
          <w:sz w:val="24"/>
          <w:szCs w:val="24"/>
        </w:rPr>
        <w:t xml:space="preserve"> и передать «Продавцу» в день передачи подписанного договора, предварительный график </w:t>
      </w:r>
      <w:r w:rsidR="002C2FFC" w:rsidRPr="00D867CC">
        <w:rPr>
          <w:rFonts w:ascii="Times New Roman" w:hAnsi="Times New Roman" w:cs="Times New Roman"/>
          <w:sz w:val="24"/>
          <w:szCs w:val="24"/>
        </w:rPr>
        <w:t>вывоза металлолома</w:t>
      </w:r>
      <w:r w:rsidR="00762F27" w:rsidRPr="00D867CC">
        <w:rPr>
          <w:rFonts w:ascii="Times New Roman" w:hAnsi="Times New Roman" w:cs="Times New Roman"/>
          <w:sz w:val="24"/>
          <w:szCs w:val="24"/>
        </w:rPr>
        <w:t xml:space="preserve"> по местам расположения металлолома.</w:t>
      </w:r>
    </w:p>
    <w:p w14:paraId="07ED412A" w14:textId="3B411DF1" w:rsidR="00762F27" w:rsidRPr="00D867CC" w:rsidRDefault="00762F27" w:rsidP="00762F27">
      <w:pPr>
        <w:pStyle w:val="1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7CC">
        <w:rPr>
          <w:rFonts w:ascii="Times New Roman" w:hAnsi="Times New Roman" w:cs="Times New Roman"/>
          <w:sz w:val="24"/>
          <w:szCs w:val="24"/>
        </w:rPr>
        <w:t>Осуществить взвешивание металлолома в месте расположения</w:t>
      </w:r>
      <w:r w:rsidR="00884BC7" w:rsidRPr="00D867CC">
        <w:rPr>
          <w:rFonts w:ascii="Times New Roman" w:hAnsi="Times New Roman" w:cs="Times New Roman"/>
          <w:sz w:val="24"/>
          <w:szCs w:val="24"/>
        </w:rPr>
        <w:t xml:space="preserve"> </w:t>
      </w:r>
      <w:r w:rsidR="00884BC7" w:rsidRPr="00D867CC">
        <w:rPr>
          <w:rFonts w:ascii="Times New Roman" w:hAnsi="Times New Roman"/>
          <w:sz w:val="24"/>
          <w:szCs w:val="24"/>
        </w:rPr>
        <w:t>в Бодайбинском районе</w:t>
      </w:r>
      <w:r w:rsidRPr="00D867CC">
        <w:rPr>
          <w:rFonts w:ascii="Times New Roman" w:hAnsi="Times New Roman" w:cs="Times New Roman"/>
          <w:sz w:val="24"/>
          <w:szCs w:val="24"/>
        </w:rPr>
        <w:t>, в присутствии представителя «Продавца», а также погрузку и вывоз отдельной партии металлолома с места ее расположения своими силами и за свой счет.</w:t>
      </w:r>
    </w:p>
    <w:p w14:paraId="46DF623D" w14:textId="6CB6EC79" w:rsidR="00555E08" w:rsidRPr="00D867CC" w:rsidRDefault="00555E08" w:rsidP="00555E08">
      <w:pPr>
        <w:pStyle w:val="1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7CC">
        <w:rPr>
          <w:rFonts w:ascii="Times New Roman" w:hAnsi="Times New Roman" w:cs="Arial"/>
          <w:sz w:val="24"/>
          <w:szCs w:val="24"/>
        </w:rPr>
        <w:t xml:space="preserve">Вывезти предложенный металлолом по заявкам Продавца в течение 7 дней с момента направления заявки Продавца в адрес Покупателя. </w:t>
      </w:r>
      <w:r w:rsidR="00A65172" w:rsidRPr="00D867CC">
        <w:rPr>
          <w:rFonts w:ascii="Times New Roman" w:hAnsi="Times New Roman" w:cs="Arial"/>
          <w:sz w:val="24"/>
          <w:szCs w:val="24"/>
        </w:rPr>
        <w:t xml:space="preserve">Вывоз производится автотранспортом Продавца партиями через ворота машинного зала </w:t>
      </w:r>
      <w:r w:rsidR="00BD3BB3" w:rsidRPr="00D867CC">
        <w:rPr>
          <w:rFonts w:ascii="Times New Roman" w:hAnsi="Times New Roman" w:cs="Arial"/>
          <w:sz w:val="24"/>
          <w:szCs w:val="24"/>
        </w:rPr>
        <w:t xml:space="preserve">с </w:t>
      </w:r>
      <w:r w:rsidR="00A65172" w:rsidRPr="00D867CC">
        <w:rPr>
          <w:rFonts w:ascii="Times New Roman" w:hAnsi="Times New Roman" w:cs="Arial"/>
          <w:sz w:val="24"/>
          <w:szCs w:val="24"/>
        </w:rPr>
        <w:t xml:space="preserve">габаритами в свету </w:t>
      </w:r>
      <w:r w:rsidR="00A65172" w:rsidRPr="00D867CC">
        <w:rPr>
          <w:rFonts w:ascii="Times New Roman" w:hAnsi="Times New Roman"/>
          <w:sz w:val="24"/>
          <w:szCs w:val="24"/>
        </w:rPr>
        <w:t>–</w:t>
      </w:r>
      <w:r w:rsidR="00A65172" w:rsidRPr="00D867CC">
        <w:rPr>
          <w:rFonts w:ascii="Times New Roman" w:hAnsi="Times New Roman" w:cs="Arial"/>
          <w:sz w:val="24"/>
          <w:szCs w:val="24"/>
        </w:rPr>
        <w:t xml:space="preserve"> 3200</w:t>
      </w:r>
      <w:r w:rsidR="00A65172" w:rsidRPr="00D867CC">
        <w:rPr>
          <w:rFonts w:ascii="Times New Roman" w:hAnsi="Times New Roman"/>
          <w:sz w:val="24"/>
          <w:szCs w:val="24"/>
        </w:rPr>
        <w:t>×</w:t>
      </w:r>
      <w:r w:rsidR="00A65172" w:rsidRPr="00D867CC">
        <w:rPr>
          <w:rFonts w:ascii="Times New Roman" w:hAnsi="Times New Roman" w:cs="Arial"/>
          <w:sz w:val="24"/>
          <w:szCs w:val="24"/>
        </w:rPr>
        <w:t>5500</w:t>
      </w:r>
      <w:r w:rsidR="00A65172" w:rsidRPr="00D867CC">
        <w:rPr>
          <w:rFonts w:ascii="Times New Roman" w:hAnsi="Times New Roman"/>
          <w:sz w:val="24"/>
          <w:szCs w:val="24"/>
        </w:rPr>
        <w:t xml:space="preserve"> (</w:t>
      </w:r>
      <w:r w:rsidR="00A65172" w:rsidRPr="00D867CC">
        <w:rPr>
          <w:rFonts w:ascii="Times New Roman" w:hAnsi="Times New Roman" w:cs="Arial"/>
          <w:sz w:val="24"/>
          <w:szCs w:val="24"/>
        </w:rPr>
        <w:t>Ш</w:t>
      </w:r>
      <w:r w:rsidR="00A65172" w:rsidRPr="00D867CC">
        <w:rPr>
          <w:rFonts w:ascii="Times New Roman" w:hAnsi="Times New Roman"/>
          <w:sz w:val="24"/>
          <w:szCs w:val="24"/>
        </w:rPr>
        <w:t>×</w:t>
      </w:r>
      <w:r w:rsidR="00A65172" w:rsidRPr="00D867CC">
        <w:rPr>
          <w:rFonts w:ascii="Times New Roman" w:hAnsi="Times New Roman" w:cs="Arial"/>
          <w:sz w:val="24"/>
          <w:szCs w:val="24"/>
        </w:rPr>
        <w:t>В)</w:t>
      </w:r>
      <w:r w:rsidR="00BD3BB3" w:rsidRPr="00D867CC">
        <w:rPr>
          <w:rFonts w:ascii="Times New Roman" w:hAnsi="Times New Roman" w:cs="Arial"/>
          <w:sz w:val="24"/>
          <w:szCs w:val="24"/>
        </w:rPr>
        <w:t>. Покупатель перед отправкой автотранспорта на площадку АО «МГЭС» согласовывает с «Продавцом» тип(вид) автотранспорта для вывоза конкретной партии металлолома.</w:t>
      </w:r>
    </w:p>
    <w:p w14:paraId="5E61CCC8" w14:textId="20F260CC" w:rsidR="00A65172" w:rsidRPr="00D867CC" w:rsidRDefault="00A65172" w:rsidP="00A65172">
      <w:pPr>
        <w:pStyle w:val="1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7CC">
        <w:rPr>
          <w:rFonts w:ascii="Times New Roman" w:hAnsi="Times New Roman"/>
          <w:sz w:val="24"/>
          <w:szCs w:val="24"/>
        </w:rPr>
        <w:t>Извлечь Лома цветных металлов из Лома черных металлов, с последующей разделкой, отжигом и взвешиванием для определения засоренности, осуществляется на территории Покупателя в Бодайбинском районе в присутствии представителя АО «МГЭС».</w:t>
      </w:r>
    </w:p>
    <w:p w14:paraId="33E98E53" w14:textId="77777777" w:rsidR="00762F27" w:rsidRPr="00D867CC" w:rsidRDefault="00762F27" w:rsidP="00762F27">
      <w:pPr>
        <w:pStyle w:val="1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7CC">
        <w:rPr>
          <w:rFonts w:ascii="Times New Roman" w:hAnsi="Times New Roman" w:cs="Times New Roman"/>
          <w:sz w:val="24"/>
          <w:szCs w:val="24"/>
        </w:rPr>
        <w:t xml:space="preserve"> Оплатить металлолом в порядке и сроки, установленные п. 4.2., 4.3., 4.4. настоящего договора.</w:t>
      </w:r>
    </w:p>
    <w:p w14:paraId="2205C41F" w14:textId="77777777" w:rsidR="00762F27" w:rsidRPr="00D867CC" w:rsidRDefault="00762F27" w:rsidP="00762F27">
      <w:pPr>
        <w:pStyle w:val="1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7CC">
        <w:rPr>
          <w:rFonts w:ascii="Times New Roman" w:hAnsi="Times New Roman" w:cs="Times New Roman"/>
          <w:sz w:val="24"/>
          <w:szCs w:val="24"/>
        </w:rPr>
        <w:lastRenderedPageBreak/>
        <w:t xml:space="preserve"> Произвести проверку металлолома на взрывобезопасность и радиационный контроль в месте его нахождения.</w:t>
      </w:r>
    </w:p>
    <w:p w14:paraId="5241950E" w14:textId="77777777" w:rsidR="00762F27" w:rsidRPr="00D867CC" w:rsidRDefault="00762F27" w:rsidP="00762F27">
      <w:pPr>
        <w:pStyle w:val="1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7CC">
        <w:rPr>
          <w:rFonts w:ascii="Times New Roman" w:hAnsi="Times New Roman" w:cs="Times New Roman"/>
          <w:sz w:val="24"/>
          <w:szCs w:val="24"/>
        </w:rPr>
        <w:t xml:space="preserve"> Произвести разбор, демонтаж и переработку металлолома своими силами и за свой счет.</w:t>
      </w:r>
    </w:p>
    <w:p w14:paraId="390011FA" w14:textId="77777777" w:rsidR="00762F27" w:rsidRPr="00D867CC" w:rsidRDefault="00762F27" w:rsidP="00762F27">
      <w:pPr>
        <w:pStyle w:val="1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7CC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Все отходы, образовавшиеся при демонтаже, разборе, переработке и погрузке металлолома в месте его расположения, утилизировать своими силами и за свой счет.</w:t>
      </w:r>
    </w:p>
    <w:p w14:paraId="52BE8022" w14:textId="77777777" w:rsidR="006912D5" w:rsidRPr="00D867CC" w:rsidRDefault="006912D5" w:rsidP="006912D5">
      <w:pPr>
        <w:pStyle w:val="1"/>
        <w:shd w:val="clear" w:color="auto" w:fill="auto"/>
        <w:tabs>
          <w:tab w:val="left" w:pos="1134"/>
        </w:tabs>
        <w:spacing w:before="0" w:after="0" w:line="240" w:lineRule="auto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14:paraId="714669CC" w14:textId="77777777" w:rsidR="006912D5" w:rsidRPr="00D867CC" w:rsidRDefault="006912D5" w:rsidP="006912D5">
      <w:pPr>
        <w:pStyle w:val="1"/>
        <w:shd w:val="clear" w:color="auto" w:fill="auto"/>
        <w:tabs>
          <w:tab w:val="left" w:pos="1134"/>
        </w:tabs>
        <w:spacing w:before="0" w:after="0" w:line="240" w:lineRule="auto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14:paraId="5F990340" w14:textId="77777777" w:rsidR="00762F27" w:rsidRPr="00D867CC" w:rsidRDefault="00762F27" w:rsidP="00762F27">
      <w:pPr>
        <w:pStyle w:val="22"/>
        <w:keepNext/>
        <w:keepLines/>
        <w:numPr>
          <w:ilvl w:val="0"/>
          <w:numId w:val="10"/>
        </w:numPr>
        <w:shd w:val="clear" w:color="auto" w:fill="auto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1"/>
      <w:r w:rsidRPr="00D867CC">
        <w:rPr>
          <w:rFonts w:ascii="Times New Roman" w:hAnsi="Times New Roman" w:cs="Times New Roman"/>
          <w:b/>
          <w:sz w:val="24"/>
          <w:szCs w:val="24"/>
        </w:rPr>
        <w:t>Порядок передачи металлолома</w:t>
      </w:r>
      <w:bookmarkEnd w:id="2"/>
    </w:p>
    <w:p w14:paraId="0C1E9C79" w14:textId="77777777" w:rsidR="006912D5" w:rsidRPr="00D867CC" w:rsidRDefault="006912D5" w:rsidP="006912D5">
      <w:pPr>
        <w:pStyle w:val="22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6588DB" w14:textId="77777777" w:rsidR="00762F27" w:rsidRPr="00D867CC" w:rsidRDefault="00762F27" w:rsidP="00762F27">
      <w:pPr>
        <w:pStyle w:val="1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7CC">
        <w:rPr>
          <w:rFonts w:ascii="Times New Roman" w:hAnsi="Times New Roman" w:cs="Times New Roman"/>
          <w:sz w:val="24"/>
          <w:szCs w:val="24"/>
        </w:rPr>
        <w:t>Выборка металлолома производится силами, средствами и за счет «Покупателя».</w:t>
      </w:r>
    </w:p>
    <w:p w14:paraId="0B3FE432" w14:textId="77777777" w:rsidR="00762F27" w:rsidRPr="00D867CC" w:rsidRDefault="00762F27" w:rsidP="00762F27">
      <w:pPr>
        <w:pStyle w:val="1"/>
        <w:numPr>
          <w:ilvl w:val="0"/>
          <w:numId w:val="5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7CC">
        <w:rPr>
          <w:rFonts w:ascii="Times New Roman" w:hAnsi="Times New Roman" w:cs="Times New Roman"/>
          <w:sz w:val="24"/>
          <w:szCs w:val="24"/>
        </w:rPr>
        <w:t>Передача</w:t>
      </w:r>
      <w:r w:rsidRPr="00D867CC">
        <w:rPr>
          <w:rFonts w:ascii="Times New Roman" w:hAnsi="Times New Roman" w:cs="Times New Roman"/>
          <w:sz w:val="24"/>
          <w:szCs w:val="24"/>
        </w:rPr>
        <w:tab/>
      </w:r>
      <w:r w:rsidR="00A37C36" w:rsidRPr="00D867CC">
        <w:rPr>
          <w:rFonts w:ascii="Times New Roman" w:hAnsi="Times New Roman" w:cs="Times New Roman"/>
          <w:sz w:val="24"/>
          <w:szCs w:val="24"/>
        </w:rPr>
        <w:t xml:space="preserve"> </w:t>
      </w:r>
      <w:r w:rsidR="004E41BF" w:rsidRPr="00D867CC">
        <w:rPr>
          <w:rFonts w:ascii="Times New Roman" w:hAnsi="Times New Roman" w:cs="Times New Roman"/>
          <w:sz w:val="24"/>
          <w:szCs w:val="24"/>
        </w:rPr>
        <w:t xml:space="preserve">металлолома, </w:t>
      </w:r>
      <w:r w:rsidRPr="00D867CC">
        <w:rPr>
          <w:rFonts w:ascii="Times New Roman" w:hAnsi="Times New Roman" w:cs="Times New Roman"/>
          <w:sz w:val="24"/>
          <w:szCs w:val="24"/>
        </w:rPr>
        <w:t>отдельной партии металлолома оформляется приёмо-сдаточным актом, который подписывается уполномоченными представителями Сторон. Формы приёмо-сдаточных актов утверждены Постановлением Правительства РФ от 11.05.2001г. №369 (лом и отходы черных</w:t>
      </w:r>
      <w:r w:rsidR="000761E5" w:rsidRPr="00D867CC">
        <w:rPr>
          <w:rFonts w:ascii="Times New Roman" w:hAnsi="Times New Roman" w:cs="Times New Roman"/>
          <w:sz w:val="24"/>
          <w:szCs w:val="24"/>
        </w:rPr>
        <w:t xml:space="preserve"> и цветных</w:t>
      </w:r>
      <w:r w:rsidRPr="00D867CC">
        <w:rPr>
          <w:rFonts w:ascii="Times New Roman" w:hAnsi="Times New Roman" w:cs="Times New Roman"/>
          <w:sz w:val="24"/>
          <w:szCs w:val="24"/>
        </w:rPr>
        <w:t xml:space="preserve"> металлов). Приёмо-сдаточный акт оформляется и подписывается уполномоченными представителями Сторон по факту взвешивания металлолома. «Продавец» считается исполнившим свою обязанность по передаче отдельной партии металлолома «Покупателю» в момент подписания приёмо-сдаточного акта уполномоченными представителями Сторон.</w:t>
      </w:r>
    </w:p>
    <w:p w14:paraId="2D221334" w14:textId="77777777" w:rsidR="00762F27" w:rsidRPr="00D867CC" w:rsidRDefault="00762F27" w:rsidP="004E41BF">
      <w:pPr>
        <w:pStyle w:val="1"/>
        <w:numPr>
          <w:ilvl w:val="0"/>
          <w:numId w:val="5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7CC">
        <w:rPr>
          <w:rFonts w:ascii="Times New Roman" w:hAnsi="Times New Roman" w:cs="Times New Roman"/>
          <w:sz w:val="24"/>
          <w:szCs w:val="24"/>
        </w:rPr>
        <w:t xml:space="preserve"> Фактическое</w:t>
      </w:r>
      <w:r w:rsidRPr="00D867CC">
        <w:rPr>
          <w:rFonts w:ascii="Times New Roman" w:hAnsi="Times New Roman" w:cs="Times New Roman"/>
          <w:sz w:val="24"/>
          <w:szCs w:val="24"/>
        </w:rPr>
        <w:tab/>
        <w:t>количество металлолома</w:t>
      </w:r>
      <w:r w:rsidR="004E41BF" w:rsidRPr="00D867CC">
        <w:rPr>
          <w:rFonts w:ascii="Times New Roman" w:hAnsi="Times New Roman" w:cs="Times New Roman"/>
          <w:sz w:val="24"/>
          <w:szCs w:val="24"/>
        </w:rPr>
        <w:t>,</w:t>
      </w:r>
      <w:r w:rsidRPr="00D867CC">
        <w:rPr>
          <w:rFonts w:ascii="Times New Roman" w:hAnsi="Times New Roman" w:cs="Times New Roman"/>
          <w:sz w:val="24"/>
          <w:szCs w:val="24"/>
        </w:rPr>
        <w:t xml:space="preserve"> отдельной партии</w:t>
      </w:r>
      <w:r w:rsidR="004E41BF" w:rsidRPr="00D867CC">
        <w:t xml:space="preserve"> </w:t>
      </w:r>
      <w:r w:rsidRPr="00D867CC">
        <w:rPr>
          <w:rFonts w:ascii="Times New Roman" w:hAnsi="Times New Roman" w:cs="Times New Roman"/>
          <w:sz w:val="24"/>
          <w:szCs w:val="24"/>
        </w:rPr>
        <w:t>определяется путем взвешивания металлолома на весовом оборудовании «Покупателя» и отражается в приёмо-сдаточном акте. Весовое оборудование «Покупателя» должно быть пригодно для взвешивания металлолома, соответствовать стандартам и требованиям, установленным для такого оборудования</w:t>
      </w:r>
      <w:r w:rsidR="004E41BF" w:rsidRPr="00D867CC">
        <w:rPr>
          <w:rFonts w:ascii="Times New Roman" w:hAnsi="Times New Roman" w:cs="Times New Roman"/>
          <w:sz w:val="24"/>
          <w:szCs w:val="24"/>
        </w:rPr>
        <w:t>.</w:t>
      </w:r>
      <w:r w:rsidRPr="00D867CC">
        <w:rPr>
          <w:rFonts w:ascii="Times New Roman" w:hAnsi="Times New Roman" w:cs="Times New Roman"/>
          <w:sz w:val="24"/>
          <w:szCs w:val="24"/>
        </w:rPr>
        <w:t xml:space="preserve"> Взвешивание металлолома производится в присутствии уполномоченного представителя «Продавца».</w:t>
      </w:r>
    </w:p>
    <w:p w14:paraId="0F477ED8" w14:textId="77777777" w:rsidR="00762F27" w:rsidRPr="00D867CC" w:rsidRDefault="00762F27" w:rsidP="00762F27">
      <w:pPr>
        <w:pStyle w:val="1"/>
        <w:numPr>
          <w:ilvl w:val="0"/>
          <w:numId w:val="5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7CC">
        <w:rPr>
          <w:rFonts w:ascii="Times New Roman" w:hAnsi="Times New Roman" w:cs="Times New Roman"/>
          <w:sz w:val="24"/>
          <w:szCs w:val="24"/>
        </w:rPr>
        <w:t xml:space="preserve">На фактическое количество металлолома в отдельной партии, переданное «Продавцом» «Покупателю» и отраженное в приёмо-сдаточных актах, «Продавец» оформляет накладную на отпуск материалов на сторону по форме </w:t>
      </w:r>
      <w:r w:rsidR="005C0F60" w:rsidRPr="00D867CC">
        <w:rPr>
          <w:rFonts w:ascii="Times New Roman" w:hAnsi="Times New Roman" w:cs="Times New Roman"/>
          <w:sz w:val="24"/>
          <w:szCs w:val="24"/>
        </w:rPr>
        <w:t>№</w:t>
      </w:r>
      <w:r w:rsidRPr="00D867CC">
        <w:rPr>
          <w:rFonts w:ascii="Times New Roman" w:hAnsi="Times New Roman" w:cs="Times New Roman"/>
          <w:sz w:val="24"/>
          <w:szCs w:val="24"/>
        </w:rPr>
        <w:t>М</w:t>
      </w:r>
      <w:r w:rsidR="005C0F60" w:rsidRPr="00D867CC">
        <w:rPr>
          <w:rFonts w:ascii="Times New Roman" w:hAnsi="Times New Roman" w:cs="Times New Roman"/>
          <w:sz w:val="24"/>
          <w:szCs w:val="24"/>
        </w:rPr>
        <w:t>-</w:t>
      </w:r>
      <w:r w:rsidRPr="00D867CC">
        <w:rPr>
          <w:rFonts w:ascii="Times New Roman" w:hAnsi="Times New Roman" w:cs="Times New Roman"/>
          <w:sz w:val="24"/>
          <w:szCs w:val="24"/>
        </w:rPr>
        <w:t>15.</w:t>
      </w:r>
    </w:p>
    <w:p w14:paraId="44D9ECD9" w14:textId="77777777" w:rsidR="00762F27" w:rsidRPr="00D867CC" w:rsidRDefault="00762F27" w:rsidP="00762F27">
      <w:pPr>
        <w:pStyle w:val="1"/>
        <w:numPr>
          <w:ilvl w:val="0"/>
          <w:numId w:val="5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7CC">
        <w:rPr>
          <w:rFonts w:ascii="Times New Roman" w:hAnsi="Times New Roman" w:cs="Times New Roman"/>
          <w:sz w:val="24"/>
          <w:szCs w:val="24"/>
        </w:rPr>
        <w:t>Продавец выставляет в адрес П</w:t>
      </w:r>
      <w:r w:rsidR="002C2FFC" w:rsidRPr="00D867CC">
        <w:rPr>
          <w:rFonts w:ascii="Times New Roman" w:hAnsi="Times New Roman" w:cs="Times New Roman"/>
          <w:sz w:val="24"/>
          <w:szCs w:val="24"/>
        </w:rPr>
        <w:t>окупателя счет-фактуру в течение</w:t>
      </w:r>
      <w:r w:rsidRPr="00D867CC">
        <w:rPr>
          <w:rFonts w:ascii="Times New Roman" w:hAnsi="Times New Roman" w:cs="Times New Roman"/>
          <w:sz w:val="24"/>
          <w:szCs w:val="24"/>
        </w:rPr>
        <w:t xml:space="preserve"> 5 (пяти) календарных дней с момента передачи металлолома, согласно п.5 ст. 168 НК РФ.</w:t>
      </w:r>
    </w:p>
    <w:p w14:paraId="77602C80" w14:textId="77777777" w:rsidR="00762F27" w:rsidRPr="00D867CC" w:rsidRDefault="00762F27" w:rsidP="00762F27">
      <w:pPr>
        <w:pStyle w:val="1"/>
        <w:numPr>
          <w:ilvl w:val="0"/>
          <w:numId w:val="5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7CC">
        <w:rPr>
          <w:rFonts w:ascii="Times New Roman" w:hAnsi="Times New Roman" w:cs="Times New Roman"/>
          <w:sz w:val="24"/>
          <w:szCs w:val="24"/>
        </w:rPr>
        <w:t>В приемо</w:t>
      </w:r>
      <w:r w:rsidR="002C2FFC" w:rsidRPr="00D867CC">
        <w:rPr>
          <w:rFonts w:ascii="Times New Roman" w:hAnsi="Times New Roman" w:cs="Times New Roman"/>
          <w:sz w:val="24"/>
          <w:szCs w:val="24"/>
        </w:rPr>
        <w:t>-</w:t>
      </w:r>
      <w:r w:rsidRPr="00D867CC">
        <w:rPr>
          <w:rFonts w:ascii="Times New Roman" w:hAnsi="Times New Roman" w:cs="Times New Roman"/>
          <w:sz w:val="24"/>
          <w:szCs w:val="24"/>
        </w:rPr>
        <w:t xml:space="preserve">сдаточном акте и накладной на отпуск </w:t>
      </w:r>
      <w:r w:rsidR="002C2FFC" w:rsidRPr="00D867CC"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Pr="00D867CC">
        <w:rPr>
          <w:rFonts w:ascii="Times New Roman" w:hAnsi="Times New Roman" w:cs="Times New Roman"/>
          <w:sz w:val="24"/>
          <w:szCs w:val="24"/>
        </w:rPr>
        <w:t>по форме №М-15 сумма НДС указывается сторонами по расчетной ставке с указанием на то, что НДС исчисляется налоговым агентом.</w:t>
      </w:r>
    </w:p>
    <w:p w14:paraId="3F982B61" w14:textId="77777777" w:rsidR="00762F27" w:rsidRPr="00D867CC" w:rsidRDefault="00762F27" w:rsidP="00762F27">
      <w:pPr>
        <w:pStyle w:val="1"/>
        <w:numPr>
          <w:ilvl w:val="0"/>
          <w:numId w:val="5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7CC">
        <w:rPr>
          <w:rFonts w:ascii="Times New Roman" w:hAnsi="Times New Roman" w:cs="Times New Roman"/>
          <w:sz w:val="24"/>
          <w:szCs w:val="24"/>
        </w:rPr>
        <w:t>Покупатель вправе осуществлять выборку металлолома до наступления срока указанного в приложении №1 к настоящему договору.</w:t>
      </w:r>
    </w:p>
    <w:p w14:paraId="4BC4EBE6" w14:textId="77777777" w:rsidR="00762F27" w:rsidRPr="00D867CC" w:rsidRDefault="00762F27" w:rsidP="00762F27">
      <w:pPr>
        <w:pStyle w:val="1"/>
        <w:numPr>
          <w:ilvl w:val="0"/>
          <w:numId w:val="5"/>
        </w:numPr>
        <w:shd w:val="clear" w:color="auto" w:fill="auto"/>
        <w:tabs>
          <w:tab w:val="left" w:pos="975"/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7CC">
        <w:rPr>
          <w:rFonts w:ascii="Times New Roman" w:hAnsi="Times New Roman" w:cs="Times New Roman"/>
          <w:sz w:val="24"/>
          <w:szCs w:val="24"/>
        </w:rPr>
        <w:t>Право собственности и риск случайной гибели отдельной партии металлолома переходит от «Продавца» к «Покупателю» в момент подписания уполномоченными представителями Сторон приёмо-сдаточного акта.</w:t>
      </w:r>
    </w:p>
    <w:p w14:paraId="5C9AB137" w14:textId="77777777" w:rsidR="00762F27" w:rsidRPr="009165E0" w:rsidRDefault="00762F27" w:rsidP="00762F27">
      <w:pPr>
        <w:pStyle w:val="1"/>
        <w:shd w:val="clear" w:color="auto" w:fill="auto"/>
        <w:tabs>
          <w:tab w:val="left" w:pos="975"/>
        </w:tabs>
        <w:spacing w:before="0" w:after="0" w:line="240" w:lineRule="auto"/>
        <w:ind w:left="560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358D82F1" w14:textId="77777777" w:rsidR="00762F27" w:rsidRDefault="00762F27" w:rsidP="00762F27">
      <w:pPr>
        <w:pStyle w:val="22"/>
        <w:keepNext/>
        <w:keepLines/>
        <w:numPr>
          <w:ilvl w:val="0"/>
          <w:numId w:val="10"/>
        </w:numPr>
        <w:shd w:val="clear" w:color="auto" w:fill="auto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bookmark2"/>
      <w:r w:rsidRPr="009165E0">
        <w:rPr>
          <w:rFonts w:ascii="Times New Roman" w:hAnsi="Times New Roman" w:cs="Times New Roman"/>
          <w:b/>
          <w:sz w:val="24"/>
          <w:szCs w:val="24"/>
        </w:rPr>
        <w:t>Цена договора, сроки и порядок расчетов</w:t>
      </w:r>
      <w:bookmarkEnd w:id="3"/>
    </w:p>
    <w:p w14:paraId="10E529FA" w14:textId="77777777" w:rsidR="006912D5" w:rsidRDefault="006912D5" w:rsidP="006912D5">
      <w:pPr>
        <w:pStyle w:val="22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8807CE" w14:textId="77777777" w:rsidR="00120A07" w:rsidRPr="00120A07" w:rsidRDefault="00762F27" w:rsidP="00120A07">
      <w:pPr>
        <w:pStyle w:val="1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>Цена настоящего договора определяется исходя из ориентировочного веса металлолома</w:t>
      </w:r>
      <w:r>
        <w:rPr>
          <w:rFonts w:ascii="Times New Roman" w:hAnsi="Times New Roman" w:cs="Times New Roman"/>
          <w:sz w:val="24"/>
          <w:szCs w:val="24"/>
        </w:rPr>
        <w:t xml:space="preserve"> и цены за 1 </w:t>
      </w:r>
      <w:r w:rsidR="0022152A">
        <w:rPr>
          <w:rFonts w:ascii="Times New Roman" w:hAnsi="Times New Roman" w:cs="Times New Roman"/>
          <w:sz w:val="24"/>
          <w:szCs w:val="24"/>
        </w:rPr>
        <w:t>тонну</w:t>
      </w:r>
      <w:r w:rsidR="00077975">
        <w:rPr>
          <w:rFonts w:ascii="Times New Roman" w:hAnsi="Times New Roman" w:cs="Times New Roman"/>
          <w:sz w:val="24"/>
          <w:szCs w:val="24"/>
        </w:rPr>
        <w:t xml:space="preserve"> и</w:t>
      </w:r>
      <w:r w:rsidR="002C2FFC">
        <w:rPr>
          <w:rFonts w:ascii="Times New Roman" w:hAnsi="Times New Roman" w:cs="Times New Roman"/>
          <w:sz w:val="24"/>
          <w:szCs w:val="24"/>
        </w:rPr>
        <w:t xml:space="preserve"> </w:t>
      </w:r>
      <w:r w:rsidR="00E63D0B">
        <w:rPr>
          <w:rFonts w:ascii="Times New Roman" w:hAnsi="Times New Roman" w:cs="Times New Roman"/>
          <w:sz w:val="24"/>
          <w:szCs w:val="24"/>
        </w:rPr>
        <w:t>указана</w:t>
      </w:r>
      <w:r w:rsidRPr="009165E0">
        <w:rPr>
          <w:rFonts w:ascii="Times New Roman" w:hAnsi="Times New Roman" w:cs="Times New Roman"/>
          <w:sz w:val="24"/>
          <w:szCs w:val="24"/>
        </w:rPr>
        <w:t xml:space="preserve"> в Приложении № 1</w:t>
      </w:r>
      <w:r w:rsidR="00E63D0B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9165E0">
        <w:rPr>
          <w:rFonts w:ascii="Times New Roman" w:hAnsi="Times New Roman" w:cs="Times New Roman"/>
          <w:sz w:val="24"/>
          <w:szCs w:val="24"/>
        </w:rPr>
        <w:t>.</w:t>
      </w:r>
    </w:p>
    <w:p w14:paraId="77A03536" w14:textId="77777777" w:rsidR="00762F27" w:rsidRPr="009165E0" w:rsidRDefault="00762F27" w:rsidP="00120A07">
      <w:pPr>
        <w:pStyle w:val="1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65E0">
        <w:rPr>
          <w:rFonts w:ascii="Times New Roman" w:eastAsia="Calibri" w:hAnsi="Times New Roman" w:cs="Times New Roman"/>
          <w:bCs/>
          <w:sz w:val="24"/>
          <w:szCs w:val="24"/>
        </w:rPr>
        <w:t>В соответствии с п.8 ст.161 НК РФ, п.4 ст.164 НК РФ, п. 3.1 ст.166 НК РФ обязанность по исчислению НДС расчетным методом и перечислению его в бюджет лежит на покупателе вне зависимости от того, является он плательщиками НДС или нет.</w:t>
      </w:r>
    </w:p>
    <w:p w14:paraId="58264E7A" w14:textId="77777777" w:rsidR="00762F27" w:rsidRPr="009165E0" w:rsidRDefault="00762F27" w:rsidP="00762F27">
      <w:pPr>
        <w:pStyle w:val="1"/>
        <w:shd w:val="clear" w:color="auto" w:fill="auto"/>
        <w:tabs>
          <w:tab w:val="left" w:pos="1134"/>
        </w:tabs>
        <w:spacing w:before="0" w:after="0" w:line="240" w:lineRule="auto"/>
        <w:ind w:left="20" w:right="4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>Фактическое количество металлолома определяется по факту взвешивания на основании приёмо-сдаточного акта.</w:t>
      </w:r>
    </w:p>
    <w:p w14:paraId="509D93E2" w14:textId="77777777" w:rsidR="00762F27" w:rsidRPr="00A426C2" w:rsidRDefault="00762F27" w:rsidP="00A426C2">
      <w:pPr>
        <w:pStyle w:val="1"/>
        <w:numPr>
          <w:ilvl w:val="0"/>
          <w:numId w:val="6"/>
        </w:numPr>
        <w:shd w:val="clear" w:color="auto" w:fill="auto"/>
        <w:tabs>
          <w:tab w:val="left" w:pos="798"/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6C2">
        <w:rPr>
          <w:rFonts w:ascii="Times New Roman" w:hAnsi="Times New Roman" w:cs="Times New Roman"/>
          <w:sz w:val="24"/>
          <w:szCs w:val="24"/>
        </w:rPr>
        <w:t xml:space="preserve">Оплату металлолома по настоящему договору «Покупатель» производит </w:t>
      </w:r>
      <w:r w:rsidR="00A426C2" w:rsidRPr="00A426C2">
        <w:rPr>
          <w:rFonts w:ascii="Times New Roman" w:hAnsi="Times New Roman" w:cs="Times New Roman"/>
          <w:sz w:val="24"/>
          <w:szCs w:val="24"/>
        </w:rPr>
        <w:t>в размере 100% стоимости лома, рассчитанной исходя из фактического веса и цены латунесодержащего лома, в течении одного рабочего дня с даты взвешивания лома Покупател</w:t>
      </w:r>
      <w:r w:rsidR="009D6734">
        <w:rPr>
          <w:rFonts w:ascii="Times New Roman" w:hAnsi="Times New Roman" w:cs="Times New Roman"/>
          <w:sz w:val="24"/>
          <w:szCs w:val="24"/>
        </w:rPr>
        <w:t>ем</w:t>
      </w:r>
      <w:r w:rsidR="00A426C2" w:rsidRPr="00A426C2">
        <w:rPr>
          <w:rFonts w:ascii="Times New Roman" w:hAnsi="Times New Roman" w:cs="Times New Roman"/>
          <w:sz w:val="24"/>
          <w:szCs w:val="24"/>
        </w:rPr>
        <w:t>. В случае если по факту разделки Покупателем лома, будет выявлено содержание цветного металла – меди вместо латуни, Покупатель в течение одного рабочего дня оплачивает превышение стоимости медесодержащего лома над латунесодержащим ломом за каждую отгруженную такую тонну лома</w:t>
      </w:r>
      <w:r w:rsidRPr="00A426C2">
        <w:rPr>
          <w:rFonts w:ascii="Times New Roman" w:hAnsi="Times New Roman" w:cs="Times New Roman"/>
          <w:sz w:val="24"/>
          <w:szCs w:val="24"/>
        </w:rPr>
        <w:t>. Датой оплаты считается дата зачисления денежных средств на расчетный счет «Продавца».</w:t>
      </w:r>
    </w:p>
    <w:p w14:paraId="483F1EB7" w14:textId="77777777" w:rsidR="00762F27" w:rsidRPr="009165E0" w:rsidRDefault="00762F27" w:rsidP="00762F27">
      <w:pPr>
        <w:pStyle w:val="1"/>
        <w:numPr>
          <w:ilvl w:val="0"/>
          <w:numId w:val="6"/>
        </w:numPr>
        <w:shd w:val="clear" w:color="auto" w:fill="auto"/>
        <w:tabs>
          <w:tab w:val="left" w:pos="798"/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 xml:space="preserve">Окончательный расчет «Покупатель» производит в течение 5 (пяти) рабочих дней от даты подписания последнего приёмо-сдаточного акта и отгрузки металлолома. </w:t>
      </w:r>
    </w:p>
    <w:p w14:paraId="388A359D" w14:textId="77777777" w:rsidR="00762F27" w:rsidRPr="009165E0" w:rsidRDefault="00762F27" w:rsidP="00762F27">
      <w:pPr>
        <w:pStyle w:val="1"/>
        <w:numPr>
          <w:ilvl w:val="0"/>
          <w:numId w:val="6"/>
        </w:numPr>
        <w:shd w:val="clear" w:color="auto" w:fill="auto"/>
        <w:tabs>
          <w:tab w:val="left" w:pos="788"/>
          <w:tab w:val="left" w:pos="1134"/>
        </w:tabs>
        <w:spacing w:before="0" w:after="0" w:line="240" w:lineRule="auto"/>
        <w:ind w:left="20" w:right="4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lastRenderedPageBreak/>
        <w:t>По соглашению Сторон возможен расчет в иных формах, не запрещенных действующим законодательством.</w:t>
      </w:r>
    </w:p>
    <w:p w14:paraId="2937876D" w14:textId="77777777" w:rsidR="00762F27" w:rsidRPr="009165E0" w:rsidRDefault="00762F27" w:rsidP="00762F27">
      <w:pPr>
        <w:pStyle w:val="1"/>
        <w:shd w:val="clear" w:color="auto" w:fill="auto"/>
        <w:spacing w:before="0" w:after="0" w:line="240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2532DB3" w14:textId="77777777" w:rsidR="00762F27" w:rsidRDefault="00762F27" w:rsidP="00762F27">
      <w:pPr>
        <w:pStyle w:val="22"/>
        <w:keepNext/>
        <w:keepLines/>
        <w:numPr>
          <w:ilvl w:val="0"/>
          <w:numId w:val="10"/>
        </w:numPr>
        <w:shd w:val="clear" w:color="auto" w:fill="auto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bookmark3"/>
      <w:r w:rsidRPr="009165E0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  <w:bookmarkEnd w:id="4"/>
    </w:p>
    <w:p w14:paraId="5C0D0258" w14:textId="77777777" w:rsidR="006912D5" w:rsidRDefault="006912D5" w:rsidP="006912D5">
      <w:pPr>
        <w:pStyle w:val="22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1FCD65" w14:textId="77777777" w:rsidR="00762F27" w:rsidRPr="009165E0" w:rsidRDefault="00762F27" w:rsidP="00762F27">
      <w:pPr>
        <w:pStyle w:val="1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left="0" w:right="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>За просрочку исполнения «Покупателем» своих обязательств по настоящему договору, в том числе за просрочку выборки металлолома и просрочку внесения предоплаты по договору, предусмотренную п. 4.2 Договора «Продавец» вправе требовать от «Покупателя» уплаты неустойки в размере 0,1% (одной десятой процента) от общей стоимости металлолома за каждый день просрочки, но не более 6% от общей стоимости металлолома.</w:t>
      </w:r>
    </w:p>
    <w:p w14:paraId="31179D52" w14:textId="77777777" w:rsidR="00762F27" w:rsidRPr="009165E0" w:rsidRDefault="00762F27" w:rsidP="00762F27">
      <w:pPr>
        <w:pStyle w:val="1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left="0" w:right="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>В случае полной или частичной невыборки "Покупателем" металлолома по истечении 60 (шестидесяти) календарных дней с момента истечения срока, указанного в Приложении № 1 к настоящему договору, "Продавец" вправе требовать от "Покупателя" уплаты штрафа в размере стоимости невыбранного металлолома, установленной в соответствии с настоящим Договором.</w:t>
      </w:r>
    </w:p>
    <w:p w14:paraId="71FB0F8E" w14:textId="77777777" w:rsidR="00762F27" w:rsidRDefault="00762F27" w:rsidP="00762F27">
      <w:pPr>
        <w:pStyle w:val="1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left="0" w:right="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>Уплата неустоек, указанных в п.п. 5.1., 5.2. настоящего Договора, не освобождает "Покупателя" от надлежащего исполнения своих обязательств.</w:t>
      </w:r>
    </w:p>
    <w:p w14:paraId="4790A057" w14:textId="77777777" w:rsidR="00762F27" w:rsidRPr="009165E0" w:rsidRDefault="00762F27" w:rsidP="00762F27">
      <w:pPr>
        <w:pStyle w:val="1"/>
        <w:shd w:val="clear" w:color="auto" w:fill="auto"/>
        <w:tabs>
          <w:tab w:val="left" w:pos="1134"/>
        </w:tabs>
        <w:spacing w:before="0" w:after="0" w:line="240" w:lineRule="auto"/>
        <w:ind w:left="567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1263F6DC" w14:textId="77777777" w:rsidR="00762F27" w:rsidRDefault="00762F27" w:rsidP="00762F27">
      <w:pPr>
        <w:pStyle w:val="22"/>
        <w:keepNext/>
        <w:keepLines/>
        <w:numPr>
          <w:ilvl w:val="0"/>
          <w:numId w:val="10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bookmark4"/>
      <w:r w:rsidRPr="009165E0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  <w:bookmarkEnd w:id="5"/>
    </w:p>
    <w:p w14:paraId="200213D1" w14:textId="77777777" w:rsidR="006912D5" w:rsidRDefault="006912D5" w:rsidP="006912D5">
      <w:pPr>
        <w:pStyle w:val="22"/>
        <w:keepNext/>
        <w:keepLines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BEEDC1" w14:textId="77777777" w:rsidR="00762F27" w:rsidRPr="009165E0" w:rsidRDefault="00762F27" w:rsidP="00762F27">
      <w:pPr>
        <w:pStyle w:val="1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0" w:line="240" w:lineRule="auto"/>
        <w:ind w:left="20" w:right="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 xml:space="preserve"> В случае возникновения споров, связанных с изменением, исполнением или расторжением настоящего договора, Стороны обязуются соблюдать претензионный порядок разрешения споров. Срок для ответа на предъявленную претензию устанавливается 5 (пять) рабочих дней.</w:t>
      </w:r>
    </w:p>
    <w:p w14:paraId="59B3BAC3" w14:textId="77777777" w:rsidR="00762F27" w:rsidRDefault="00762F27" w:rsidP="00762F27">
      <w:pPr>
        <w:pStyle w:val="1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0" w:line="240" w:lineRule="auto"/>
        <w:ind w:left="20" w:right="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 xml:space="preserve"> В случае не достижения согласия в результате соблюдения претензионного порядка, споры между Сторонами подлежат разрешению в Арбитражном суде Новосибирской области.</w:t>
      </w:r>
    </w:p>
    <w:p w14:paraId="5F10A6C6" w14:textId="77777777" w:rsidR="00762F27" w:rsidRPr="009165E0" w:rsidRDefault="00762F27" w:rsidP="00762F27">
      <w:pPr>
        <w:pStyle w:val="1"/>
        <w:shd w:val="clear" w:color="auto" w:fill="auto"/>
        <w:tabs>
          <w:tab w:val="left" w:pos="1134"/>
        </w:tabs>
        <w:spacing w:before="0" w:after="0" w:line="240" w:lineRule="auto"/>
        <w:ind w:left="560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1CDAF544" w14:textId="77777777" w:rsidR="00762F27" w:rsidRDefault="00762F27" w:rsidP="00762F27">
      <w:pPr>
        <w:pStyle w:val="22"/>
        <w:keepNext/>
        <w:keepLines/>
        <w:numPr>
          <w:ilvl w:val="0"/>
          <w:numId w:val="10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bookmark5"/>
      <w:r w:rsidRPr="009165E0">
        <w:rPr>
          <w:rFonts w:ascii="Times New Roman" w:hAnsi="Times New Roman" w:cs="Times New Roman"/>
          <w:b/>
          <w:sz w:val="24"/>
          <w:szCs w:val="24"/>
        </w:rPr>
        <w:t>Форс-мажор</w:t>
      </w:r>
      <w:bookmarkEnd w:id="6"/>
    </w:p>
    <w:p w14:paraId="16FFE46F" w14:textId="77777777" w:rsidR="006912D5" w:rsidRDefault="006912D5" w:rsidP="006912D5">
      <w:pPr>
        <w:pStyle w:val="22"/>
        <w:keepNext/>
        <w:keepLines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EB28AC" w14:textId="77777777" w:rsidR="00762F27" w:rsidRPr="009165E0" w:rsidRDefault="00762F27" w:rsidP="00762F27">
      <w:pPr>
        <w:pStyle w:val="1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0" w:line="240" w:lineRule="auto"/>
        <w:ind w:left="20" w:right="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неисполнение или ненадлежащее исполнение своих обязательств по настоящему договору, если их надлежащее исполнение оказалось невозможным вследствие непреодолимой силы, то есть вследствие чрезвычайных, непредвиденных и непредотвратимых при данных условиях обстоятельств.</w:t>
      </w:r>
    </w:p>
    <w:p w14:paraId="65845115" w14:textId="77777777" w:rsidR="00762F27" w:rsidRPr="009165E0" w:rsidRDefault="00762F27" w:rsidP="00762F27">
      <w:pPr>
        <w:pStyle w:val="1"/>
        <w:shd w:val="clear" w:color="auto" w:fill="auto"/>
        <w:tabs>
          <w:tab w:val="left" w:pos="1134"/>
        </w:tabs>
        <w:spacing w:before="0"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9165E0">
        <w:rPr>
          <w:rFonts w:ascii="Times New Roman" w:hAnsi="Times New Roman" w:cs="Times New Roman"/>
          <w:sz w:val="24"/>
          <w:szCs w:val="24"/>
        </w:rPr>
        <w:t xml:space="preserve"> Сторона, подвергшаяся действию непреодолимой силы, обязана в течение 10 (десяти) календарных дней с момента наступления соответствующих обстоятельств уведомить другую Сторону о характере, виде, предполагаемой продолжительности действия непреодолимой силы, а также о том, выполнению каких обязательств по настоящему договору она препятствует, и представить доказательства наступления таких обстоятельств. В случае отсутствия уведомления, Сторона, подвергшаяся действию непреодолимой силы, не может в дальнейшем ссылаться на действие непреодолимой силы как на основание, освобождающее ее от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165E0">
        <w:rPr>
          <w:rFonts w:ascii="Times New Roman" w:hAnsi="Times New Roman" w:cs="Times New Roman"/>
          <w:sz w:val="24"/>
          <w:szCs w:val="24"/>
        </w:rPr>
        <w:t>Наличие непреодолимой силы продлевает срок выполнения Сторонами обязательств по Договору соразмерно сроку ее действия. В случае, если действие непреодолимой силы</w:t>
      </w:r>
      <w:r w:rsidR="002C2FFC">
        <w:rPr>
          <w:rFonts w:ascii="Times New Roman" w:hAnsi="Times New Roman" w:cs="Times New Roman"/>
          <w:sz w:val="24"/>
          <w:szCs w:val="24"/>
        </w:rPr>
        <w:t xml:space="preserve"> продлится более шести месяцев,</w:t>
      </w:r>
      <w:r w:rsidRPr="009165E0">
        <w:rPr>
          <w:rFonts w:ascii="Times New Roman" w:hAnsi="Times New Roman" w:cs="Times New Roman"/>
          <w:sz w:val="24"/>
          <w:szCs w:val="24"/>
        </w:rPr>
        <w:t xml:space="preserve"> Стороны обязаны принять меры к согласованию дальнейших условий действия и/или возможности расторжения Договора.</w:t>
      </w:r>
    </w:p>
    <w:p w14:paraId="2027838C" w14:textId="77777777" w:rsidR="00762F27" w:rsidRPr="009165E0" w:rsidRDefault="00762F27" w:rsidP="00762F27">
      <w:pPr>
        <w:pStyle w:val="1"/>
        <w:shd w:val="clear" w:color="auto" w:fill="auto"/>
        <w:tabs>
          <w:tab w:val="left" w:pos="1134"/>
        </w:tabs>
        <w:spacing w:before="0" w:after="0" w:line="240" w:lineRule="auto"/>
        <w:ind w:left="560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26EE616F" w14:textId="77777777" w:rsidR="00762F27" w:rsidRDefault="00762F27" w:rsidP="00762F27">
      <w:pPr>
        <w:pStyle w:val="a4"/>
        <w:keepNext/>
        <w:widowControl/>
        <w:numPr>
          <w:ilvl w:val="0"/>
          <w:numId w:val="10"/>
        </w:numPr>
        <w:tabs>
          <w:tab w:val="left" w:pos="-142"/>
        </w:tabs>
        <w:autoSpaceDE/>
        <w:autoSpaceDN/>
        <w:adjustRightInd/>
        <w:ind w:left="0" w:firstLine="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0EE4">
        <w:rPr>
          <w:rFonts w:ascii="Times New Roman" w:hAnsi="Times New Roman" w:cs="Times New Roman"/>
          <w:b/>
          <w:color w:val="000000"/>
          <w:sz w:val="24"/>
          <w:szCs w:val="24"/>
        </w:rPr>
        <w:t>Конфиденциальность</w:t>
      </w:r>
    </w:p>
    <w:p w14:paraId="221CB56B" w14:textId="77777777" w:rsidR="006912D5" w:rsidRPr="00DC0EE4" w:rsidRDefault="006912D5" w:rsidP="006912D5">
      <w:pPr>
        <w:pStyle w:val="a4"/>
        <w:keepNext/>
        <w:widowControl/>
        <w:tabs>
          <w:tab w:val="left" w:pos="-142"/>
        </w:tabs>
        <w:autoSpaceDE/>
        <w:autoSpaceDN/>
        <w:adjustRightInd/>
        <w:ind w:left="0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2689865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>8.1. Любая производственная, финансово-экономическая и иная информация, полученная каждой Стороной от другой Стороны в связи с Договором, в том числе в связи с его заключением и исполнением, считается информацией, составляющей коммерческую тайну (далее по тексту – «Информация»), за исключением информации, к которой есть свободный доступ на законном основании.</w:t>
      </w:r>
    </w:p>
    <w:p w14:paraId="41AB4251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 xml:space="preserve">8.2. Сторона, получившая Информацию, обязуется использовать ее как конфиденциальную и не предоставлять ее прямо или косвенно другим лицам для каких бы то ни было целей, а также не использовать и не копировать такую Информацию кроме как для целей исполнения Договора. </w:t>
      </w:r>
    </w:p>
    <w:p w14:paraId="621BFF48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>8.3. Сторона, получившая Информацию, обязана предпринимать все разумно необходимые и доступные для нее действия, направленные на соблюдение режима коммерческой тайны.</w:t>
      </w:r>
    </w:p>
    <w:p w14:paraId="671D4F89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lastRenderedPageBreak/>
        <w:t>8.4. По требованию уполномоченных законодательством РФ органов государственной власти или органов местного самоуправления, а также их должностных лиц Сторона, получившая данное требование, имеет право предоставлять Информацию, полученную в связи с Договором, без получения предварительного согласия другой Стороны. При этом Сторона, предоставляющая указанным органам или лицам Информацию, обязана:</w:t>
      </w:r>
    </w:p>
    <w:p w14:paraId="6A812790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>8.4.1. незамедлительно уведомить другую Сторону о получении такого требования,</w:t>
      </w:r>
    </w:p>
    <w:p w14:paraId="77D7B59F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>8.4.2. предоставить указанным органам или лицам минимально необходимый/требуемый объем Информации,</w:t>
      </w:r>
    </w:p>
    <w:p w14:paraId="295F8DB3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>8.4.3. принять меры к сохранению режима коммерческой тайны указанными органами или лицами, которым такая Информация предоставлена, в том числе взять у уполномоченного представителя указанного органа или указанного лица письменное подтверждение того, что ему известно о конфиденциальном характере передаваемой Информации.</w:t>
      </w:r>
    </w:p>
    <w:p w14:paraId="51CBC619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>8.5. Информация может предоставляться тем из работников и иных лиц Сторон, для кого существует необходимость ознакомления с данной Информацией для целей исполнения Договора, при условии, что Стороной с таким лицом заключено соглашение о неразглашении указанной Информации.</w:t>
      </w:r>
    </w:p>
    <w:p w14:paraId="117B7E28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>8.6. Сторона, предоставившая другой Стороне в связи с Договором свою Информацию, вправе в любое время, в том числе до истечения срока действия Договора и настоящего раздела, разглашать эту Информацию третьим лицам, а также в одностороннем порядке прекращать охрану ее конфиденциальности.</w:t>
      </w:r>
    </w:p>
    <w:p w14:paraId="49A38C89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 xml:space="preserve">8.7. В случае прекращения Стороной охраны Информации Сторона, прекратившая охрану ее конфиденциальности, обязана уведомить о таком факте другую Сторону в течение 10 (десяти) рабочих дней. </w:t>
      </w:r>
    </w:p>
    <w:p w14:paraId="225352F7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>8.8. В случае разглашения Информации Сторона, допустившая ее разглашение, обязана уведомить о таком факте другую Сторону в течение 10 (десяти) рабочих дней.</w:t>
      </w:r>
    </w:p>
    <w:p w14:paraId="71A2967C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>8.9. Стороны признают, что несанкционированное раскрытие или использование одной из Сторон Информации, ставшей известной ей в связи с Договором, может нанести другой Стороне как имущественный (убытки), так и неимущественный ущерб (деловая репутация Стороны).</w:t>
      </w:r>
    </w:p>
    <w:p w14:paraId="0573FB33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>8.10. Сторона, не обеспечившая охрану конфиденциальной Информации, переданной по Договору, обязана возместить другой Стороне все возникшие в результате этого убытки в части непокрытой штрафом.</w:t>
      </w:r>
    </w:p>
    <w:p w14:paraId="4D789996" w14:textId="77777777" w:rsidR="00762F27" w:rsidRPr="009165E0" w:rsidRDefault="00762F27" w:rsidP="00762F27">
      <w:pPr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5E0">
        <w:rPr>
          <w:rFonts w:ascii="Times New Roman" w:hAnsi="Times New Roman" w:cs="Times New Roman"/>
          <w:color w:val="000000"/>
          <w:sz w:val="24"/>
          <w:szCs w:val="24"/>
        </w:rPr>
        <w:t xml:space="preserve">За каждый факт нарушения режима конфиденциальности Информации Сторона, допустившая такое нарушение, уплачивает неустойку в виде штрафа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1 000</w:t>
      </w:r>
      <w:r w:rsidRPr="009165E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одна тысяча</w:t>
      </w:r>
      <w:r w:rsidRPr="009165E0">
        <w:rPr>
          <w:rFonts w:ascii="Times New Roman" w:hAnsi="Times New Roman" w:cs="Times New Roman"/>
          <w:color w:val="000000"/>
          <w:sz w:val="24"/>
          <w:szCs w:val="24"/>
        </w:rPr>
        <w:t xml:space="preserve">) рублей.  </w:t>
      </w:r>
    </w:p>
    <w:p w14:paraId="26A8E2F7" w14:textId="77777777" w:rsidR="00762F27" w:rsidRPr="009165E0" w:rsidRDefault="00762F27" w:rsidP="00762F27">
      <w:pPr>
        <w:pStyle w:val="1"/>
        <w:shd w:val="clear" w:color="auto" w:fill="auto"/>
        <w:tabs>
          <w:tab w:val="left" w:pos="956"/>
        </w:tabs>
        <w:spacing w:before="0" w:after="0" w:line="240" w:lineRule="auto"/>
        <w:ind w:left="560" w:right="60"/>
        <w:jc w:val="both"/>
        <w:rPr>
          <w:rFonts w:ascii="Times New Roman" w:hAnsi="Times New Roman" w:cs="Times New Roman"/>
          <w:sz w:val="24"/>
          <w:szCs w:val="24"/>
        </w:rPr>
      </w:pPr>
    </w:p>
    <w:p w14:paraId="3817DE8B" w14:textId="77777777" w:rsidR="0022152A" w:rsidRDefault="006912D5" w:rsidP="00A72621">
      <w:pPr>
        <w:pStyle w:val="a4"/>
        <w:keepNext/>
        <w:widowControl/>
        <w:numPr>
          <w:ilvl w:val="0"/>
          <w:numId w:val="10"/>
        </w:numPr>
        <w:tabs>
          <w:tab w:val="left" w:pos="-142"/>
        </w:tabs>
        <w:autoSpaceDE/>
        <w:autoSpaceDN/>
        <w:adjustRightInd/>
        <w:ind w:left="0" w:firstLine="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Особые условия</w:t>
      </w:r>
    </w:p>
    <w:p w14:paraId="06C158E9" w14:textId="77777777" w:rsidR="006912D5" w:rsidRPr="00A72621" w:rsidRDefault="006912D5" w:rsidP="006912D5">
      <w:pPr>
        <w:pStyle w:val="a4"/>
        <w:keepNext/>
        <w:widowControl/>
        <w:tabs>
          <w:tab w:val="left" w:pos="-142"/>
        </w:tabs>
        <w:autoSpaceDE/>
        <w:autoSpaceDN/>
        <w:adjustRightInd/>
        <w:ind w:left="0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27C9106" w14:textId="77777777" w:rsidR="0022152A" w:rsidRPr="0022152A" w:rsidRDefault="0022152A" w:rsidP="0022152A">
      <w:pPr>
        <w:pStyle w:val="a6"/>
        <w:rPr>
          <w:color w:val="000000"/>
          <w:szCs w:val="24"/>
          <w:lang w:val="ru-RU" w:eastAsia="ru-RU"/>
        </w:rPr>
      </w:pPr>
      <w:r w:rsidRPr="00460A8E">
        <w:rPr>
          <w:szCs w:val="24"/>
          <w:lang w:val="ru-RU"/>
        </w:rPr>
        <w:tab/>
      </w:r>
      <w:r w:rsidR="00A72621">
        <w:rPr>
          <w:szCs w:val="24"/>
          <w:lang w:val="ru-RU"/>
        </w:rPr>
        <w:t>9</w:t>
      </w:r>
      <w:r w:rsidRPr="00460A8E">
        <w:rPr>
          <w:szCs w:val="24"/>
          <w:lang w:val="ru-RU"/>
        </w:rPr>
        <w:t xml:space="preserve">.1. </w:t>
      </w:r>
      <w:r w:rsidRPr="0022152A">
        <w:rPr>
          <w:color w:val="000000"/>
          <w:szCs w:val="24"/>
          <w:lang w:val="ru-RU" w:eastAsia="ru-RU"/>
        </w:rPr>
        <w:t>Ни одна из Сторон не имеет права передавать свои права и обязанности по Договору третьим лицам без предварительного письменного согласия другой Стороны.</w:t>
      </w:r>
    </w:p>
    <w:p w14:paraId="3FD47DBA" w14:textId="77777777" w:rsidR="0022152A" w:rsidRPr="0022152A" w:rsidRDefault="00A72621" w:rsidP="002215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9</w:t>
      </w:r>
      <w:r w:rsidR="0022152A" w:rsidRPr="0022152A">
        <w:rPr>
          <w:rFonts w:ascii="Times New Roman" w:hAnsi="Times New Roman" w:cs="Times New Roman"/>
          <w:color w:val="000000"/>
          <w:sz w:val="24"/>
          <w:szCs w:val="24"/>
        </w:rPr>
        <w:t>.2. Договор вступает в силу с момента его подписания Сторонами и действует до полного исполнения Сторонами своих обязательств по Договору.</w:t>
      </w:r>
    </w:p>
    <w:p w14:paraId="55E82DA6" w14:textId="77777777" w:rsidR="0022152A" w:rsidRPr="0022152A" w:rsidRDefault="00A72621" w:rsidP="0022152A">
      <w:pPr>
        <w:pStyle w:val="a6"/>
        <w:rPr>
          <w:color w:val="000000"/>
          <w:szCs w:val="24"/>
          <w:lang w:val="ru-RU" w:eastAsia="ru-RU"/>
        </w:rPr>
      </w:pPr>
      <w:r>
        <w:rPr>
          <w:color w:val="000000"/>
          <w:szCs w:val="24"/>
          <w:lang w:val="ru-RU" w:eastAsia="ru-RU"/>
        </w:rPr>
        <w:tab/>
        <w:t>9</w:t>
      </w:r>
      <w:r w:rsidR="0022152A" w:rsidRPr="0022152A">
        <w:rPr>
          <w:color w:val="000000"/>
          <w:szCs w:val="24"/>
          <w:lang w:val="ru-RU" w:eastAsia="ru-RU"/>
        </w:rPr>
        <w:t>.3. Все изменения и дополнения к Договору должны быть оформлены в письменной форме и подписаны уполномоченными представителями Сторон.</w:t>
      </w:r>
    </w:p>
    <w:p w14:paraId="472C146B" w14:textId="77777777" w:rsidR="0022152A" w:rsidRPr="0022152A" w:rsidRDefault="00A72621" w:rsidP="002215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9</w:t>
      </w:r>
      <w:r w:rsidR="0022152A" w:rsidRPr="0022152A">
        <w:rPr>
          <w:rFonts w:ascii="Times New Roman" w:hAnsi="Times New Roman" w:cs="Times New Roman"/>
          <w:color w:val="000000"/>
          <w:sz w:val="24"/>
          <w:szCs w:val="24"/>
        </w:rPr>
        <w:t>.4. Стороны обязуются сообщать друг другу об изменении своего юридического и почтового адреса, банковских реквизитов, номеров телефонов и факсов, иных данных в течение 5 (Пяти) календарных дней.</w:t>
      </w:r>
    </w:p>
    <w:p w14:paraId="011821EB" w14:textId="77777777" w:rsidR="0022152A" w:rsidRPr="0022152A" w:rsidRDefault="00A72621" w:rsidP="002215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9</w:t>
      </w:r>
      <w:r w:rsidR="0022152A" w:rsidRPr="0022152A">
        <w:rPr>
          <w:rFonts w:ascii="Times New Roman" w:hAnsi="Times New Roman" w:cs="Times New Roman"/>
          <w:color w:val="000000"/>
          <w:sz w:val="24"/>
          <w:szCs w:val="24"/>
        </w:rPr>
        <w:t>.5. Документы, полученные посредством факсимильной и электронной связи, имеют полную юридическую силу до момента получения оригиналов.</w:t>
      </w:r>
    </w:p>
    <w:p w14:paraId="15D9EE12" w14:textId="77777777" w:rsidR="0022152A" w:rsidRPr="0022152A" w:rsidRDefault="00A72621" w:rsidP="002215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9</w:t>
      </w:r>
      <w:r w:rsidR="0022152A" w:rsidRPr="0022152A">
        <w:rPr>
          <w:rFonts w:ascii="Times New Roman" w:hAnsi="Times New Roman" w:cs="Times New Roman"/>
          <w:color w:val="000000"/>
          <w:sz w:val="24"/>
          <w:szCs w:val="24"/>
        </w:rPr>
        <w:t>.6. В случае, если за 1 месяц до окончания срока действия Договора ни от одной из Сторон не поступит заявления о прекращении Договора, Договор считается пролонгированным на следующий календарный год на прежних условиях. Пролонгация Договора возможна неограниченное количество раз.</w:t>
      </w:r>
    </w:p>
    <w:p w14:paraId="648ED6C5" w14:textId="77777777" w:rsidR="0022152A" w:rsidRPr="0022152A" w:rsidRDefault="00A72621" w:rsidP="002215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9</w:t>
      </w:r>
      <w:r w:rsidR="0022152A" w:rsidRPr="0022152A">
        <w:rPr>
          <w:rFonts w:ascii="Times New Roman" w:hAnsi="Times New Roman" w:cs="Times New Roman"/>
          <w:color w:val="000000"/>
          <w:sz w:val="24"/>
          <w:szCs w:val="24"/>
        </w:rPr>
        <w:t xml:space="preserve">.7. Продавец при заключении Договора обязан представить Покупателю документы, подтверждающие его юридический статус: свидетельство о государственной регистрации; свидетельство о внесении записи в единый государственный реестр юридических лиц; свидетельство о постановке на налоговый учет в налоговом органе; уведомление о постановке на налоговый учет в налоговом органе; выписку из ЕГРЮЛ; копию Устава; документы, </w:t>
      </w:r>
      <w:r w:rsidR="0022152A" w:rsidRPr="0022152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подтверждающие полномочия лиц, подписывающих Договор и первичные документы; документы, подтверждающие фактическое нахождение органов управления; адрес для отправки корреспонденции; банковские реквизиты; лицензии, необходимые для выполнения договора.</w:t>
      </w:r>
    </w:p>
    <w:p w14:paraId="56D22BAE" w14:textId="77777777" w:rsidR="0022152A" w:rsidRPr="0022152A" w:rsidRDefault="00A72621" w:rsidP="002215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9</w:t>
      </w:r>
      <w:r w:rsidR="0022152A" w:rsidRPr="0022152A">
        <w:rPr>
          <w:rFonts w:ascii="Times New Roman" w:hAnsi="Times New Roman" w:cs="Times New Roman"/>
          <w:color w:val="000000"/>
          <w:sz w:val="24"/>
          <w:szCs w:val="24"/>
        </w:rPr>
        <w:t>.8. Договор составлен в двух подлинных экземплярах, имеющих одинаковую юридическую силу, по одному экземпляру для каждой из Сторон.</w:t>
      </w:r>
    </w:p>
    <w:p w14:paraId="57E287C7" w14:textId="77777777" w:rsidR="0022152A" w:rsidRPr="0022152A" w:rsidRDefault="00A72621" w:rsidP="002215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9</w:t>
      </w:r>
      <w:r w:rsidR="0022152A" w:rsidRPr="0022152A">
        <w:rPr>
          <w:rFonts w:ascii="Times New Roman" w:hAnsi="Times New Roman" w:cs="Times New Roman"/>
          <w:color w:val="000000"/>
          <w:sz w:val="24"/>
          <w:szCs w:val="24"/>
        </w:rPr>
        <w:t>.9. Приложения к Договору, являющихся неотъемлемой его частью:</w:t>
      </w:r>
    </w:p>
    <w:p w14:paraId="287FC7C5" w14:textId="77777777" w:rsidR="0022152A" w:rsidRPr="0022152A" w:rsidRDefault="0022152A" w:rsidP="0022152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52A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Приложение №1 – Приемо-сдаточный акт;</w:t>
      </w:r>
    </w:p>
    <w:p w14:paraId="491F8850" w14:textId="77777777" w:rsidR="0022152A" w:rsidRPr="0022152A" w:rsidRDefault="0022152A" w:rsidP="0022152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52A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Приложение №</w:t>
      </w:r>
      <w:r w:rsidR="00611B2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2152A">
        <w:rPr>
          <w:rFonts w:ascii="Times New Roman" w:hAnsi="Times New Roman" w:cs="Times New Roman"/>
          <w:color w:val="000000"/>
          <w:sz w:val="24"/>
          <w:szCs w:val="24"/>
        </w:rPr>
        <w:t xml:space="preserve"> – Заверения и гарантии.</w:t>
      </w:r>
    </w:p>
    <w:p w14:paraId="59BD444C" w14:textId="77777777" w:rsidR="0022152A" w:rsidRPr="0022152A" w:rsidRDefault="0022152A" w:rsidP="002215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F1EC47" w14:textId="77777777" w:rsidR="0022152A" w:rsidRPr="006912D5" w:rsidRDefault="0022152A" w:rsidP="006912D5">
      <w:pPr>
        <w:pStyle w:val="a4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912D5">
        <w:rPr>
          <w:rFonts w:ascii="Times New Roman" w:hAnsi="Times New Roman" w:cs="Times New Roman"/>
          <w:color w:val="000000"/>
          <w:sz w:val="24"/>
          <w:szCs w:val="24"/>
        </w:rPr>
        <w:t>АДРЕСА, РЕКВИЗИТЫ И ПОДПИСИ СТОРОН</w:t>
      </w:r>
    </w:p>
    <w:p w14:paraId="7802435F" w14:textId="77777777" w:rsidR="006912D5" w:rsidRPr="006912D5" w:rsidRDefault="006912D5" w:rsidP="006912D5">
      <w:pPr>
        <w:pStyle w:val="a4"/>
        <w:ind w:left="486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5"/>
        <w:gridCol w:w="4928"/>
      </w:tblGrid>
      <w:tr w:rsidR="0022152A" w:rsidRPr="0022152A" w14:paraId="18A5426E" w14:textId="77777777" w:rsidTr="006E4570">
        <w:tc>
          <w:tcPr>
            <w:tcW w:w="5245" w:type="dxa"/>
            <w:shd w:val="clear" w:color="auto" w:fill="auto"/>
          </w:tcPr>
          <w:p w14:paraId="09DF7CB7" w14:textId="77777777" w:rsidR="0022152A" w:rsidRPr="0022152A" w:rsidRDefault="0022152A" w:rsidP="006E4570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ПРОДАВЕЦ: </w:t>
            </w:r>
          </w:p>
          <w:p w14:paraId="5DC02CDB" w14:textId="77777777" w:rsidR="00660214" w:rsidRDefault="00660214" w:rsidP="00660214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 xml:space="preserve">АО «МГЭС» </w:t>
            </w:r>
          </w:p>
          <w:p w14:paraId="3085A620" w14:textId="77777777" w:rsidR="00660214" w:rsidRPr="000761E5" w:rsidRDefault="00660214" w:rsidP="00660214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242E7EE" w14:textId="77777777" w:rsidR="00660214" w:rsidRPr="000761E5" w:rsidRDefault="00660214" w:rsidP="00660214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>Место нахождения: 666911, Российская Федерация, Иркутская обл., Бодайбинский р-н, п.Мамакан, ул.Красноармейская, д.15</w:t>
            </w:r>
          </w:p>
          <w:p w14:paraId="2BC841D2" w14:textId="77777777" w:rsidR="00660214" w:rsidRPr="000761E5" w:rsidRDefault="00660214" w:rsidP="00660214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bCs/>
                <w:sz w:val="24"/>
              </w:rPr>
              <w:t xml:space="preserve">Почтовый адрес: </w:t>
            </w:r>
            <w:r w:rsidRPr="000761E5">
              <w:rPr>
                <w:rFonts w:ascii="Times New Roman" w:hAnsi="Times New Roman" w:cs="Times New Roman"/>
                <w:sz w:val="24"/>
              </w:rPr>
              <w:t>666904, Российская Феде-</w:t>
            </w:r>
          </w:p>
          <w:p w14:paraId="3C91DD25" w14:textId="77777777" w:rsidR="00660214" w:rsidRPr="000761E5" w:rsidRDefault="00660214" w:rsidP="00660214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 xml:space="preserve">рация, Иркутская обл., г. Бодайбо, пер.Почтовый, 1А </w:t>
            </w:r>
          </w:p>
          <w:p w14:paraId="42DDB5B3" w14:textId="77777777" w:rsidR="00660214" w:rsidRPr="000761E5" w:rsidRDefault="00660214" w:rsidP="00660214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>Банковские реквизиты:</w:t>
            </w:r>
          </w:p>
          <w:p w14:paraId="4E906506" w14:textId="77777777" w:rsidR="00660214" w:rsidRPr="000761E5" w:rsidRDefault="00660214" w:rsidP="00660214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>р/с 40702810918300100386</w:t>
            </w:r>
          </w:p>
          <w:p w14:paraId="14807E95" w14:textId="77777777" w:rsidR="00660214" w:rsidRPr="000761E5" w:rsidRDefault="00660214" w:rsidP="00660214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>Иркутское отделение 8586 Байкальского банка СБ РФ г. Иркутск ПАО «Сбербанк России»</w:t>
            </w:r>
          </w:p>
          <w:p w14:paraId="2084E715" w14:textId="77777777" w:rsidR="00660214" w:rsidRPr="000761E5" w:rsidRDefault="00660214" w:rsidP="00660214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 xml:space="preserve">к/с 30101810900000000607 </w:t>
            </w:r>
          </w:p>
          <w:p w14:paraId="25A1D903" w14:textId="77777777" w:rsidR="00660214" w:rsidRDefault="00660214" w:rsidP="00660214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 xml:space="preserve">БИК 042520607 </w:t>
            </w:r>
          </w:p>
          <w:p w14:paraId="4D0F0D66" w14:textId="77777777" w:rsidR="00660214" w:rsidRPr="000761E5" w:rsidRDefault="00660214" w:rsidP="00660214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>ИНН: 3802010707,</w:t>
            </w:r>
          </w:p>
          <w:p w14:paraId="5581DC91" w14:textId="77777777" w:rsidR="00660214" w:rsidRPr="000761E5" w:rsidRDefault="00660214" w:rsidP="00660214">
            <w:pPr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>КПП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0761E5">
              <w:rPr>
                <w:rFonts w:ascii="Times New Roman" w:hAnsi="Times New Roman" w:cs="Times New Roman"/>
                <w:sz w:val="24"/>
              </w:rPr>
              <w:t xml:space="preserve"> 380201001</w:t>
            </w:r>
          </w:p>
          <w:p w14:paraId="71F790B2" w14:textId="77777777" w:rsidR="00660214" w:rsidRPr="000761E5" w:rsidRDefault="00660214" w:rsidP="00660214">
            <w:pPr>
              <w:ind w:right="-1044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>ОГРН 1023800732009</w:t>
            </w:r>
          </w:p>
          <w:p w14:paraId="4176FDB1" w14:textId="77777777" w:rsidR="00660214" w:rsidRPr="000761E5" w:rsidRDefault="00660214" w:rsidP="00660214">
            <w:pPr>
              <w:ind w:right="-1044"/>
              <w:jc w:val="both"/>
              <w:rPr>
                <w:rFonts w:ascii="Times New Roman" w:hAnsi="Times New Roman" w:cs="Times New Roman"/>
                <w:sz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 xml:space="preserve">Эл адрес </w:t>
            </w:r>
            <w:r w:rsidRPr="000761E5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0761E5">
              <w:rPr>
                <w:rFonts w:ascii="Times New Roman" w:hAnsi="Times New Roman" w:cs="Times New Roman"/>
                <w:sz w:val="24"/>
              </w:rPr>
              <w:t>-</w:t>
            </w:r>
            <w:r w:rsidRPr="000761E5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0761E5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61E5">
              <w:rPr>
                <w:rFonts w:ascii="Times New Roman" w:hAnsi="Times New Roman" w:cs="Times New Roman"/>
                <w:sz w:val="24"/>
                <w:lang w:val="en-US"/>
              </w:rPr>
              <w:t>KorzhAS</w:t>
            </w:r>
            <w:r w:rsidRPr="000761E5">
              <w:rPr>
                <w:rFonts w:ascii="Times New Roman" w:hAnsi="Times New Roman" w:cs="Times New Roman"/>
                <w:sz w:val="24"/>
              </w:rPr>
              <w:t>@</w:t>
            </w:r>
            <w:r w:rsidRPr="000761E5">
              <w:rPr>
                <w:rFonts w:ascii="Times New Roman" w:hAnsi="Times New Roman" w:cs="Times New Roman"/>
                <w:sz w:val="24"/>
                <w:lang w:val="en-US"/>
              </w:rPr>
              <w:t>polyus</w:t>
            </w:r>
            <w:r w:rsidRPr="000761E5">
              <w:rPr>
                <w:rFonts w:ascii="Times New Roman" w:hAnsi="Times New Roman" w:cs="Times New Roman"/>
                <w:sz w:val="24"/>
              </w:rPr>
              <w:t>.</w:t>
            </w:r>
            <w:r w:rsidRPr="000761E5">
              <w:rPr>
                <w:rFonts w:ascii="Times New Roman" w:hAnsi="Times New Roman" w:cs="Times New Roman"/>
                <w:sz w:val="24"/>
                <w:lang w:val="en-US"/>
              </w:rPr>
              <w:t>com</w:t>
            </w:r>
          </w:p>
          <w:p w14:paraId="0CEF410D" w14:textId="77777777" w:rsidR="00660214" w:rsidRPr="000761E5" w:rsidRDefault="00660214" w:rsidP="00660214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 w:rsidRPr="000761E5">
              <w:rPr>
                <w:rFonts w:ascii="Times New Roman" w:hAnsi="Times New Roman" w:cs="Times New Roman"/>
                <w:sz w:val="24"/>
              </w:rPr>
              <w:t>Телефон: 8(39561) 56122 доп. 44-300</w:t>
            </w:r>
          </w:p>
          <w:p w14:paraId="519F49B7" w14:textId="77777777" w:rsidR="00A426C2" w:rsidRPr="000761E5" w:rsidRDefault="00A426C2" w:rsidP="006E4570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</w:p>
          <w:p w14:paraId="66DBE1F2" w14:textId="77777777" w:rsidR="000761E5" w:rsidRPr="000761E5" w:rsidRDefault="000761E5" w:rsidP="000761E5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АО «</w:t>
            </w:r>
            <w:r w:rsidR="00660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МГЭС</w:t>
            </w:r>
            <w:r w:rsidRPr="00076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C77F368" w14:textId="77777777" w:rsidR="000761E5" w:rsidRDefault="000761E5" w:rsidP="000761E5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C1A53D" w14:textId="77777777" w:rsidR="00A426C2" w:rsidRPr="000761E5" w:rsidRDefault="00A426C2" w:rsidP="000761E5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ECE16F" w14:textId="77777777" w:rsidR="000761E5" w:rsidRPr="000761E5" w:rsidRDefault="000761E5" w:rsidP="000761E5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915C15" w14:textId="77777777" w:rsidR="000761E5" w:rsidRDefault="000761E5" w:rsidP="000761E5">
            <w:pPr>
              <w:pStyle w:val="a8"/>
              <w:tabs>
                <w:tab w:val="left" w:pos="7230"/>
              </w:tabs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0761E5">
              <w:rPr>
                <w:color w:val="000000"/>
                <w:sz w:val="24"/>
                <w:szCs w:val="24"/>
              </w:rPr>
              <w:t>____________________/</w:t>
            </w:r>
            <w:r w:rsidR="00660214">
              <w:rPr>
                <w:color w:val="000000"/>
                <w:sz w:val="24"/>
                <w:szCs w:val="24"/>
              </w:rPr>
              <w:t>Д.В. Гришак</w:t>
            </w:r>
            <w:r w:rsidRPr="00654E0C">
              <w:rPr>
                <w:color w:val="000000"/>
                <w:sz w:val="24"/>
                <w:szCs w:val="24"/>
              </w:rPr>
              <w:t>/</w:t>
            </w:r>
            <w:r w:rsidRPr="000761E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C8655A9" w14:textId="77777777" w:rsidR="0022152A" w:rsidRPr="0022152A" w:rsidRDefault="0022152A" w:rsidP="000761E5">
            <w:pPr>
              <w:pStyle w:val="a8"/>
              <w:tabs>
                <w:tab w:val="left" w:pos="7230"/>
              </w:tabs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60A8E">
              <w:rPr>
                <w:color w:val="000000"/>
                <w:sz w:val="24"/>
                <w:szCs w:val="24"/>
                <w:lang w:eastAsia="ru-RU"/>
              </w:rPr>
              <w:t>МП</w:t>
            </w:r>
          </w:p>
          <w:p w14:paraId="789131E5" w14:textId="77777777" w:rsidR="0022152A" w:rsidRPr="0022152A" w:rsidRDefault="0022152A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14:paraId="753427FB" w14:textId="77777777" w:rsidR="0022152A" w:rsidRPr="0022152A" w:rsidRDefault="0022152A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ПОКУПАТЕЛЬ:    </w:t>
            </w:r>
          </w:p>
          <w:p w14:paraId="6CEEC9E2" w14:textId="77777777" w:rsidR="0022152A" w:rsidRDefault="0022152A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C3CD21" w14:textId="77777777" w:rsidR="00660214" w:rsidRDefault="00660214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A11F5D" w14:textId="77777777" w:rsidR="00660214" w:rsidRDefault="00660214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3D0B5B" w14:textId="77777777" w:rsidR="00660214" w:rsidRDefault="00660214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E949FF" w14:textId="77777777" w:rsidR="00660214" w:rsidRDefault="00660214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C88E5D" w14:textId="77777777" w:rsidR="00660214" w:rsidRDefault="00660214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0A32C8" w14:textId="77777777" w:rsidR="00660214" w:rsidRDefault="00660214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4AEC33" w14:textId="77777777" w:rsidR="00660214" w:rsidRDefault="00660214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5431E6" w14:textId="77777777" w:rsidR="00660214" w:rsidRDefault="00660214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0B2870" w14:textId="77777777" w:rsidR="00660214" w:rsidRDefault="00660214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1B090A" w14:textId="77777777" w:rsidR="00660214" w:rsidRDefault="00660214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366888" w14:textId="77777777" w:rsidR="00660214" w:rsidRDefault="00660214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54CDBE" w14:textId="77777777" w:rsidR="00660214" w:rsidRDefault="00660214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65BC69" w14:textId="77777777" w:rsidR="00660214" w:rsidRDefault="00660214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F9D1A1" w14:textId="77777777" w:rsidR="00660214" w:rsidRDefault="00660214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EBF677" w14:textId="77777777" w:rsidR="00660214" w:rsidRDefault="00660214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5AF911" w14:textId="77777777" w:rsidR="00660214" w:rsidRDefault="00660214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11BFBD" w14:textId="77777777" w:rsidR="00660214" w:rsidRPr="00A426C2" w:rsidRDefault="00660214" w:rsidP="006E4570">
            <w:pPr>
              <w:rPr>
                <w:rFonts w:ascii="Times New Roman" w:hAnsi="Times New Roman" w:cs="Times New Roman"/>
                <w:color w:val="000000"/>
                <w:sz w:val="36"/>
                <w:szCs w:val="24"/>
              </w:rPr>
            </w:pPr>
          </w:p>
          <w:p w14:paraId="21F5A934" w14:textId="77777777" w:rsidR="00660214" w:rsidRDefault="00660214" w:rsidP="00076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68E6F6" w14:textId="77777777" w:rsidR="000761E5" w:rsidRDefault="000761E5" w:rsidP="00076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71589D" w14:textId="77777777" w:rsidR="00660214" w:rsidRDefault="00660214" w:rsidP="00076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61526E" w14:textId="77777777" w:rsidR="00660214" w:rsidRPr="0022152A" w:rsidRDefault="00660214" w:rsidP="00076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A4262B" w14:textId="77777777" w:rsidR="000761E5" w:rsidRDefault="000761E5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592227" w14:textId="77777777" w:rsidR="00A426C2" w:rsidRPr="0022152A" w:rsidRDefault="00A426C2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80068A" w14:textId="77777777" w:rsidR="0022152A" w:rsidRPr="0022152A" w:rsidRDefault="0022152A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 /</w:t>
            </w:r>
            <w:r w:rsidR="00660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  <w:r w:rsidRPr="00221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</w:p>
          <w:p w14:paraId="3287A3D7" w14:textId="77777777" w:rsidR="0022152A" w:rsidRPr="0022152A" w:rsidRDefault="0022152A" w:rsidP="006E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5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14:paraId="16F228D7" w14:textId="77777777" w:rsidR="0022152A" w:rsidRDefault="0022152A" w:rsidP="00A72621">
      <w:pPr>
        <w:pStyle w:val="22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158064" w14:textId="77777777" w:rsidR="0022152A" w:rsidRPr="0022152A" w:rsidRDefault="0022152A" w:rsidP="0022152A">
      <w:pPr>
        <w:rPr>
          <w:lang w:eastAsia="en-US"/>
        </w:rPr>
      </w:pPr>
    </w:p>
    <w:p w14:paraId="4AEB76B0" w14:textId="77777777" w:rsidR="0022152A" w:rsidRPr="0022152A" w:rsidRDefault="0022152A" w:rsidP="0022152A">
      <w:pPr>
        <w:rPr>
          <w:lang w:eastAsia="en-US"/>
        </w:rPr>
      </w:pPr>
    </w:p>
    <w:p w14:paraId="4635092A" w14:textId="77777777" w:rsidR="0022152A" w:rsidRPr="0022152A" w:rsidRDefault="0022152A" w:rsidP="0022152A">
      <w:pPr>
        <w:rPr>
          <w:lang w:eastAsia="en-US"/>
        </w:rPr>
      </w:pPr>
    </w:p>
    <w:p w14:paraId="7BAD782E" w14:textId="77777777" w:rsidR="0022152A" w:rsidRPr="0022152A" w:rsidRDefault="0022152A" w:rsidP="0022152A">
      <w:pPr>
        <w:rPr>
          <w:lang w:eastAsia="en-US"/>
        </w:rPr>
      </w:pPr>
    </w:p>
    <w:p w14:paraId="48E87A71" w14:textId="77777777" w:rsidR="0022152A" w:rsidRPr="0022152A" w:rsidRDefault="0022152A" w:rsidP="0022152A">
      <w:pPr>
        <w:rPr>
          <w:lang w:eastAsia="en-US"/>
        </w:rPr>
      </w:pPr>
    </w:p>
    <w:p w14:paraId="19AE131A" w14:textId="77777777" w:rsidR="0022152A" w:rsidRDefault="0022152A" w:rsidP="0022152A">
      <w:pPr>
        <w:rPr>
          <w:lang w:eastAsia="en-US"/>
        </w:rPr>
      </w:pPr>
    </w:p>
    <w:p w14:paraId="461F7BF3" w14:textId="77777777" w:rsidR="00327016" w:rsidRDefault="00327016" w:rsidP="0022152A">
      <w:pPr>
        <w:rPr>
          <w:lang w:eastAsia="en-US"/>
        </w:rPr>
      </w:pPr>
    </w:p>
    <w:p w14:paraId="40E2F943" w14:textId="77777777" w:rsidR="0022152A" w:rsidRDefault="0022152A" w:rsidP="0022152A">
      <w:pPr>
        <w:rPr>
          <w:lang w:eastAsia="en-US"/>
        </w:rPr>
      </w:pPr>
    </w:p>
    <w:p w14:paraId="5E814CF7" w14:textId="77777777" w:rsidR="0022152A" w:rsidRDefault="0022152A" w:rsidP="0022152A">
      <w:pPr>
        <w:rPr>
          <w:lang w:eastAsia="en-US"/>
        </w:rPr>
      </w:pPr>
    </w:p>
    <w:p w14:paraId="21728077" w14:textId="77777777" w:rsidR="0022152A" w:rsidRDefault="0022152A" w:rsidP="0022152A">
      <w:pPr>
        <w:rPr>
          <w:lang w:eastAsia="en-US"/>
        </w:rPr>
      </w:pPr>
    </w:p>
    <w:p w14:paraId="40B71BD0" w14:textId="77777777" w:rsidR="0022152A" w:rsidRDefault="0022152A" w:rsidP="0022152A">
      <w:pPr>
        <w:rPr>
          <w:lang w:eastAsia="en-US"/>
        </w:rPr>
      </w:pPr>
    </w:p>
    <w:p w14:paraId="4BB2D872" w14:textId="77777777" w:rsidR="0022152A" w:rsidRDefault="0022152A" w:rsidP="0022152A">
      <w:pPr>
        <w:rPr>
          <w:lang w:eastAsia="en-US"/>
        </w:rPr>
      </w:pPr>
    </w:p>
    <w:p w14:paraId="27267E1C" w14:textId="77777777" w:rsidR="0022152A" w:rsidRDefault="0022152A" w:rsidP="0022152A">
      <w:pPr>
        <w:rPr>
          <w:lang w:eastAsia="en-US"/>
        </w:rPr>
      </w:pPr>
    </w:p>
    <w:p w14:paraId="0AC0B2D8" w14:textId="77777777" w:rsidR="0022152A" w:rsidRDefault="0022152A" w:rsidP="0022152A">
      <w:pPr>
        <w:rPr>
          <w:lang w:eastAsia="en-US"/>
        </w:rPr>
      </w:pPr>
    </w:p>
    <w:p w14:paraId="1D99C490" w14:textId="77777777" w:rsidR="0022152A" w:rsidRDefault="0022152A" w:rsidP="0022152A">
      <w:pPr>
        <w:rPr>
          <w:lang w:eastAsia="en-US"/>
        </w:rPr>
      </w:pPr>
    </w:p>
    <w:p w14:paraId="2F1695B7" w14:textId="77777777" w:rsidR="0022152A" w:rsidRDefault="0022152A" w:rsidP="0022152A">
      <w:pPr>
        <w:rPr>
          <w:lang w:eastAsia="en-US"/>
        </w:rPr>
      </w:pPr>
    </w:p>
    <w:p w14:paraId="107A5950" w14:textId="77777777" w:rsidR="0022152A" w:rsidRDefault="0022152A" w:rsidP="0022152A">
      <w:pPr>
        <w:rPr>
          <w:lang w:eastAsia="en-US"/>
        </w:rPr>
      </w:pPr>
    </w:p>
    <w:p w14:paraId="40C0FEA5" w14:textId="77777777" w:rsidR="0022152A" w:rsidRDefault="0022152A" w:rsidP="0022152A">
      <w:pPr>
        <w:rPr>
          <w:lang w:eastAsia="en-US"/>
        </w:rPr>
      </w:pPr>
    </w:p>
    <w:p w14:paraId="46F5DCB4" w14:textId="77777777" w:rsidR="0022152A" w:rsidRDefault="0022152A" w:rsidP="0022152A">
      <w:pPr>
        <w:rPr>
          <w:lang w:eastAsia="en-US"/>
        </w:rPr>
      </w:pPr>
    </w:p>
    <w:p w14:paraId="6120BA48" w14:textId="77777777" w:rsidR="0008515E" w:rsidRDefault="0008515E" w:rsidP="0022152A">
      <w:pPr>
        <w:rPr>
          <w:lang w:eastAsia="en-US"/>
        </w:rPr>
      </w:pPr>
    </w:p>
    <w:p w14:paraId="3F9754A4" w14:textId="77777777" w:rsidR="0008515E" w:rsidRDefault="0008515E" w:rsidP="0022152A">
      <w:pPr>
        <w:rPr>
          <w:lang w:eastAsia="en-US"/>
        </w:rPr>
      </w:pPr>
    </w:p>
    <w:p w14:paraId="2B96F46A" w14:textId="77777777" w:rsidR="0008515E" w:rsidRDefault="0008515E" w:rsidP="0022152A">
      <w:pPr>
        <w:rPr>
          <w:lang w:eastAsia="en-US"/>
        </w:rPr>
      </w:pPr>
    </w:p>
    <w:p w14:paraId="592B625E" w14:textId="77777777" w:rsidR="0008515E" w:rsidRDefault="0008515E" w:rsidP="0022152A">
      <w:pPr>
        <w:rPr>
          <w:lang w:eastAsia="en-US"/>
        </w:rPr>
      </w:pPr>
    </w:p>
    <w:p w14:paraId="7069A482" w14:textId="77777777" w:rsidR="0008515E" w:rsidRDefault="0008515E" w:rsidP="0022152A">
      <w:pPr>
        <w:rPr>
          <w:lang w:eastAsia="en-US"/>
        </w:rPr>
      </w:pPr>
    </w:p>
    <w:p w14:paraId="1FD912CE" w14:textId="77777777" w:rsidR="0008515E" w:rsidRDefault="0008515E" w:rsidP="0022152A">
      <w:pPr>
        <w:rPr>
          <w:lang w:eastAsia="en-US"/>
        </w:rPr>
      </w:pPr>
    </w:p>
    <w:p w14:paraId="65B31AD0" w14:textId="77777777" w:rsidR="0022152A" w:rsidRDefault="0022152A" w:rsidP="0022152A">
      <w:pPr>
        <w:rPr>
          <w:lang w:eastAsia="en-US"/>
        </w:rPr>
      </w:pPr>
    </w:p>
    <w:p w14:paraId="23187D53" w14:textId="77777777" w:rsidR="0022152A" w:rsidRDefault="0022152A" w:rsidP="0022152A">
      <w:pPr>
        <w:rPr>
          <w:lang w:eastAsia="en-US"/>
        </w:rPr>
      </w:pPr>
    </w:p>
    <w:p w14:paraId="7D8C91DF" w14:textId="77777777" w:rsidR="0022152A" w:rsidRDefault="0022152A" w:rsidP="0022152A">
      <w:pPr>
        <w:rPr>
          <w:lang w:eastAsia="en-US"/>
        </w:rPr>
      </w:pPr>
    </w:p>
    <w:p w14:paraId="14C5051C" w14:textId="77777777" w:rsidR="0022152A" w:rsidRDefault="0022152A" w:rsidP="0022152A">
      <w:pPr>
        <w:rPr>
          <w:lang w:eastAsia="en-US"/>
        </w:rPr>
      </w:pPr>
    </w:p>
    <w:p w14:paraId="6561C8A1" w14:textId="77777777" w:rsidR="0022152A" w:rsidRPr="0022152A" w:rsidRDefault="006E4570" w:rsidP="0022152A">
      <w:pPr>
        <w:widowControl/>
        <w:suppressAutoHyphens/>
        <w:autoSpaceDE/>
        <w:autoSpaceDN/>
        <w:adjustRightInd/>
        <w:jc w:val="right"/>
        <w:rPr>
          <w:rFonts w:ascii="Times New Roman" w:hAnsi="Times New Roman" w:cs="Times New Roman"/>
          <w:bCs/>
          <w:i/>
          <w:lang w:eastAsia="ar-SA"/>
        </w:rPr>
      </w:pPr>
      <w:r>
        <w:rPr>
          <w:rFonts w:ascii="Times New Roman" w:hAnsi="Times New Roman" w:cs="Times New Roman"/>
          <w:bCs/>
          <w:i/>
          <w:lang w:eastAsia="ar-SA"/>
        </w:rPr>
        <w:t>П</w:t>
      </w:r>
      <w:r w:rsidR="0022152A" w:rsidRPr="0022152A">
        <w:rPr>
          <w:rFonts w:ascii="Times New Roman" w:hAnsi="Times New Roman" w:cs="Times New Roman"/>
          <w:bCs/>
          <w:i/>
          <w:lang w:eastAsia="ar-SA"/>
        </w:rPr>
        <w:t>риложение №</w:t>
      </w:r>
      <w:r w:rsidR="00B95C0C">
        <w:rPr>
          <w:rFonts w:ascii="Times New Roman" w:hAnsi="Times New Roman" w:cs="Times New Roman"/>
          <w:bCs/>
          <w:i/>
          <w:lang w:eastAsia="ar-SA"/>
        </w:rPr>
        <w:t>2</w:t>
      </w:r>
    </w:p>
    <w:p w14:paraId="735AB0EF" w14:textId="77777777" w:rsidR="0022152A" w:rsidRPr="0022152A" w:rsidRDefault="0022152A" w:rsidP="0022152A">
      <w:pPr>
        <w:widowControl/>
        <w:suppressAutoHyphens/>
        <w:autoSpaceDE/>
        <w:autoSpaceDN/>
        <w:adjustRightInd/>
        <w:jc w:val="right"/>
        <w:rPr>
          <w:rFonts w:ascii="Times New Roman" w:hAnsi="Times New Roman" w:cs="Times New Roman"/>
          <w:i/>
          <w:lang w:eastAsia="ar-SA"/>
        </w:rPr>
      </w:pPr>
      <w:r w:rsidRPr="0022152A">
        <w:rPr>
          <w:rFonts w:ascii="Times New Roman" w:hAnsi="Times New Roman" w:cs="Times New Roman"/>
          <w:bCs/>
          <w:i/>
          <w:lang w:eastAsia="ar-SA"/>
        </w:rPr>
        <w:tab/>
      </w:r>
      <w:r w:rsidRPr="0022152A">
        <w:rPr>
          <w:rFonts w:ascii="Times New Roman" w:hAnsi="Times New Roman" w:cs="Times New Roman"/>
          <w:bCs/>
          <w:i/>
          <w:lang w:eastAsia="ar-SA"/>
        </w:rPr>
        <w:tab/>
        <w:t xml:space="preserve">   к договору купли-продажи лома черных</w:t>
      </w:r>
      <w:r w:rsidR="000761E5">
        <w:rPr>
          <w:rFonts w:ascii="Times New Roman" w:hAnsi="Times New Roman" w:cs="Times New Roman"/>
          <w:bCs/>
          <w:i/>
          <w:lang w:eastAsia="ar-SA"/>
        </w:rPr>
        <w:t xml:space="preserve"> и цветных</w:t>
      </w:r>
      <w:r w:rsidRPr="0022152A">
        <w:rPr>
          <w:rFonts w:ascii="Times New Roman" w:hAnsi="Times New Roman" w:cs="Times New Roman"/>
          <w:bCs/>
          <w:i/>
          <w:lang w:eastAsia="ar-SA"/>
        </w:rPr>
        <w:t xml:space="preserve"> металлов  </w:t>
      </w:r>
    </w:p>
    <w:p w14:paraId="7942C8F7" w14:textId="77777777" w:rsidR="0022152A" w:rsidRPr="0022152A" w:rsidRDefault="0022152A" w:rsidP="0022152A">
      <w:pPr>
        <w:widowControl/>
        <w:suppressAutoHyphens/>
        <w:autoSpaceDE/>
        <w:autoSpaceDN/>
        <w:adjustRightInd/>
        <w:jc w:val="right"/>
        <w:rPr>
          <w:rFonts w:ascii="Times New Roman" w:hAnsi="Times New Roman" w:cs="Times New Roman"/>
          <w:bCs/>
          <w:i/>
          <w:lang w:eastAsia="ar-SA"/>
        </w:rPr>
      </w:pPr>
      <w:r w:rsidRPr="0022152A">
        <w:rPr>
          <w:rFonts w:ascii="Times New Roman" w:hAnsi="Times New Roman" w:cs="Times New Roman"/>
          <w:i/>
          <w:lang w:eastAsia="ar-SA"/>
        </w:rPr>
        <w:t xml:space="preserve">                                                                     </w:t>
      </w:r>
      <w:r w:rsidR="000761E5">
        <w:rPr>
          <w:rFonts w:ascii="Times New Roman" w:hAnsi="Times New Roman" w:cs="Times New Roman"/>
          <w:i/>
          <w:lang w:eastAsia="ar-SA"/>
        </w:rPr>
        <w:t xml:space="preserve">                              №</w:t>
      </w:r>
      <w:r w:rsidR="00660214">
        <w:rPr>
          <w:rFonts w:ascii="Times New Roman" w:hAnsi="Times New Roman" w:cs="Times New Roman"/>
          <w:i/>
          <w:lang w:eastAsia="ar-SA"/>
        </w:rPr>
        <w:t>МГЭС</w:t>
      </w:r>
      <w:r w:rsidR="006E4570">
        <w:rPr>
          <w:rFonts w:ascii="Times New Roman" w:hAnsi="Times New Roman" w:cs="Times New Roman"/>
          <w:i/>
          <w:lang w:eastAsia="ar-SA"/>
        </w:rPr>
        <w:t>-</w:t>
      </w:r>
      <w:r w:rsidR="00660214">
        <w:rPr>
          <w:rFonts w:ascii="Times New Roman" w:hAnsi="Times New Roman" w:cs="Times New Roman"/>
          <w:i/>
          <w:lang w:eastAsia="ar-SA"/>
        </w:rPr>
        <w:t xml:space="preserve">        </w:t>
      </w:r>
      <w:r w:rsidRPr="0022152A">
        <w:rPr>
          <w:rFonts w:ascii="Times New Roman" w:hAnsi="Times New Roman" w:cs="Times New Roman"/>
          <w:i/>
          <w:lang w:eastAsia="ar-SA"/>
        </w:rPr>
        <w:t>-</w:t>
      </w:r>
      <w:r w:rsidR="000761E5" w:rsidRPr="00654E0C">
        <w:rPr>
          <w:rFonts w:ascii="Times New Roman" w:hAnsi="Times New Roman" w:cs="Times New Roman"/>
          <w:i/>
          <w:lang w:eastAsia="ar-SA"/>
        </w:rPr>
        <w:t>2</w:t>
      </w:r>
      <w:r w:rsidR="00660214">
        <w:rPr>
          <w:rFonts w:ascii="Times New Roman" w:hAnsi="Times New Roman" w:cs="Times New Roman"/>
          <w:i/>
          <w:lang w:eastAsia="ar-SA"/>
        </w:rPr>
        <w:t>4</w:t>
      </w:r>
      <w:r w:rsidR="00E63D0B">
        <w:rPr>
          <w:rFonts w:ascii="Times New Roman" w:hAnsi="Times New Roman" w:cs="Times New Roman"/>
          <w:i/>
          <w:lang w:eastAsia="ar-SA"/>
        </w:rPr>
        <w:t xml:space="preserve"> </w:t>
      </w:r>
      <w:r w:rsidR="00217C5F">
        <w:rPr>
          <w:rFonts w:ascii="Times New Roman" w:hAnsi="Times New Roman" w:cs="Times New Roman"/>
          <w:i/>
          <w:lang w:eastAsia="ar-SA"/>
        </w:rPr>
        <w:t xml:space="preserve">от </w:t>
      </w:r>
      <w:r w:rsidR="00660214">
        <w:rPr>
          <w:rFonts w:ascii="Times New Roman" w:hAnsi="Times New Roman" w:cs="Times New Roman"/>
          <w:i/>
          <w:lang w:eastAsia="ar-SA"/>
        </w:rPr>
        <w:t>__</w:t>
      </w:r>
      <w:r w:rsidR="00217C5F">
        <w:rPr>
          <w:rFonts w:ascii="Times New Roman" w:hAnsi="Times New Roman" w:cs="Times New Roman"/>
          <w:i/>
          <w:lang w:eastAsia="ar-SA"/>
        </w:rPr>
        <w:t xml:space="preserve"> </w:t>
      </w:r>
      <w:r w:rsidR="00660214">
        <w:rPr>
          <w:rFonts w:ascii="Times New Roman" w:hAnsi="Times New Roman" w:cs="Times New Roman"/>
          <w:i/>
          <w:lang w:eastAsia="ar-SA"/>
        </w:rPr>
        <w:t>___________ _____</w:t>
      </w:r>
      <w:r w:rsidRPr="0022152A">
        <w:rPr>
          <w:rFonts w:ascii="Times New Roman" w:hAnsi="Times New Roman" w:cs="Times New Roman"/>
          <w:bCs/>
          <w:i/>
          <w:lang w:eastAsia="ar-SA"/>
        </w:rPr>
        <w:t xml:space="preserve"> г.</w:t>
      </w:r>
    </w:p>
    <w:p w14:paraId="1224AD96" w14:textId="77777777" w:rsidR="0022152A" w:rsidRPr="0022152A" w:rsidRDefault="0022152A" w:rsidP="0022152A">
      <w:pPr>
        <w:suppressAutoHyphens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2423FEBA" w14:textId="77777777" w:rsidR="0022152A" w:rsidRPr="0022152A" w:rsidRDefault="0022152A" w:rsidP="0022152A">
      <w:pPr>
        <w:suppressAutoHyphens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13EFF7FF" w14:textId="77777777" w:rsidR="0022152A" w:rsidRPr="0022152A" w:rsidRDefault="0022152A" w:rsidP="0022152A">
      <w:pPr>
        <w:suppressAutoHyphens/>
        <w:jc w:val="center"/>
        <w:rPr>
          <w:rFonts w:ascii="Times New Roman" w:hAnsi="Times New Roman" w:cs="Times New Roman"/>
          <w:b/>
          <w:bCs/>
          <w:iCs/>
          <w:sz w:val="22"/>
          <w:szCs w:val="22"/>
          <w:lang w:eastAsia="ar-SA"/>
        </w:rPr>
      </w:pPr>
      <w:r w:rsidRPr="0022152A">
        <w:rPr>
          <w:rFonts w:ascii="Times New Roman" w:hAnsi="Times New Roman" w:cs="Times New Roman"/>
          <w:b/>
          <w:bCs/>
          <w:iCs/>
          <w:sz w:val="22"/>
          <w:szCs w:val="22"/>
          <w:lang w:eastAsia="ar-SA"/>
        </w:rPr>
        <w:t>Заверения и Гарантии о борьбе c коррупцией</w:t>
      </w:r>
    </w:p>
    <w:p w14:paraId="78099D9E" w14:textId="77777777" w:rsidR="0022152A" w:rsidRPr="0022152A" w:rsidRDefault="0022152A" w:rsidP="0022152A">
      <w:pPr>
        <w:suppressAutoHyphens/>
        <w:jc w:val="center"/>
        <w:rPr>
          <w:rFonts w:ascii="Times New Roman" w:hAnsi="Times New Roman" w:cs="Times New Roman"/>
          <w:b/>
          <w:bCs/>
          <w:iCs/>
          <w:sz w:val="22"/>
          <w:szCs w:val="22"/>
          <w:lang w:eastAsia="ar-SA"/>
        </w:rPr>
      </w:pPr>
    </w:p>
    <w:p w14:paraId="23F0A824" w14:textId="77777777" w:rsidR="0022152A" w:rsidRPr="0022152A" w:rsidRDefault="0022152A" w:rsidP="0022152A">
      <w:pPr>
        <w:suppressAutoHyphens/>
        <w:ind w:firstLine="708"/>
        <w:jc w:val="both"/>
        <w:rPr>
          <w:rFonts w:ascii="Times New Roman" w:hAnsi="Times New Roman" w:cs="Times New Roman"/>
          <w:iCs/>
          <w:sz w:val="22"/>
          <w:szCs w:val="22"/>
          <w:lang w:eastAsia="ar-SA"/>
        </w:rPr>
      </w:pPr>
      <w:r w:rsidRPr="0022152A">
        <w:rPr>
          <w:rFonts w:ascii="Times New Roman" w:hAnsi="Times New Roman" w:cs="Times New Roman"/>
          <w:iCs/>
          <w:sz w:val="22"/>
          <w:szCs w:val="22"/>
          <w:lang w:eastAsia="ar-SA"/>
        </w:rPr>
        <w:t>1. Покупатель настоящим подтверждает, что ему известно о применимых к нему требованиях антикоррупционного законодательства, принимает на себя обязательство соблюдать такие требования и не предпринимать никаких действий, которые могут нарушить такие требования в связи с исполнением обязательств по Договору, включая (без ограничения) действия, изложенные в пунктах 2 и 3 настоящего Приложения.</w:t>
      </w:r>
    </w:p>
    <w:p w14:paraId="626F3CBA" w14:textId="77777777" w:rsidR="0022152A" w:rsidRPr="0022152A" w:rsidRDefault="0022152A" w:rsidP="0022152A">
      <w:pPr>
        <w:suppressAutoHyphens/>
        <w:ind w:firstLine="708"/>
        <w:jc w:val="both"/>
        <w:rPr>
          <w:rFonts w:ascii="Times New Roman" w:hAnsi="Times New Roman" w:cs="Times New Roman"/>
          <w:iCs/>
          <w:sz w:val="22"/>
          <w:szCs w:val="22"/>
          <w:lang w:eastAsia="ar-SA"/>
        </w:rPr>
      </w:pPr>
      <w:r w:rsidRPr="0022152A">
        <w:rPr>
          <w:rFonts w:ascii="Times New Roman" w:hAnsi="Times New Roman" w:cs="Times New Roman"/>
          <w:iCs/>
          <w:sz w:val="22"/>
          <w:szCs w:val="22"/>
          <w:lang w:eastAsia="ar-SA"/>
        </w:rPr>
        <w:t>2. Покупатель, его аффилированные лица, работники, посредники и любые иные лица, действующие от имени Покупателя, в связи с исполнением обязательств по Договору, не будут предлагать, обещать, санкционировать или осуществлять выплату денежных средств, передачу ценностей,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служащего, побудить Государственного служащего оказать влияние на действия или решения государственного органа или организации (учреждения, агентства) или произвести какое-либо действие, несовместимое с его должностью, противоречащее принципам добросовестности и беспристрастности и нарушающее оказываемое этому Государственному служащему доверие.</w:t>
      </w:r>
    </w:p>
    <w:p w14:paraId="607988A1" w14:textId="77777777" w:rsidR="0022152A" w:rsidRPr="0022152A" w:rsidRDefault="0022152A" w:rsidP="0022152A">
      <w:pPr>
        <w:suppressAutoHyphens/>
        <w:ind w:firstLine="708"/>
        <w:jc w:val="both"/>
        <w:rPr>
          <w:rFonts w:ascii="Times New Roman" w:hAnsi="Times New Roman" w:cs="Times New Roman"/>
          <w:iCs/>
          <w:sz w:val="22"/>
          <w:szCs w:val="22"/>
          <w:lang w:eastAsia="ar-SA"/>
        </w:rPr>
      </w:pPr>
      <w:r w:rsidRPr="0022152A">
        <w:rPr>
          <w:rFonts w:ascii="Times New Roman" w:hAnsi="Times New Roman" w:cs="Times New Roman"/>
          <w:iCs/>
          <w:sz w:val="22"/>
          <w:szCs w:val="22"/>
          <w:lang w:eastAsia="ar-SA"/>
        </w:rPr>
        <w:t>3. Покупатель, его аффилированные лица, работники, посредники и любые иные лица, действующие от имени Покупателя, в связи с исполнением обязательств по Договору, не будут предлагать, обещать, санкционировать или осуществлять выплату денежных средств, передачу ценностей,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решений, связанных с коммерческой деятельностью, совершаемых в ходе выполнения данным лицом своих трудовых обязанностей.</w:t>
      </w:r>
    </w:p>
    <w:p w14:paraId="317B7942" w14:textId="77777777" w:rsidR="0022152A" w:rsidRPr="0022152A" w:rsidRDefault="0022152A" w:rsidP="0022152A">
      <w:pPr>
        <w:suppressAutoHyphens/>
        <w:ind w:firstLine="708"/>
        <w:jc w:val="both"/>
        <w:rPr>
          <w:rFonts w:ascii="Times New Roman" w:hAnsi="Times New Roman" w:cs="Times New Roman"/>
          <w:iCs/>
          <w:sz w:val="22"/>
          <w:szCs w:val="22"/>
          <w:lang w:eastAsia="ar-SA"/>
        </w:rPr>
      </w:pPr>
      <w:r w:rsidRPr="0022152A">
        <w:rPr>
          <w:rFonts w:ascii="Times New Roman" w:hAnsi="Times New Roman" w:cs="Times New Roman"/>
          <w:iCs/>
          <w:sz w:val="22"/>
          <w:szCs w:val="22"/>
          <w:lang w:eastAsia="ar-SA"/>
        </w:rPr>
        <w:t>4. Понятие Государственного служащего в целях настоящего Приложения включает, не ограничиваясь, следующие категории лиц: (1) физическое лицо, которое: (а) занимает должность (по назначению или в результате избрания), предполагающую выполнение законодательных, административных или судебных функций любого характера, или действует от имени подобного лица, (б) выполняет публичную функцию в интересах или от имени государственного, муниципального органа, государственного, муниципального учреждения или ведомства или (в) является государственным или муниципальным служащим или агентом международной организации; (2) должностное лицо в значении статьи 285 Уголовного кодекса Российской Федерации; (3) член органов управления организации, принадлежащей государству или контролируемой государством; и (4) лицо, являющееся близким родственником физического лица, указанного в пунктах (1), (2) или (3), или физического лица, которое ранее соответствовало описанию, приведенному в пунктах (1), (2) или (3), и продолжает оказывать непосредственное воздействие на выполнение государственных функций даже после официального ухода со своего поста.</w:t>
      </w:r>
    </w:p>
    <w:p w14:paraId="68E79A9D" w14:textId="77777777" w:rsidR="0022152A" w:rsidRPr="0022152A" w:rsidRDefault="0022152A" w:rsidP="0022152A">
      <w:pPr>
        <w:suppressAutoHyphens/>
        <w:ind w:firstLine="708"/>
        <w:jc w:val="both"/>
        <w:rPr>
          <w:rFonts w:ascii="Times New Roman" w:hAnsi="Times New Roman" w:cs="Times New Roman"/>
          <w:iCs/>
          <w:sz w:val="22"/>
          <w:szCs w:val="22"/>
          <w:lang w:eastAsia="ar-SA"/>
        </w:rPr>
      </w:pPr>
      <w:r w:rsidRPr="0022152A">
        <w:rPr>
          <w:rFonts w:ascii="Times New Roman" w:hAnsi="Times New Roman" w:cs="Times New Roman"/>
          <w:iCs/>
          <w:sz w:val="22"/>
          <w:szCs w:val="22"/>
          <w:lang w:eastAsia="ar-SA"/>
        </w:rPr>
        <w:t>5. Покупатель обязуется по добросовестному запросу со стороны Продавца сотрудничать с Продавцом, чтобы определить, имело ли место нарушение Покупателем пунктов 2 или 3 настоящего Приложения. Если Продавец обоснованно придет к выводу, что нарушение Покупателем имело место, то Продавец вправе в одностороннем внесудебном порядке отказаться от исполнения Договора, при этом Продавец не возмещает Покупателю понесенные им убытки, а также не несет какую-либо ответственность, связанные с исполнением Договора и такого одностороннего отказа.</w:t>
      </w:r>
    </w:p>
    <w:p w14:paraId="1823575F" w14:textId="77777777" w:rsidR="0022152A" w:rsidRDefault="0022152A" w:rsidP="0022152A">
      <w:pPr>
        <w:suppressAutoHyphens/>
        <w:ind w:firstLine="708"/>
        <w:jc w:val="both"/>
        <w:rPr>
          <w:rFonts w:ascii="Times New Roman" w:hAnsi="Times New Roman" w:cs="Times New Roman"/>
          <w:iCs/>
          <w:sz w:val="22"/>
          <w:szCs w:val="22"/>
          <w:lang w:eastAsia="ar-SA"/>
        </w:rPr>
      </w:pPr>
      <w:r w:rsidRPr="0022152A">
        <w:rPr>
          <w:rFonts w:ascii="Times New Roman" w:hAnsi="Times New Roman" w:cs="Times New Roman"/>
          <w:iCs/>
          <w:sz w:val="22"/>
          <w:szCs w:val="22"/>
          <w:lang w:eastAsia="ar-SA"/>
        </w:rPr>
        <w:t>6. Покупатель обязуется возместить Продавцу все убытки, обязательства, ущерб, суммы в рамках судебных решений, оценок, штрафов, суммы в рамках любого урегулирования, издержки и расходы (включая юридические расходы, но ими не ограничиваясь), которые Продавец понесет вследствие любого нарушения Покупателем пунктов 2 или 3 настоящего Приложения.</w:t>
      </w:r>
    </w:p>
    <w:p w14:paraId="1EDBA54A" w14:textId="77777777" w:rsidR="006E4570" w:rsidRDefault="006E4570" w:rsidP="0022152A">
      <w:pPr>
        <w:suppressAutoHyphens/>
        <w:ind w:firstLine="708"/>
        <w:jc w:val="both"/>
        <w:rPr>
          <w:rFonts w:ascii="Times New Roman" w:hAnsi="Times New Roman" w:cs="Times New Roman"/>
          <w:iCs/>
          <w:sz w:val="22"/>
          <w:szCs w:val="22"/>
          <w:lang w:eastAsia="ar-SA"/>
        </w:rPr>
      </w:pPr>
    </w:p>
    <w:p w14:paraId="6B60D030" w14:textId="77777777" w:rsidR="006E4570" w:rsidRPr="0022152A" w:rsidRDefault="006E4570" w:rsidP="0022152A">
      <w:pPr>
        <w:suppressAutoHyphens/>
        <w:ind w:firstLine="708"/>
        <w:jc w:val="both"/>
        <w:rPr>
          <w:rFonts w:ascii="Times New Roman" w:hAnsi="Times New Roman" w:cs="Times New Roman"/>
          <w:iCs/>
          <w:sz w:val="22"/>
          <w:szCs w:val="22"/>
          <w:lang w:eastAsia="ar-SA"/>
        </w:rPr>
      </w:pPr>
    </w:p>
    <w:p w14:paraId="7C1FA623" w14:textId="77777777" w:rsidR="0022152A" w:rsidRPr="0022152A" w:rsidRDefault="0022152A" w:rsidP="0022152A">
      <w:pPr>
        <w:suppressAutoHyphens/>
        <w:ind w:firstLine="708"/>
        <w:jc w:val="both"/>
        <w:rPr>
          <w:rFonts w:ascii="Times New Roman" w:hAnsi="Times New Roman" w:cs="Times New Roman"/>
          <w:iCs/>
          <w:sz w:val="22"/>
          <w:szCs w:val="22"/>
          <w:lang w:eastAsia="ar-SA"/>
        </w:rPr>
      </w:pPr>
    </w:p>
    <w:tbl>
      <w:tblPr>
        <w:tblW w:w="10315" w:type="dxa"/>
        <w:tblLook w:val="01E0" w:firstRow="1" w:lastRow="1" w:firstColumn="1" w:lastColumn="1" w:noHBand="0" w:noVBand="0"/>
      </w:tblPr>
      <w:tblGrid>
        <w:gridCol w:w="4503"/>
        <w:gridCol w:w="1701"/>
        <w:gridCol w:w="4111"/>
      </w:tblGrid>
      <w:tr w:rsidR="0022152A" w:rsidRPr="0022152A" w14:paraId="4E75794E" w14:textId="77777777" w:rsidTr="00611B24">
        <w:tc>
          <w:tcPr>
            <w:tcW w:w="4503" w:type="dxa"/>
          </w:tcPr>
          <w:p w14:paraId="653591B6" w14:textId="77777777" w:rsidR="0022152A" w:rsidRPr="0022152A" w:rsidRDefault="0022152A" w:rsidP="0022152A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22152A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lastRenderedPageBreak/>
              <w:t>от ПРОДАВЦА:</w:t>
            </w:r>
          </w:p>
          <w:p w14:paraId="5323DCD7" w14:textId="77777777" w:rsidR="000761E5" w:rsidRPr="000761E5" w:rsidRDefault="000761E5" w:rsidP="000761E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0761E5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Директор АО «</w:t>
            </w:r>
            <w:r w:rsidR="00660214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МГЭС</w:t>
            </w:r>
            <w:r w:rsidRPr="000761E5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»</w:t>
            </w:r>
          </w:p>
          <w:p w14:paraId="21DC0943" w14:textId="77777777" w:rsidR="000761E5" w:rsidRPr="000761E5" w:rsidRDefault="000761E5" w:rsidP="000761E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115C0B10" w14:textId="77777777" w:rsidR="000761E5" w:rsidRPr="000761E5" w:rsidRDefault="000761E5" w:rsidP="000761E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13210F60" w14:textId="77777777" w:rsidR="0022152A" w:rsidRPr="0022152A" w:rsidRDefault="000761E5" w:rsidP="000761E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0761E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____________________/</w:t>
            </w:r>
            <w:r w:rsidR="0066021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Д.В. Гришак</w:t>
            </w:r>
            <w:r w:rsidRPr="000761E5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 </w:t>
            </w:r>
            <w:r w:rsidR="0022152A" w:rsidRPr="0022152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/ </w:t>
            </w:r>
          </w:p>
          <w:p w14:paraId="76578FF1" w14:textId="77777777" w:rsidR="0022152A" w:rsidRPr="0022152A" w:rsidRDefault="0022152A" w:rsidP="0022152A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22152A"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  <w:t xml:space="preserve">  М.П.</w:t>
            </w:r>
          </w:p>
        </w:tc>
        <w:tc>
          <w:tcPr>
            <w:tcW w:w="1701" w:type="dxa"/>
          </w:tcPr>
          <w:p w14:paraId="183A07FD" w14:textId="77777777" w:rsidR="0022152A" w:rsidRPr="0022152A" w:rsidRDefault="0022152A" w:rsidP="0022152A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111" w:type="dxa"/>
          </w:tcPr>
          <w:p w14:paraId="05513D12" w14:textId="77777777" w:rsidR="0022152A" w:rsidRPr="0022152A" w:rsidRDefault="0022152A" w:rsidP="0022152A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22152A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>от ПОКУПАТЕЛЯ:</w:t>
            </w:r>
          </w:p>
          <w:p w14:paraId="18A08BF2" w14:textId="77777777" w:rsidR="00660214" w:rsidRDefault="00660214" w:rsidP="000761E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6225836D" w14:textId="77777777" w:rsidR="000761E5" w:rsidRPr="000761E5" w:rsidRDefault="000761E5" w:rsidP="000761E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542FD57F" w14:textId="77777777" w:rsidR="000761E5" w:rsidRPr="000761E5" w:rsidRDefault="000761E5" w:rsidP="000761E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</w:p>
          <w:p w14:paraId="4A1E4E5D" w14:textId="77777777" w:rsidR="0022152A" w:rsidRPr="0022152A" w:rsidRDefault="000761E5" w:rsidP="000761E5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0761E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_____________________ /</w:t>
            </w:r>
            <w:r w:rsidR="00660214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____________</w:t>
            </w:r>
            <w:r w:rsidRPr="000761E5"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  <w:t xml:space="preserve"> </w:t>
            </w:r>
            <w:r w:rsidR="0022152A" w:rsidRPr="0022152A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/</w:t>
            </w:r>
          </w:p>
          <w:p w14:paraId="07B12ED7" w14:textId="77777777" w:rsidR="0022152A" w:rsidRPr="0022152A" w:rsidRDefault="0022152A" w:rsidP="0022152A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</w:pPr>
            <w:r w:rsidRPr="0022152A"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  <w:t xml:space="preserve">М.П.                                                   </w:t>
            </w:r>
          </w:p>
          <w:p w14:paraId="335E948B" w14:textId="77777777" w:rsidR="0022152A" w:rsidRPr="0022152A" w:rsidRDefault="0022152A" w:rsidP="0022152A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</w:pPr>
          </w:p>
        </w:tc>
      </w:tr>
    </w:tbl>
    <w:p w14:paraId="0BBB72E4" w14:textId="77777777" w:rsidR="0022152A" w:rsidRDefault="0022152A" w:rsidP="0022152A">
      <w:pPr>
        <w:rPr>
          <w:lang w:eastAsia="en-US"/>
        </w:rPr>
      </w:pPr>
    </w:p>
    <w:sectPr w:rsidR="0022152A" w:rsidSect="009165E0">
      <w:pgSz w:w="11909" w:h="16834"/>
      <w:pgMar w:top="568" w:right="852" w:bottom="568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4EF3"/>
    <w:multiLevelType w:val="multilevel"/>
    <w:tmpl w:val="A656B45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AB3A75"/>
    <w:multiLevelType w:val="multilevel"/>
    <w:tmpl w:val="CC18327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C81980"/>
    <w:multiLevelType w:val="multilevel"/>
    <w:tmpl w:val="6FD48B9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22E16"/>
    <w:multiLevelType w:val="multilevel"/>
    <w:tmpl w:val="89C02E3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DB2543"/>
    <w:multiLevelType w:val="multilevel"/>
    <w:tmpl w:val="BF661F1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7F1208"/>
    <w:multiLevelType w:val="multilevel"/>
    <w:tmpl w:val="E3360A6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0B0F4C"/>
    <w:multiLevelType w:val="multilevel"/>
    <w:tmpl w:val="58D8F1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EC1FAD"/>
    <w:multiLevelType w:val="multilevel"/>
    <w:tmpl w:val="870E9F8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922836"/>
    <w:multiLevelType w:val="hybridMultilevel"/>
    <w:tmpl w:val="D1265808"/>
    <w:lvl w:ilvl="0" w:tplc="ECA0484C">
      <w:start w:val="1"/>
      <w:numFmt w:val="decimal"/>
      <w:lvlText w:val="5.%1."/>
      <w:lvlJc w:val="left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9" w15:restartNumberingAfterBreak="0">
    <w:nsid w:val="7A0E3C6D"/>
    <w:multiLevelType w:val="hybridMultilevel"/>
    <w:tmpl w:val="9662D12E"/>
    <w:lvl w:ilvl="0" w:tplc="E74E2CF2">
      <w:start w:val="1"/>
      <w:numFmt w:val="decimal"/>
      <w:lvlText w:val="%1."/>
      <w:lvlJc w:val="left"/>
      <w:pPr>
        <w:ind w:left="4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ind w:left="106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E0"/>
    <w:rsid w:val="000761E5"/>
    <w:rsid w:val="00077975"/>
    <w:rsid w:val="0008515E"/>
    <w:rsid w:val="000C3553"/>
    <w:rsid w:val="000D49FD"/>
    <w:rsid w:val="000E0F69"/>
    <w:rsid w:val="00114B50"/>
    <w:rsid w:val="00120A07"/>
    <w:rsid w:val="001734F8"/>
    <w:rsid w:val="00217C5F"/>
    <w:rsid w:val="0022152A"/>
    <w:rsid w:val="00222BB0"/>
    <w:rsid w:val="00271CC3"/>
    <w:rsid w:val="002C2FFC"/>
    <w:rsid w:val="002C7EEF"/>
    <w:rsid w:val="00327016"/>
    <w:rsid w:val="00397771"/>
    <w:rsid w:val="003B1F99"/>
    <w:rsid w:val="003F1CF4"/>
    <w:rsid w:val="004E41BF"/>
    <w:rsid w:val="00545154"/>
    <w:rsid w:val="00555E08"/>
    <w:rsid w:val="0056057D"/>
    <w:rsid w:val="005C0F60"/>
    <w:rsid w:val="00611B24"/>
    <w:rsid w:val="00654E0C"/>
    <w:rsid w:val="00660214"/>
    <w:rsid w:val="00674C73"/>
    <w:rsid w:val="006912D5"/>
    <w:rsid w:val="006E4162"/>
    <w:rsid w:val="006E4570"/>
    <w:rsid w:val="00746A53"/>
    <w:rsid w:val="00762F27"/>
    <w:rsid w:val="00855925"/>
    <w:rsid w:val="00884BC7"/>
    <w:rsid w:val="008E26C6"/>
    <w:rsid w:val="009165E0"/>
    <w:rsid w:val="00932D1B"/>
    <w:rsid w:val="009363AB"/>
    <w:rsid w:val="009461E3"/>
    <w:rsid w:val="00963FAC"/>
    <w:rsid w:val="00964265"/>
    <w:rsid w:val="009D6734"/>
    <w:rsid w:val="009F1960"/>
    <w:rsid w:val="00A22BBD"/>
    <w:rsid w:val="00A37C36"/>
    <w:rsid w:val="00A426C2"/>
    <w:rsid w:val="00A4606D"/>
    <w:rsid w:val="00A65172"/>
    <w:rsid w:val="00A72621"/>
    <w:rsid w:val="00A976B7"/>
    <w:rsid w:val="00B277F2"/>
    <w:rsid w:val="00B3062D"/>
    <w:rsid w:val="00B95C0C"/>
    <w:rsid w:val="00BD3BB3"/>
    <w:rsid w:val="00CB5E60"/>
    <w:rsid w:val="00D867CC"/>
    <w:rsid w:val="00DC0EE4"/>
    <w:rsid w:val="00E445E1"/>
    <w:rsid w:val="00E45C2A"/>
    <w:rsid w:val="00E63D0B"/>
    <w:rsid w:val="00E67755"/>
    <w:rsid w:val="00E70A90"/>
    <w:rsid w:val="00E9411A"/>
    <w:rsid w:val="00ED6E68"/>
    <w:rsid w:val="00F36AF9"/>
    <w:rsid w:val="00F4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CA24"/>
  <w15:docId w15:val="{0BAADF89-BAF0-40AE-976F-7E35D5D6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9165E0"/>
    <w:rPr>
      <w:sz w:val="18"/>
      <w:szCs w:val="18"/>
      <w:shd w:val="clear" w:color="auto" w:fill="FFFFFF"/>
    </w:rPr>
  </w:style>
  <w:style w:type="character" w:customStyle="1" w:styleId="2">
    <w:name w:val="Основной текст (2)_"/>
    <w:link w:val="20"/>
    <w:rsid w:val="009165E0"/>
    <w:rPr>
      <w:sz w:val="18"/>
      <w:szCs w:val="18"/>
      <w:shd w:val="clear" w:color="auto" w:fill="FFFFFF"/>
    </w:rPr>
  </w:style>
  <w:style w:type="character" w:customStyle="1" w:styleId="21">
    <w:name w:val="Заголовок №2_"/>
    <w:link w:val="22"/>
    <w:rsid w:val="009165E0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9165E0"/>
    <w:pPr>
      <w:widowControl/>
      <w:shd w:val="clear" w:color="auto" w:fill="FFFFFF"/>
      <w:autoSpaceDE/>
      <w:autoSpaceDN/>
      <w:adjustRightInd/>
      <w:spacing w:before="240" w:after="24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20">
    <w:name w:val="Основной текст (2)"/>
    <w:basedOn w:val="a"/>
    <w:link w:val="2"/>
    <w:rsid w:val="009165E0"/>
    <w:pPr>
      <w:widowControl/>
      <w:shd w:val="clear" w:color="auto" w:fill="FFFFFF"/>
      <w:autoSpaceDE/>
      <w:autoSpaceDN/>
      <w:adjustRightInd/>
      <w:spacing w:line="226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22">
    <w:name w:val="Заголовок №2"/>
    <w:basedOn w:val="a"/>
    <w:link w:val="21"/>
    <w:rsid w:val="009165E0"/>
    <w:pPr>
      <w:widowControl/>
      <w:shd w:val="clear" w:color="auto" w:fill="FFFFFF"/>
      <w:autoSpaceDE/>
      <w:autoSpaceDN/>
      <w:adjustRightInd/>
      <w:spacing w:line="226" w:lineRule="exact"/>
      <w:outlineLvl w:val="1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4">
    <w:name w:val="List Paragraph"/>
    <w:basedOn w:val="a"/>
    <w:uiPriority w:val="34"/>
    <w:qFormat/>
    <w:rsid w:val="00DC0EE4"/>
    <w:pPr>
      <w:ind w:left="720"/>
      <w:contextualSpacing/>
    </w:pPr>
  </w:style>
  <w:style w:type="character" w:styleId="a5">
    <w:name w:val="Hyperlink"/>
    <w:rsid w:val="0022152A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"/>
    <w:basedOn w:val="a"/>
    <w:link w:val="a7"/>
    <w:rsid w:val="0022152A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sz w:val="24"/>
      <w:lang w:val="en-US" w:eastAsia="ar-SA"/>
    </w:rPr>
  </w:style>
  <w:style w:type="character" w:customStyle="1" w:styleId="a7">
    <w:name w:val="Основной текст Знак"/>
    <w:basedOn w:val="a0"/>
    <w:link w:val="a6"/>
    <w:rsid w:val="0022152A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a8">
    <w:name w:val="Body Text Indent"/>
    <w:basedOn w:val="a"/>
    <w:link w:val="a9"/>
    <w:rsid w:val="0022152A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sz w:val="26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22152A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a">
    <w:name w:val="Plain Text"/>
    <w:basedOn w:val="a"/>
    <w:link w:val="ab"/>
    <w:rsid w:val="0022152A"/>
    <w:pPr>
      <w:widowControl/>
      <w:adjustRightInd/>
    </w:pPr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rsid w:val="002215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912D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912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2919</Words>
  <Characters>16643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Шелудько А.В.- Начальник управления логистики</dc:creator>
  <cp:lastModifiedBy>Корж Антон Сергеевич</cp:lastModifiedBy>
  <cp:revision>8</cp:revision>
  <cp:lastPrinted>2021-08-04T03:33:00Z</cp:lastPrinted>
  <dcterms:created xsi:type="dcterms:W3CDTF">2024-09-03T05:46:00Z</dcterms:created>
  <dcterms:modified xsi:type="dcterms:W3CDTF">2026-04-02T06:55:00Z</dcterms:modified>
</cp:coreProperties>
</file>