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Look w:val="01E0" w:firstRow="1" w:lastRow="1" w:firstColumn="1" w:lastColumn="1" w:noHBand="0" w:noVBand="0"/>
      </w:tblPr>
      <w:tblGrid>
        <w:gridCol w:w="6228"/>
        <w:gridCol w:w="3837"/>
      </w:tblGrid>
      <w:tr w:rsidR="008150CE" w:rsidRPr="00955FDF" w14:paraId="3D3C4B3A" w14:textId="77777777" w:rsidTr="00813330">
        <w:tc>
          <w:tcPr>
            <w:tcW w:w="6228" w:type="dxa"/>
          </w:tcPr>
          <w:p w14:paraId="24442816" w14:textId="77777777" w:rsidR="008150CE" w:rsidRPr="00955FDF" w:rsidRDefault="008150CE" w:rsidP="0076713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837" w:type="dxa"/>
          </w:tcPr>
          <w:p w14:paraId="773EBF42" w14:textId="3F721C86" w:rsidR="008150CE" w:rsidRPr="00955FDF" w:rsidRDefault="008150CE" w:rsidP="0076713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955FDF">
              <w:rPr>
                <w:bCs/>
                <w:color w:val="000000"/>
                <w:sz w:val="24"/>
                <w:szCs w:val="24"/>
              </w:rPr>
              <w:t>.</w:t>
            </w:r>
          </w:p>
        </w:tc>
      </w:tr>
    </w:tbl>
    <w:p w14:paraId="4D1EBA79" w14:textId="77777777" w:rsidR="008150CE" w:rsidRPr="00955FDF" w:rsidRDefault="008150CE" w:rsidP="0076713D">
      <w:pPr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43"/>
      </w:tblGrid>
      <w:tr w:rsidR="00955FDF" w:rsidRPr="00955FDF" w14:paraId="1527AB62" w14:textId="77777777" w:rsidTr="00A9064A">
        <w:tc>
          <w:tcPr>
            <w:tcW w:w="3343" w:type="dxa"/>
          </w:tcPr>
          <w:p w14:paraId="133FE457" w14:textId="77777777" w:rsidR="00955FDF" w:rsidRPr="00955FDF" w:rsidRDefault="00955FDF" w:rsidP="0076713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</w:tbl>
    <w:p w14:paraId="023826FD" w14:textId="2D8557FA" w:rsidR="0028468C" w:rsidRPr="00955FDF" w:rsidRDefault="00813330" w:rsidP="0076713D">
      <w:pPr>
        <w:jc w:val="center"/>
        <w:rPr>
          <w:sz w:val="24"/>
          <w:szCs w:val="24"/>
        </w:rPr>
      </w:pPr>
      <w:r w:rsidRPr="00955FDF">
        <w:rPr>
          <w:b/>
          <w:sz w:val="24"/>
          <w:szCs w:val="24"/>
        </w:rPr>
        <w:t>ТЕХНИЧЕСКОЕ ЗАДАНИЕ</w:t>
      </w:r>
    </w:p>
    <w:p w14:paraId="4DA0A720" w14:textId="09B06354" w:rsidR="00955FDF" w:rsidRPr="00CF6D76" w:rsidRDefault="00955FDF" w:rsidP="0076713D">
      <w:pPr>
        <w:jc w:val="center"/>
        <w:rPr>
          <w:sz w:val="24"/>
          <w:szCs w:val="24"/>
        </w:rPr>
      </w:pPr>
      <w:r w:rsidRPr="00CF6D76">
        <w:rPr>
          <w:b/>
          <w:bCs/>
          <w:sz w:val="24"/>
          <w:szCs w:val="24"/>
        </w:rPr>
        <w:t xml:space="preserve">на поставку </w:t>
      </w:r>
      <w:r w:rsidR="0052315A" w:rsidRPr="0052315A">
        <w:rPr>
          <w:bCs/>
          <w:sz w:val="24"/>
          <w:szCs w:val="24"/>
        </w:rPr>
        <w:t xml:space="preserve">ультразвукового прибора </w:t>
      </w:r>
      <w:hyperlink r:id="rId7" w:tgtFrame="_blank" w:history="1">
        <w:r w:rsidR="0052315A" w:rsidRPr="0052315A">
          <w:rPr>
            <w:bCs/>
            <w:sz w:val="24"/>
            <w:szCs w:val="24"/>
          </w:rPr>
          <w:t>МЕГЕОН 19130</w:t>
        </w:r>
      </w:hyperlink>
      <w:r w:rsidR="0052315A" w:rsidRPr="0052315A">
        <w:rPr>
          <w:bCs/>
          <w:sz w:val="24"/>
          <w:szCs w:val="24"/>
        </w:rPr>
        <w:t xml:space="preserve"> (версия 3) с действующей первичной поверкой.</w:t>
      </w:r>
    </w:p>
    <w:p w14:paraId="0CA87E5E" w14:textId="77777777" w:rsidR="00E20475" w:rsidRPr="00DC504E" w:rsidRDefault="00E20475" w:rsidP="0076713D">
      <w:pPr>
        <w:jc w:val="both"/>
        <w:rPr>
          <w:bCs/>
          <w:sz w:val="24"/>
          <w:szCs w:val="24"/>
        </w:rPr>
      </w:pPr>
    </w:p>
    <w:p w14:paraId="3704849C" w14:textId="77777777" w:rsidR="00E76B0D" w:rsidRPr="00DC504E" w:rsidRDefault="00E76B0D" w:rsidP="0076713D">
      <w:pPr>
        <w:numPr>
          <w:ilvl w:val="0"/>
          <w:numId w:val="11"/>
        </w:numPr>
        <w:ind w:left="284" w:hanging="284"/>
        <w:jc w:val="both"/>
        <w:rPr>
          <w:bCs/>
          <w:sz w:val="24"/>
          <w:szCs w:val="24"/>
        </w:rPr>
      </w:pPr>
      <w:r w:rsidRPr="00DC504E">
        <w:rPr>
          <w:bCs/>
          <w:sz w:val="24"/>
          <w:szCs w:val="24"/>
        </w:rPr>
        <w:t>Общие положения.</w:t>
      </w:r>
    </w:p>
    <w:p w14:paraId="436031CF" w14:textId="607E1BFC" w:rsidR="00E76B0D" w:rsidRPr="00955FDF" w:rsidRDefault="000B4628" w:rsidP="0076713D">
      <w:pPr>
        <w:numPr>
          <w:ilvl w:val="1"/>
          <w:numId w:val="11"/>
        </w:numPr>
        <w:ind w:left="284" w:hanging="284"/>
        <w:jc w:val="both"/>
        <w:rPr>
          <w:bCs/>
          <w:sz w:val="24"/>
          <w:szCs w:val="24"/>
        </w:rPr>
      </w:pPr>
      <w:r w:rsidRPr="00DC504E">
        <w:rPr>
          <w:b/>
          <w:sz w:val="24"/>
          <w:szCs w:val="24"/>
        </w:rPr>
        <w:t xml:space="preserve"> </w:t>
      </w:r>
      <w:r w:rsidR="00E76B0D" w:rsidRPr="00DC504E">
        <w:rPr>
          <w:b/>
          <w:sz w:val="24"/>
          <w:szCs w:val="24"/>
        </w:rPr>
        <w:t xml:space="preserve">Заказчик: </w:t>
      </w:r>
      <w:r w:rsidR="00E76B0D" w:rsidRPr="00955FDF">
        <w:rPr>
          <w:bCs/>
          <w:sz w:val="24"/>
          <w:szCs w:val="24"/>
        </w:rPr>
        <w:t>АО «</w:t>
      </w:r>
      <w:r w:rsidR="00955FDF" w:rsidRPr="00955FDF">
        <w:rPr>
          <w:bCs/>
          <w:sz w:val="24"/>
          <w:szCs w:val="24"/>
        </w:rPr>
        <w:t>МГЭС</w:t>
      </w:r>
      <w:r w:rsidR="00E76B0D" w:rsidRPr="00955FDF">
        <w:rPr>
          <w:bCs/>
          <w:sz w:val="24"/>
          <w:szCs w:val="24"/>
        </w:rPr>
        <w:t>»</w:t>
      </w:r>
    </w:p>
    <w:p w14:paraId="6ABCE880" w14:textId="50C15D44" w:rsidR="00955FDF" w:rsidRPr="00955FDF" w:rsidRDefault="00E76B0D" w:rsidP="0076713D">
      <w:pPr>
        <w:pStyle w:val="aa"/>
        <w:numPr>
          <w:ilvl w:val="1"/>
          <w:numId w:val="11"/>
        </w:numPr>
        <w:ind w:left="426"/>
        <w:jc w:val="both"/>
        <w:rPr>
          <w:bCs/>
          <w:sz w:val="24"/>
          <w:szCs w:val="24"/>
        </w:rPr>
      </w:pPr>
      <w:r w:rsidRPr="00DC504E">
        <w:rPr>
          <w:b/>
          <w:sz w:val="24"/>
          <w:szCs w:val="24"/>
        </w:rPr>
        <w:t>Предмет закупки:</w:t>
      </w:r>
      <w:r w:rsidRPr="00955FDF">
        <w:rPr>
          <w:bCs/>
          <w:sz w:val="24"/>
          <w:szCs w:val="24"/>
        </w:rPr>
        <w:t xml:space="preserve"> </w:t>
      </w:r>
      <w:r w:rsidR="0052315A" w:rsidRPr="00DC504E">
        <w:rPr>
          <w:bCs/>
          <w:sz w:val="24"/>
          <w:szCs w:val="24"/>
        </w:rPr>
        <w:t>Ультразвуковой толщиномер МЕГЕОН 19130 версия 3.</w:t>
      </w:r>
      <w:r w:rsidR="00DC504E" w:rsidRPr="00DC504E">
        <w:rPr>
          <w:bCs/>
          <w:sz w:val="24"/>
          <w:szCs w:val="24"/>
        </w:rPr>
        <w:t xml:space="preserve"> </w:t>
      </w:r>
      <w:r w:rsidR="00DC504E" w:rsidRPr="00DC504E">
        <w:rPr>
          <w:bCs/>
          <w:sz w:val="24"/>
          <w:szCs w:val="24"/>
        </w:rPr>
        <w:t>для контроля толщины материалов неразрушающим методом.</w:t>
      </w:r>
    </w:p>
    <w:p w14:paraId="6CB33521" w14:textId="3DE80799" w:rsidR="00955FDF" w:rsidRPr="00955FDF" w:rsidRDefault="00955FDF" w:rsidP="0076713D">
      <w:pPr>
        <w:pStyle w:val="aa"/>
        <w:numPr>
          <w:ilvl w:val="1"/>
          <w:numId w:val="11"/>
        </w:numPr>
        <w:ind w:left="426"/>
        <w:jc w:val="both"/>
        <w:rPr>
          <w:bCs/>
          <w:sz w:val="24"/>
          <w:szCs w:val="24"/>
        </w:rPr>
      </w:pPr>
      <w:r w:rsidRPr="00955FDF">
        <w:rPr>
          <w:b/>
          <w:sz w:val="24"/>
          <w:szCs w:val="24"/>
        </w:rPr>
        <w:t>Назначение</w:t>
      </w:r>
      <w:r w:rsidR="0052315A">
        <w:rPr>
          <w:b/>
          <w:sz w:val="24"/>
          <w:szCs w:val="24"/>
        </w:rPr>
        <w:t xml:space="preserve">: </w:t>
      </w:r>
      <w:r w:rsidR="0052315A" w:rsidRPr="0052315A">
        <w:rPr>
          <w:sz w:val="24"/>
          <w:szCs w:val="24"/>
        </w:rPr>
        <w:t>Из</w:t>
      </w:r>
      <w:r w:rsidR="0052315A" w:rsidRPr="0052315A">
        <w:rPr>
          <w:bCs/>
          <w:sz w:val="24"/>
          <w:szCs w:val="24"/>
        </w:rPr>
        <w:t>мерение толщины изделий из однородных материалов с хорошей ультразвуковой проводимостью (металлы, пластик, стекло, керамика) контактным неразрушающим методом</w:t>
      </w:r>
    </w:p>
    <w:p w14:paraId="7415953E" w14:textId="77777777" w:rsidR="00A3498E" w:rsidRPr="00955FDF" w:rsidRDefault="00A3498E" w:rsidP="0076713D">
      <w:pPr>
        <w:jc w:val="both"/>
        <w:rPr>
          <w:bCs/>
          <w:sz w:val="24"/>
          <w:szCs w:val="24"/>
        </w:rPr>
      </w:pPr>
    </w:p>
    <w:p w14:paraId="7586FBEA" w14:textId="77777777" w:rsidR="009D74A0" w:rsidRPr="00955FDF" w:rsidRDefault="009D74A0" w:rsidP="0076713D">
      <w:pPr>
        <w:numPr>
          <w:ilvl w:val="0"/>
          <w:numId w:val="11"/>
        </w:numPr>
        <w:ind w:left="284" w:hanging="284"/>
        <w:jc w:val="both"/>
        <w:rPr>
          <w:b/>
          <w:bCs/>
          <w:sz w:val="24"/>
          <w:szCs w:val="24"/>
        </w:rPr>
      </w:pPr>
      <w:r w:rsidRPr="00955FDF">
        <w:rPr>
          <w:b/>
          <w:bCs/>
          <w:sz w:val="24"/>
          <w:szCs w:val="24"/>
        </w:rPr>
        <w:t>Место, срок и условия поставки.</w:t>
      </w:r>
    </w:p>
    <w:p w14:paraId="567B4514" w14:textId="468DFD74" w:rsidR="009D74A0" w:rsidRPr="00955FDF" w:rsidRDefault="009D74A0" w:rsidP="0076713D">
      <w:pPr>
        <w:numPr>
          <w:ilvl w:val="1"/>
          <w:numId w:val="11"/>
        </w:numPr>
        <w:ind w:left="426" w:hanging="426"/>
        <w:jc w:val="both"/>
        <w:rPr>
          <w:bCs/>
          <w:sz w:val="24"/>
          <w:szCs w:val="24"/>
        </w:rPr>
      </w:pPr>
      <w:r w:rsidRPr="00955FDF">
        <w:rPr>
          <w:b/>
          <w:sz w:val="24"/>
          <w:szCs w:val="24"/>
        </w:rPr>
        <w:t>Место поставки и проведения работ</w:t>
      </w:r>
      <w:r w:rsidRPr="00955FDF">
        <w:rPr>
          <w:bCs/>
          <w:sz w:val="24"/>
          <w:szCs w:val="24"/>
        </w:rPr>
        <w:t xml:space="preserve">: г. </w:t>
      </w:r>
      <w:r w:rsidR="00955FDF">
        <w:rPr>
          <w:bCs/>
          <w:sz w:val="24"/>
          <w:szCs w:val="24"/>
        </w:rPr>
        <w:t>Иркутск</w:t>
      </w:r>
    </w:p>
    <w:p w14:paraId="521600E2" w14:textId="77777777" w:rsidR="009D74A0" w:rsidRPr="00955FDF" w:rsidRDefault="00080C7E" w:rsidP="0076713D">
      <w:pPr>
        <w:numPr>
          <w:ilvl w:val="1"/>
          <w:numId w:val="11"/>
        </w:numPr>
        <w:ind w:left="0" w:firstLine="0"/>
        <w:jc w:val="both"/>
        <w:rPr>
          <w:bCs/>
          <w:sz w:val="24"/>
          <w:szCs w:val="24"/>
        </w:rPr>
      </w:pPr>
      <w:r w:rsidRPr="00955FDF">
        <w:rPr>
          <w:bCs/>
          <w:sz w:val="24"/>
          <w:szCs w:val="24"/>
        </w:rPr>
        <w:t>Поставка продукции осуществляется автомобильным транспортом или любым иным способом за счет средств поставщика до места поставки. Упаковка, маркировка, временная антикоррозионная защита, условия транспортирования, в том числе требования к выбору вида транспортных средств, условия и сроки хранения всех устройств, запасных частей, расходных материалов и документации должны соответствовать требованиям, указанным в технических условиях изготовителя изделия. Порядок отгрузки, специальные требования к таре и упаковке должны быть определены в договоре на поставку оборудования.</w:t>
      </w:r>
      <w:r w:rsidR="009D74A0" w:rsidRPr="00955FDF">
        <w:rPr>
          <w:bCs/>
          <w:sz w:val="24"/>
          <w:szCs w:val="24"/>
        </w:rPr>
        <w:t xml:space="preserve"> </w:t>
      </w:r>
    </w:p>
    <w:p w14:paraId="312CB82B" w14:textId="62123C45" w:rsidR="009D74A0" w:rsidRPr="00955FDF" w:rsidRDefault="009D74A0" w:rsidP="0076713D">
      <w:pPr>
        <w:jc w:val="both"/>
        <w:rPr>
          <w:bCs/>
          <w:sz w:val="24"/>
          <w:szCs w:val="24"/>
        </w:rPr>
      </w:pPr>
      <w:r w:rsidRPr="00955FDF">
        <w:rPr>
          <w:bCs/>
          <w:sz w:val="24"/>
          <w:szCs w:val="24"/>
        </w:rPr>
        <w:t>2.3 Срок поставки и выполнения работ: П</w:t>
      </w:r>
      <w:r w:rsidR="00080C7E" w:rsidRPr="00955FDF">
        <w:rPr>
          <w:bCs/>
          <w:sz w:val="24"/>
          <w:szCs w:val="24"/>
        </w:rPr>
        <w:t>оставка оборудо</w:t>
      </w:r>
      <w:r w:rsidR="005E31E7" w:rsidRPr="00955FDF">
        <w:rPr>
          <w:bCs/>
          <w:sz w:val="24"/>
          <w:szCs w:val="24"/>
        </w:rPr>
        <w:t xml:space="preserve">вания в течение </w:t>
      </w:r>
      <w:r w:rsidR="005E1146" w:rsidRPr="00955FDF">
        <w:rPr>
          <w:bCs/>
          <w:sz w:val="24"/>
          <w:szCs w:val="24"/>
        </w:rPr>
        <w:t>60</w:t>
      </w:r>
      <w:r w:rsidRPr="00955FDF">
        <w:rPr>
          <w:bCs/>
          <w:sz w:val="24"/>
          <w:szCs w:val="24"/>
        </w:rPr>
        <w:t xml:space="preserve"> дней с момента подписания договора. </w:t>
      </w:r>
    </w:p>
    <w:p w14:paraId="1BA209D6" w14:textId="77777777" w:rsidR="009D74A0" w:rsidRPr="00955FDF" w:rsidRDefault="009D74A0" w:rsidP="0076713D">
      <w:pPr>
        <w:jc w:val="both"/>
        <w:rPr>
          <w:bCs/>
          <w:sz w:val="24"/>
          <w:szCs w:val="24"/>
        </w:rPr>
      </w:pPr>
    </w:p>
    <w:p w14:paraId="326023C5" w14:textId="77777777" w:rsidR="009D74A0" w:rsidRPr="00955FDF" w:rsidRDefault="009D74A0" w:rsidP="0076713D">
      <w:pPr>
        <w:numPr>
          <w:ilvl w:val="0"/>
          <w:numId w:val="11"/>
        </w:numPr>
        <w:ind w:left="426" w:hanging="426"/>
        <w:jc w:val="both"/>
        <w:rPr>
          <w:b/>
          <w:bCs/>
          <w:sz w:val="24"/>
          <w:szCs w:val="24"/>
        </w:rPr>
      </w:pPr>
      <w:r w:rsidRPr="00955FDF">
        <w:rPr>
          <w:b/>
          <w:bCs/>
          <w:sz w:val="24"/>
          <w:szCs w:val="24"/>
        </w:rPr>
        <w:t>Перечень и объемы поставки.</w:t>
      </w:r>
    </w:p>
    <w:p w14:paraId="71F289E4" w14:textId="77777777" w:rsidR="00955FDF" w:rsidRDefault="009D74A0" w:rsidP="0076713D">
      <w:pPr>
        <w:jc w:val="both"/>
        <w:rPr>
          <w:bCs/>
          <w:sz w:val="24"/>
          <w:szCs w:val="24"/>
        </w:rPr>
      </w:pPr>
      <w:r w:rsidRPr="00955FDF">
        <w:rPr>
          <w:bCs/>
          <w:sz w:val="24"/>
          <w:szCs w:val="24"/>
        </w:rPr>
        <w:t xml:space="preserve">3.1. Все оборудование поставляется комплектно одной партией. </w:t>
      </w:r>
    </w:p>
    <w:p w14:paraId="665AF78F" w14:textId="481FF984" w:rsidR="009D74A0" w:rsidRPr="00955FDF" w:rsidRDefault="009D74A0" w:rsidP="0076713D">
      <w:pPr>
        <w:jc w:val="both"/>
        <w:rPr>
          <w:bCs/>
          <w:sz w:val="24"/>
          <w:szCs w:val="24"/>
        </w:rPr>
      </w:pPr>
      <w:r w:rsidRPr="00955FDF">
        <w:rPr>
          <w:bCs/>
          <w:sz w:val="24"/>
          <w:szCs w:val="24"/>
        </w:rPr>
        <w:t>3.2. Все налоги, сборы, отчисления и другие платежи, включая таможенные платежи и сборы, стоимость полного комплекта запасных частей, расходных материалов и принадлежностей (ЗИП), а также расходы на транспортировку продукции до места поставки и ее разгрузку, стоимость тары и упаковки, гарантийные обязательства</w:t>
      </w:r>
      <w:r w:rsidR="00955FDF">
        <w:rPr>
          <w:bCs/>
          <w:sz w:val="24"/>
          <w:szCs w:val="24"/>
        </w:rPr>
        <w:t>,</w:t>
      </w:r>
      <w:r w:rsidR="0052315A">
        <w:rPr>
          <w:bCs/>
          <w:sz w:val="24"/>
          <w:szCs w:val="24"/>
        </w:rPr>
        <w:t xml:space="preserve"> </w:t>
      </w:r>
      <w:r w:rsidRPr="00955FDF">
        <w:rPr>
          <w:bCs/>
          <w:sz w:val="24"/>
          <w:szCs w:val="24"/>
        </w:rPr>
        <w:t>включены в стоимость заявки/предложения участника</w:t>
      </w:r>
      <w:r w:rsidRPr="00955FDF">
        <w:rPr>
          <w:bCs/>
          <w:i/>
          <w:sz w:val="24"/>
          <w:szCs w:val="24"/>
        </w:rPr>
        <w:t>.</w:t>
      </w:r>
    </w:p>
    <w:p w14:paraId="4AD803D6" w14:textId="77777777" w:rsidR="009D74A0" w:rsidRPr="00955FDF" w:rsidRDefault="009D74A0" w:rsidP="0076713D">
      <w:pPr>
        <w:jc w:val="both"/>
        <w:rPr>
          <w:bCs/>
          <w:sz w:val="24"/>
          <w:szCs w:val="24"/>
        </w:rPr>
      </w:pPr>
    </w:p>
    <w:p w14:paraId="0BE1099E" w14:textId="53DB1B60" w:rsidR="00E75DFD" w:rsidRDefault="00955FDF" w:rsidP="0076713D">
      <w:pPr>
        <w:pStyle w:val="aa"/>
        <w:numPr>
          <w:ilvl w:val="0"/>
          <w:numId w:val="11"/>
        </w:numPr>
        <w:ind w:left="3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</w:t>
      </w:r>
      <w:r w:rsidR="009D74A0" w:rsidRPr="00955FDF">
        <w:rPr>
          <w:b/>
          <w:bCs/>
          <w:sz w:val="24"/>
          <w:szCs w:val="24"/>
        </w:rPr>
        <w:t xml:space="preserve">ехнические </w:t>
      </w:r>
      <w:r w:rsidR="0052315A">
        <w:rPr>
          <w:b/>
          <w:bCs/>
          <w:sz w:val="24"/>
          <w:szCs w:val="24"/>
        </w:rPr>
        <w:t>характеристики.</w:t>
      </w:r>
    </w:p>
    <w:p w14:paraId="17B60FB0" w14:textId="77777777" w:rsidR="00677B2D" w:rsidRDefault="00677B2D" w:rsidP="00677B2D">
      <w:pPr>
        <w:pStyle w:val="aa"/>
        <w:ind w:left="360"/>
        <w:jc w:val="both"/>
        <w:rPr>
          <w:b/>
          <w:bCs/>
          <w:sz w:val="24"/>
          <w:szCs w:val="24"/>
        </w:rPr>
      </w:pPr>
    </w:p>
    <w:p w14:paraId="7ED3E37D" w14:textId="114CF82D" w:rsidR="0052315A" w:rsidRPr="0052315A" w:rsidRDefault="0052315A" w:rsidP="00677B2D">
      <w:pPr>
        <w:pStyle w:val="aa"/>
        <w:numPr>
          <w:ilvl w:val="0"/>
          <w:numId w:val="27"/>
        </w:numPr>
        <w:ind w:left="426"/>
        <w:rPr>
          <w:sz w:val="24"/>
          <w:szCs w:val="24"/>
        </w:rPr>
      </w:pPr>
      <w:r w:rsidRPr="0052315A">
        <w:rPr>
          <w:sz w:val="24"/>
          <w:szCs w:val="24"/>
        </w:rPr>
        <w:t xml:space="preserve"> Диапазон измерений (по стали): от 1,0 до 300,0 мм.</w:t>
      </w:r>
    </w:p>
    <w:p w14:paraId="21CB3F47" w14:textId="50D99AFB" w:rsidR="0052315A" w:rsidRPr="0052315A" w:rsidRDefault="0052315A" w:rsidP="00677B2D">
      <w:pPr>
        <w:pStyle w:val="aa"/>
        <w:numPr>
          <w:ilvl w:val="0"/>
          <w:numId w:val="27"/>
        </w:numPr>
        <w:ind w:left="426"/>
        <w:rPr>
          <w:sz w:val="24"/>
          <w:szCs w:val="24"/>
        </w:rPr>
      </w:pPr>
      <w:r w:rsidRPr="0052315A">
        <w:rPr>
          <w:sz w:val="24"/>
          <w:szCs w:val="24"/>
        </w:rPr>
        <w:t xml:space="preserve">  Погрешность (точность): </w:t>
      </w:r>
      <w:proofErr w:type="gramStart"/>
      <w:r w:rsidRPr="0052315A">
        <w:rPr>
          <w:sz w:val="24"/>
          <w:szCs w:val="24"/>
        </w:rPr>
        <w:t>±(</w:t>
      </w:r>
      <w:proofErr w:type="gramEnd"/>
      <w:r w:rsidRPr="0052315A">
        <w:rPr>
          <w:sz w:val="24"/>
          <w:szCs w:val="24"/>
        </w:rPr>
        <w:t>1% H + 0.1) мм, где H — измеряемая толщина.</w:t>
      </w:r>
    </w:p>
    <w:p w14:paraId="0D474CDB" w14:textId="471B77B5" w:rsidR="0052315A" w:rsidRPr="0052315A" w:rsidRDefault="0052315A" w:rsidP="00677B2D">
      <w:pPr>
        <w:pStyle w:val="aa"/>
        <w:numPr>
          <w:ilvl w:val="0"/>
          <w:numId w:val="27"/>
        </w:numPr>
        <w:ind w:left="426"/>
        <w:rPr>
          <w:sz w:val="24"/>
          <w:szCs w:val="24"/>
        </w:rPr>
      </w:pPr>
      <w:r w:rsidRPr="0052315A">
        <w:rPr>
          <w:sz w:val="24"/>
          <w:szCs w:val="24"/>
        </w:rPr>
        <w:t xml:space="preserve">  Рабочая частота: 5 МГц.</w:t>
      </w:r>
    </w:p>
    <w:p w14:paraId="035C1AAB" w14:textId="03CC4382" w:rsidR="0052315A" w:rsidRPr="0052315A" w:rsidRDefault="0052315A" w:rsidP="00677B2D">
      <w:pPr>
        <w:pStyle w:val="aa"/>
        <w:numPr>
          <w:ilvl w:val="0"/>
          <w:numId w:val="27"/>
        </w:numPr>
        <w:ind w:left="426"/>
        <w:rPr>
          <w:sz w:val="24"/>
          <w:szCs w:val="24"/>
        </w:rPr>
      </w:pPr>
      <w:r w:rsidRPr="0052315A">
        <w:rPr>
          <w:sz w:val="24"/>
          <w:szCs w:val="24"/>
        </w:rPr>
        <w:t xml:space="preserve">  Разрешение: 0,01 мм (в диапазоне 1...99,99 мм); 0,1 мм (в диапазоне 100...300 мм).</w:t>
      </w:r>
    </w:p>
    <w:p w14:paraId="7F77D2EE" w14:textId="4E468327" w:rsidR="0052315A" w:rsidRPr="0052315A" w:rsidRDefault="0052315A" w:rsidP="00677B2D">
      <w:pPr>
        <w:pStyle w:val="aa"/>
        <w:numPr>
          <w:ilvl w:val="0"/>
          <w:numId w:val="27"/>
        </w:numPr>
        <w:ind w:left="426"/>
        <w:rPr>
          <w:sz w:val="24"/>
          <w:szCs w:val="24"/>
        </w:rPr>
      </w:pPr>
      <w:r w:rsidRPr="0052315A">
        <w:rPr>
          <w:sz w:val="24"/>
          <w:szCs w:val="24"/>
        </w:rPr>
        <w:t xml:space="preserve">  Диапазон регулировки скорости звука: от 1000 до 9999 м/с.</w:t>
      </w:r>
    </w:p>
    <w:p w14:paraId="32E3F93C" w14:textId="02226077" w:rsidR="0052315A" w:rsidRPr="0052315A" w:rsidRDefault="0052315A" w:rsidP="00677B2D">
      <w:pPr>
        <w:pStyle w:val="aa"/>
        <w:numPr>
          <w:ilvl w:val="0"/>
          <w:numId w:val="27"/>
        </w:numPr>
        <w:ind w:left="426"/>
        <w:rPr>
          <w:sz w:val="24"/>
          <w:szCs w:val="24"/>
        </w:rPr>
      </w:pPr>
      <w:r w:rsidRPr="0052315A">
        <w:rPr>
          <w:sz w:val="24"/>
          <w:szCs w:val="24"/>
        </w:rPr>
        <w:t xml:space="preserve">  Объем встроенной памяти: не менее 100 страниц по 100 ячеек памяти.</w:t>
      </w:r>
    </w:p>
    <w:p w14:paraId="73FBC8D5" w14:textId="77777777" w:rsidR="00D74564" w:rsidRDefault="0052315A" w:rsidP="00677B2D">
      <w:pPr>
        <w:pStyle w:val="aa"/>
        <w:numPr>
          <w:ilvl w:val="0"/>
          <w:numId w:val="27"/>
        </w:numPr>
        <w:ind w:left="426"/>
        <w:rPr>
          <w:sz w:val="24"/>
          <w:szCs w:val="24"/>
        </w:rPr>
      </w:pPr>
      <w:r w:rsidRPr="0052315A">
        <w:rPr>
          <w:sz w:val="24"/>
          <w:szCs w:val="24"/>
        </w:rPr>
        <w:t xml:space="preserve">  Условия эксплуатации: температура окружающей среды от 0 до 40 °C, относительная влажность до 70–90%</w:t>
      </w:r>
    </w:p>
    <w:p w14:paraId="6EDD478A" w14:textId="1C3CE64F" w:rsidR="0052315A" w:rsidRDefault="00D74564" w:rsidP="00677B2D">
      <w:pPr>
        <w:pStyle w:val="aa"/>
        <w:numPr>
          <w:ilvl w:val="0"/>
          <w:numId w:val="27"/>
        </w:numPr>
        <w:ind w:left="426"/>
        <w:rPr>
          <w:sz w:val="24"/>
          <w:szCs w:val="24"/>
        </w:rPr>
      </w:pPr>
      <w:r>
        <w:rPr>
          <w:sz w:val="24"/>
          <w:szCs w:val="24"/>
        </w:rPr>
        <w:t>Дисплей:</w:t>
      </w:r>
      <w:r w:rsidRPr="00D74564">
        <w:t xml:space="preserve"> </w:t>
      </w:r>
      <w:r w:rsidRPr="00D74564">
        <w:rPr>
          <w:sz w:val="24"/>
          <w:szCs w:val="24"/>
        </w:rPr>
        <w:t>Цветной ЖК-дисплей с подсветкой и функцией переворота изображения</w:t>
      </w:r>
      <w:r w:rsidR="0052315A" w:rsidRPr="0052315A">
        <w:rPr>
          <w:sz w:val="24"/>
          <w:szCs w:val="24"/>
        </w:rPr>
        <w:t>.</w:t>
      </w:r>
    </w:p>
    <w:p w14:paraId="3555D50E" w14:textId="24E6C3E4" w:rsidR="00D74564" w:rsidRPr="0052315A" w:rsidRDefault="00D74564" w:rsidP="00677B2D">
      <w:pPr>
        <w:pStyle w:val="aa"/>
        <w:numPr>
          <w:ilvl w:val="0"/>
          <w:numId w:val="27"/>
        </w:numPr>
        <w:ind w:left="426"/>
        <w:rPr>
          <w:sz w:val="24"/>
          <w:szCs w:val="24"/>
        </w:rPr>
      </w:pPr>
      <w:r>
        <w:rPr>
          <w:sz w:val="24"/>
          <w:szCs w:val="24"/>
        </w:rPr>
        <w:t xml:space="preserve">Дополнительные функции: </w:t>
      </w:r>
      <w:r w:rsidRPr="00D74564">
        <w:rPr>
          <w:sz w:val="24"/>
          <w:szCs w:val="24"/>
        </w:rPr>
        <w:t>Наличие звуковой сигнализации при выходе за границы, функция калибровки нуля, измерение скорости звука по известной толщине</w:t>
      </w:r>
    </w:p>
    <w:p w14:paraId="46537FCE" w14:textId="798A0906" w:rsidR="00955FDF" w:rsidRPr="00D74564" w:rsidRDefault="0052315A" w:rsidP="00EC1AA8">
      <w:pPr>
        <w:pStyle w:val="aa"/>
        <w:numPr>
          <w:ilvl w:val="0"/>
          <w:numId w:val="27"/>
        </w:numPr>
        <w:ind w:left="360"/>
        <w:jc w:val="both"/>
        <w:rPr>
          <w:sz w:val="24"/>
          <w:szCs w:val="24"/>
        </w:rPr>
      </w:pPr>
      <w:r w:rsidRPr="00D74564">
        <w:rPr>
          <w:sz w:val="24"/>
          <w:szCs w:val="24"/>
        </w:rPr>
        <w:lastRenderedPageBreak/>
        <w:t xml:space="preserve">  Электропитание:</w:t>
      </w:r>
      <w:r w:rsidR="00D74564" w:rsidRPr="00D74564">
        <w:rPr>
          <w:sz w:val="24"/>
          <w:szCs w:val="24"/>
        </w:rPr>
        <w:t xml:space="preserve"> </w:t>
      </w:r>
      <w:r w:rsidR="00D74564" w:rsidRPr="00D74564">
        <w:rPr>
          <w:sz w:val="24"/>
          <w:szCs w:val="24"/>
        </w:rPr>
        <w:t xml:space="preserve">Элементы питания типа ААА (3 шт.), функция </w:t>
      </w:r>
      <w:r w:rsidR="00D74564" w:rsidRPr="00D74564">
        <w:rPr>
          <w:sz w:val="24"/>
          <w:szCs w:val="24"/>
        </w:rPr>
        <w:t>авто выключения</w:t>
      </w:r>
    </w:p>
    <w:p w14:paraId="00CFEA16" w14:textId="3E84964C" w:rsidR="00955FDF" w:rsidRDefault="00955FDF" w:rsidP="0076713D">
      <w:pPr>
        <w:jc w:val="both"/>
        <w:rPr>
          <w:bCs/>
          <w:sz w:val="24"/>
          <w:szCs w:val="24"/>
        </w:rPr>
      </w:pPr>
    </w:p>
    <w:p w14:paraId="7F86C6C2" w14:textId="77777777" w:rsidR="00677B2D" w:rsidRPr="00CF6D76" w:rsidRDefault="00677B2D" w:rsidP="0076713D">
      <w:pPr>
        <w:jc w:val="both"/>
        <w:rPr>
          <w:sz w:val="24"/>
          <w:szCs w:val="24"/>
        </w:rPr>
      </w:pPr>
    </w:p>
    <w:p w14:paraId="4B0065D9" w14:textId="77777777" w:rsidR="0052315A" w:rsidRPr="0052315A" w:rsidRDefault="0052315A" w:rsidP="0052315A">
      <w:pPr>
        <w:pStyle w:val="aa"/>
        <w:numPr>
          <w:ilvl w:val="0"/>
          <w:numId w:val="11"/>
        </w:numPr>
        <w:ind w:left="360"/>
        <w:jc w:val="both"/>
        <w:rPr>
          <w:b/>
          <w:bCs/>
          <w:sz w:val="24"/>
          <w:szCs w:val="24"/>
        </w:rPr>
      </w:pPr>
      <w:r w:rsidRPr="00CF6D76">
        <w:rPr>
          <w:b/>
          <w:bCs/>
          <w:sz w:val="24"/>
          <w:szCs w:val="24"/>
        </w:rPr>
        <w:t>Требования к качеству, безопасности и поверке</w:t>
      </w:r>
      <w:r>
        <w:rPr>
          <w:b/>
          <w:bCs/>
          <w:sz w:val="24"/>
          <w:szCs w:val="24"/>
        </w:rPr>
        <w:t>.</w:t>
      </w:r>
    </w:p>
    <w:p w14:paraId="69502194" w14:textId="77777777" w:rsidR="0052315A" w:rsidRPr="0052315A" w:rsidRDefault="0052315A" w:rsidP="0052315A">
      <w:pPr>
        <w:numPr>
          <w:ilvl w:val="0"/>
          <w:numId w:val="17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52315A">
        <w:rPr>
          <w:sz w:val="24"/>
          <w:szCs w:val="24"/>
        </w:rPr>
        <w:t xml:space="preserve"> Поставляемый прибор должен быть новым (года выпуска не ранее 2025–2026), заводского изготовления, исправным и иметь действующее свидетельство о первичной поверке (либо отметку о поверке в паспорте/партии СИ).</w:t>
      </w:r>
    </w:p>
    <w:p w14:paraId="373D8C08" w14:textId="31ACAC75" w:rsidR="00955FDF" w:rsidRDefault="00955FDF" w:rsidP="0052315A">
      <w:pPr>
        <w:pStyle w:val="aa"/>
        <w:numPr>
          <w:ilvl w:val="0"/>
          <w:numId w:val="11"/>
        </w:numPr>
        <w:ind w:left="360"/>
        <w:jc w:val="both"/>
        <w:rPr>
          <w:b/>
          <w:bCs/>
          <w:sz w:val="24"/>
          <w:szCs w:val="24"/>
        </w:rPr>
      </w:pPr>
      <w:r w:rsidRPr="0052315A">
        <w:rPr>
          <w:b/>
          <w:bCs/>
          <w:sz w:val="24"/>
          <w:szCs w:val="24"/>
        </w:rPr>
        <w:t>Комплект поставки</w:t>
      </w:r>
      <w:r w:rsidR="0052315A">
        <w:rPr>
          <w:b/>
          <w:bCs/>
          <w:sz w:val="24"/>
          <w:szCs w:val="24"/>
        </w:rPr>
        <w:t>.</w:t>
      </w:r>
    </w:p>
    <w:p w14:paraId="4860CCF6" w14:textId="77777777" w:rsidR="0052315A" w:rsidRPr="0052315A" w:rsidRDefault="0052315A" w:rsidP="0052315A">
      <w:pPr>
        <w:pStyle w:val="aa"/>
        <w:ind w:left="360"/>
        <w:jc w:val="both"/>
        <w:rPr>
          <w:b/>
          <w:bCs/>
          <w:sz w:val="24"/>
          <w:szCs w:val="24"/>
        </w:rPr>
      </w:pPr>
    </w:p>
    <w:p w14:paraId="72347AF9" w14:textId="74BD346B" w:rsidR="0052315A" w:rsidRPr="0052315A" w:rsidRDefault="0052315A" w:rsidP="0052315A">
      <w:pPr>
        <w:pStyle w:val="aa"/>
        <w:numPr>
          <w:ilvl w:val="0"/>
          <w:numId w:val="27"/>
        </w:numPr>
        <w:rPr>
          <w:sz w:val="24"/>
          <w:szCs w:val="24"/>
        </w:rPr>
      </w:pPr>
      <w:r w:rsidRPr="0052315A">
        <w:rPr>
          <w:sz w:val="24"/>
          <w:szCs w:val="24"/>
        </w:rPr>
        <w:t>Ультразвуковой толщиномер МЕГЕОН 19130 (версия 3) — 1 шт.</w:t>
      </w:r>
    </w:p>
    <w:p w14:paraId="625E8895" w14:textId="466EF571" w:rsidR="0052315A" w:rsidRPr="0052315A" w:rsidRDefault="0052315A" w:rsidP="0052315A">
      <w:pPr>
        <w:pStyle w:val="aa"/>
        <w:numPr>
          <w:ilvl w:val="0"/>
          <w:numId w:val="27"/>
        </w:numPr>
        <w:rPr>
          <w:sz w:val="24"/>
          <w:szCs w:val="24"/>
        </w:rPr>
      </w:pPr>
      <w:r w:rsidRPr="0052315A">
        <w:rPr>
          <w:sz w:val="24"/>
          <w:szCs w:val="24"/>
        </w:rPr>
        <w:t>Измерительный преобразователь (датчик) Ø6 мм (5 МГц) — 1 шт.</w:t>
      </w:r>
    </w:p>
    <w:p w14:paraId="5FAAAC25" w14:textId="53AE1591" w:rsidR="0052315A" w:rsidRPr="0052315A" w:rsidRDefault="0052315A" w:rsidP="0052315A">
      <w:pPr>
        <w:pStyle w:val="aa"/>
        <w:numPr>
          <w:ilvl w:val="0"/>
          <w:numId w:val="27"/>
        </w:numPr>
        <w:rPr>
          <w:sz w:val="24"/>
          <w:szCs w:val="24"/>
        </w:rPr>
      </w:pPr>
      <w:r w:rsidRPr="0052315A">
        <w:rPr>
          <w:sz w:val="24"/>
          <w:szCs w:val="24"/>
        </w:rPr>
        <w:t>Измерительный преобразователь (датчик) Ø10 мм (5 МГц) — 1 шт.</w:t>
      </w:r>
    </w:p>
    <w:p w14:paraId="319AF67D" w14:textId="631CAF98" w:rsidR="0052315A" w:rsidRDefault="0052315A" w:rsidP="0052315A">
      <w:pPr>
        <w:pStyle w:val="aa"/>
        <w:numPr>
          <w:ilvl w:val="0"/>
          <w:numId w:val="27"/>
        </w:numPr>
        <w:rPr>
          <w:sz w:val="24"/>
          <w:szCs w:val="24"/>
        </w:rPr>
      </w:pPr>
      <w:r w:rsidRPr="0052315A">
        <w:rPr>
          <w:sz w:val="24"/>
          <w:szCs w:val="24"/>
        </w:rPr>
        <w:t>Встроенная или накладная калибровочная пластина — 1 шт.</w:t>
      </w:r>
    </w:p>
    <w:p w14:paraId="5E8936E7" w14:textId="735F0879" w:rsidR="00D74564" w:rsidRPr="0052315A" w:rsidRDefault="00D74564" w:rsidP="0052315A">
      <w:pPr>
        <w:pStyle w:val="aa"/>
        <w:numPr>
          <w:ilvl w:val="0"/>
          <w:numId w:val="27"/>
        </w:numPr>
        <w:rPr>
          <w:sz w:val="24"/>
          <w:szCs w:val="24"/>
        </w:rPr>
      </w:pPr>
      <w:r w:rsidRPr="00D74564">
        <w:rPr>
          <w:sz w:val="24"/>
          <w:szCs w:val="24"/>
        </w:rPr>
        <w:t>Специализированный кабель для связи с ПК — 1 шт.</w:t>
      </w:r>
    </w:p>
    <w:p w14:paraId="20EED43B" w14:textId="6052AB81" w:rsidR="0052315A" w:rsidRPr="0052315A" w:rsidRDefault="0052315A" w:rsidP="0052315A">
      <w:pPr>
        <w:pStyle w:val="aa"/>
        <w:numPr>
          <w:ilvl w:val="0"/>
          <w:numId w:val="27"/>
        </w:numPr>
        <w:rPr>
          <w:sz w:val="24"/>
          <w:szCs w:val="24"/>
        </w:rPr>
      </w:pPr>
      <w:r w:rsidRPr="0052315A">
        <w:rPr>
          <w:sz w:val="24"/>
          <w:szCs w:val="24"/>
        </w:rPr>
        <w:t>Контактная ультразвуковая гель-смазка (связующее вещество) — 1 флакон.</w:t>
      </w:r>
    </w:p>
    <w:p w14:paraId="0550A577" w14:textId="2C7A3D8C" w:rsidR="0052315A" w:rsidRPr="0052315A" w:rsidRDefault="0052315A" w:rsidP="0052315A">
      <w:pPr>
        <w:pStyle w:val="aa"/>
        <w:numPr>
          <w:ilvl w:val="0"/>
          <w:numId w:val="27"/>
        </w:numPr>
        <w:rPr>
          <w:sz w:val="24"/>
          <w:szCs w:val="24"/>
        </w:rPr>
      </w:pPr>
      <w:r w:rsidRPr="0052315A">
        <w:rPr>
          <w:sz w:val="24"/>
          <w:szCs w:val="24"/>
        </w:rPr>
        <w:t>Кейс (сумка) для хранения и транспортировки — 1 шт.</w:t>
      </w:r>
    </w:p>
    <w:p w14:paraId="01E88B65" w14:textId="05E831A4" w:rsidR="0052315A" w:rsidRPr="0052315A" w:rsidRDefault="0052315A" w:rsidP="0052315A">
      <w:pPr>
        <w:pStyle w:val="aa"/>
        <w:numPr>
          <w:ilvl w:val="0"/>
          <w:numId w:val="27"/>
        </w:numPr>
        <w:rPr>
          <w:sz w:val="24"/>
          <w:szCs w:val="24"/>
        </w:rPr>
      </w:pPr>
      <w:r w:rsidRPr="0052315A">
        <w:rPr>
          <w:sz w:val="24"/>
          <w:szCs w:val="24"/>
        </w:rPr>
        <w:t>Руководство по эксплуатации и паспорт с отметкой о поверке — 1 экз</w:t>
      </w:r>
      <w:r w:rsidR="00B26042">
        <w:rPr>
          <w:sz w:val="24"/>
          <w:szCs w:val="24"/>
        </w:rPr>
        <w:t>.</w:t>
      </w:r>
    </w:p>
    <w:p w14:paraId="53A70820" w14:textId="77777777" w:rsidR="00955FDF" w:rsidRPr="00873448" w:rsidRDefault="00955FDF" w:rsidP="0076713D">
      <w:pPr>
        <w:jc w:val="both"/>
        <w:rPr>
          <w:b/>
          <w:bCs/>
          <w:sz w:val="24"/>
          <w:szCs w:val="24"/>
        </w:rPr>
      </w:pPr>
    </w:p>
    <w:p w14:paraId="09F603F7" w14:textId="77777777" w:rsidR="00FA25AD" w:rsidRPr="00677B2D" w:rsidRDefault="00FA25AD" w:rsidP="00677B2D">
      <w:pPr>
        <w:jc w:val="both"/>
        <w:rPr>
          <w:b/>
          <w:bCs/>
          <w:sz w:val="24"/>
          <w:szCs w:val="24"/>
        </w:rPr>
      </w:pPr>
    </w:p>
    <w:p w14:paraId="1A8748BA" w14:textId="68EC73ED" w:rsidR="009D74A0" w:rsidRPr="001B4510" w:rsidRDefault="009D74A0" w:rsidP="0076713D">
      <w:pPr>
        <w:pStyle w:val="aa"/>
        <w:numPr>
          <w:ilvl w:val="0"/>
          <w:numId w:val="11"/>
        </w:numPr>
        <w:ind w:left="360"/>
        <w:jc w:val="both"/>
        <w:rPr>
          <w:b/>
          <w:bCs/>
          <w:sz w:val="24"/>
          <w:szCs w:val="24"/>
        </w:rPr>
      </w:pPr>
      <w:r w:rsidRPr="00955FDF">
        <w:rPr>
          <w:b/>
          <w:bCs/>
          <w:sz w:val="24"/>
          <w:szCs w:val="24"/>
        </w:rPr>
        <w:t>Гарантийные обязательства</w:t>
      </w:r>
      <w:r w:rsidRPr="001B4510">
        <w:rPr>
          <w:b/>
          <w:bCs/>
          <w:sz w:val="24"/>
          <w:szCs w:val="24"/>
        </w:rPr>
        <w:t>.</w:t>
      </w:r>
      <w:r w:rsidR="001B4510" w:rsidRPr="001B4510">
        <w:rPr>
          <w:b/>
          <w:bCs/>
          <w:sz w:val="30"/>
          <w:szCs w:val="30"/>
        </w:rPr>
        <w:t xml:space="preserve"> </w:t>
      </w:r>
      <w:r w:rsidR="001B4510" w:rsidRPr="001B4510">
        <w:rPr>
          <w:b/>
          <w:bCs/>
          <w:sz w:val="24"/>
          <w:szCs w:val="24"/>
        </w:rPr>
        <w:t>Порядок и сроки устранения дефектов в гарантийный период</w:t>
      </w:r>
      <w:r w:rsidR="001B4510">
        <w:rPr>
          <w:b/>
          <w:bCs/>
          <w:sz w:val="24"/>
          <w:szCs w:val="24"/>
        </w:rPr>
        <w:t>.</w:t>
      </w:r>
    </w:p>
    <w:p w14:paraId="52FDC323" w14:textId="3E02C6F0" w:rsidR="009D74A0" w:rsidRPr="00292000" w:rsidRDefault="009D74A0" w:rsidP="0076713D">
      <w:pPr>
        <w:numPr>
          <w:ilvl w:val="0"/>
          <w:numId w:val="17"/>
        </w:numPr>
        <w:tabs>
          <w:tab w:val="clear" w:pos="720"/>
        </w:tabs>
        <w:spacing w:before="100" w:beforeAutospacing="1" w:after="100" w:afterAutospacing="1"/>
        <w:ind w:left="284" w:hanging="284"/>
        <w:jc w:val="both"/>
        <w:rPr>
          <w:sz w:val="24"/>
          <w:szCs w:val="24"/>
        </w:rPr>
      </w:pPr>
      <w:r w:rsidRPr="001B4510">
        <w:rPr>
          <w:sz w:val="24"/>
          <w:szCs w:val="24"/>
        </w:rPr>
        <w:t xml:space="preserve">  На поставляемую продукцию </w:t>
      </w:r>
      <w:r w:rsidRPr="00292000">
        <w:rPr>
          <w:sz w:val="24"/>
          <w:szCs w:val="24"/>
        </w:rPr>
        <w:t>устанавливается гарантийный срок согласно гарантийному сроку завода-изготовителя, но не менее 5 (пять) лет.</w:t>
      </w:r>
    </w:p>
    <w:p w14:paraId="6C33FF10" w14:textId="68860E5B" w:rsidR="009D74A0" w:rsidRPr="00292000" w:rsidRDefault="009D74A0" w:rsidP="0076713D">
      <w:pPr>
        <w:numPr>
          <w:ilvl w:val="0"/>
          <w:numId w:val="17"/>
        </w:numPr>
        <w:tabs>
          <w:tab w:val="clear" w:pos="720"/>
        </w:tabs>
        <w:spacing w:before="100" w:beforeAutospacing="1" w:after="100" w:afterAutospacing="1"/>
        <w:ind w:left="284" w:hanging="284"/>
        <w:jc w:val="both"/>
        <w:rPr>
          <w:sz w:val="24"/>
          <w:szCs w:val="24"/>
        </w:rPr>
      </w:pPr>
      <w:r w:rsidRPr="00292000">
        <w:rPr>
          <w:sz w:val="24"/>
          <w:szCs w:val="24"/>
        </w:rPr>
        <w:t xml:space="preserve"> </w:t>
      </w:r>
      <w:r w:rsidR="00292000" w:rsidRPr="00292000">
        <w:rPr>
          <w:sz w:val="24"/>
          <w:szCs w:val="24"/>
        </w:rPr>
        <w:t>В случае</w:t>
      </w:r>
      <w:r w:rsidR="001B4510">
        <w:rPr>
          <w:sz w:val="24"/>
          <w:szCs w:val="24"/>
        </w:rPr>
        <w:t xml:space="preserve"> </w:t>
      </w:r>
      <w:r w:rsidR="00292000" w:rsidRPr="00292000">
        <w:rPr>
          <w:sz w:val="24"/>
          <w:szCs w:val="24"/>
        </w:rPr>
        <w:t>обнаружения дефектов, неисправностей или выхода прибора (либо его отдельных компонентов/датчиков) из строя в период действия гарантии, Заказчик направляет Поставщику письменное уведомление (рекламацию).</w:t>
      </w:r>
    </w:p>
    <w:p w14:paraId="19DB5684" w14:textId="3BEBF89E" w:rsidR="00292000" w:rsidRDefault="00292000" w:rsidP="0076713D">
      <w:pPr>
        <w:numPr>
          <w:ilvl w:val="0"/>
          <w:numId w:val="17"/>
        </w:numPr>
        <w:tabs>
          <w:tab w:val="clear" w:pos="720"/>
        </w:tabs>
        <w:spacing w:before="100" w:beforeAutospacing="1" w:after="100" w:afterAutospacing="1"/>
        <w:ind w:left="284" w:hanging="284"/>
        <w:jc w:val="both"/>
        <w:rPr>
          <w:sz w:val="24"/>
          <w:szCs w:val="24"/>
        </w:rPr>
      </w:pPr>
      <w:r w:rsidRPr="00292000">
        <w:rPr>
          <w:sz w:val="24"/>
          <w:szCs w:val="24"/>
        </w:rPr>
        <w:t>Поставщик обязан направить мотивированный ответ и согласовать порядок передачи оборудования на диагностику в течение не более 2 (двух) рабочих дней с момента получения уведомления.</w:t>
      </w:r>
    </w:p>
    <w:p w14:paraId="1C0CDDCC" w14:textId="77777777" w:rsidR="001B4510" w:rsidRPr="001B4510" w:rsidRDefault="001B4510" w:rsidP="0076713D">
      <w:pPr>
        <w:numPr>
          <w:ilvl w:val="0"/>
          <w:numId w:val="17"/>
        </w:numPr>
        <w:tabs>
          <w:tab w:val="clear" w:pos="720"/>
        </w:tabs>
        <w:spacing w:before="100" w:beforeAutospacing="1" w:after="100" w:afterAutospacing="1"/>
        <w:ind w:left="284" w:hanging="284"/>
        <w:jc w:val="both"/>
        <w:rPr>
          <w:sz w:val="24"/>
          <w:szCs w:val="24"/>
        </w:rPr>
      </w:pPr>
      <w:r w:rsidRPr="001B4510">
        <w:rPr>
          <w:sz w:val="24"/>
          <w:szCs w:val="24"/>
        </w:rPr>
        <w:t>Поставщик обязан устранить выявленные дефекты, произвести ремонт или полную замену неисправного оборудования (включая датчики и соединительные кабели) за свой счет в срок, не превышающий 10 (десяти) рабочих дней с момента передачи прибора Поставщику (или сервисному центру Поставщика).</w:t>
      </w:r>
    </w:p>
    <w:p w14:paraId="34A5999A" w14:textId="77777777" w:rsidR="001B4510" w:rsidRPr="001B4510" w:rsidRDefault="001B4510" w:rsidP="0076713D">
      <w:pPr>
        <w:numPr>
          <w:ilvl w:val="0"/>
          <w:numId w:val="17"/>
        </w:numPr>
        <w:tabs>
          <w:tab w:val="clear" w:pos="720"/>
        </w:tabs>
        <w:spacing w:before="100" w:beforeAutospacing="1" w:after="100" w:afterAutospacing="1"/>
        <w:ind w:left="284" w:hanging="284"/>
        <w:jc w:val="both"/>
        <w:rPr>
          <w:sz w:val="24"/>
          <w:szCs w:val="24"/>
        </w:rPr>
      </w:pPr>
      <w:r w:rsidRPr="001B4510">
        <w:rPr>
          <w:sz w:val="24"/>
          <w:szCs w:val="24"/>
        </w:rPr>
        <w:t>В случае невозможности проведения ремонта в указанный срок (например, из-за отсутствия комплектующих), Поставщик обязан в течение тех же 10 рабочих дней безвозмездно предоставить Заказчику во временное пользование аналогичный прибор (подменный фонд) с аналогичными техническими характеристиками и действующей поверкой на весь период ремонта.</w:t>
      </w:r>
    </w:p>
    <w:p w14:paraId="1A79C324" w14:textId="77777777" w:rsidR="001B4510" w:rsidRPr="001B4510" w:rsidRDefault="001B4510" w:rsidP="0076713D">
      <w:pPr>
        <w:numPr>
          <w:ilvl w:val="0"/>
          <w:numId w:val="17"/>
        </w:numPr>
        <w:tabs>
          <w:tab w:val="clear" w:pos="720"/>
        </w:tabs>
        <w:spacing w:before="100" w:beforeAutospacing="1" w:after="100" w:afterAutospacing="1"/>
        <w:ind w:left="284" w:hanging="284"/>
        <w:jc w:val="both"/>
        <w:rPr>
          <w:sz w:val="24"/>
          <w:szCs w:val="24"/>
        </w:rPr>
      </w:pPr>
      <w:r w:rsidRPr="001B4510">
        <w:rPr>
          <w:sz w:val="24"/>
          <w:szCs w:val="24"/>
        </w:rPr>
        <w:t>Все расходы, связанные с транспортировкой неисправного оборудования от Заказчика до сервисного центра Поставщика и обратно, осуществляются силами и за счет средств Поставщика.</w:t>
      </w:r>
    </w:p>
    <w:p w14:paraId="1BDD6D4E" w14:textId="5BE1823B" w:rsidR="009D74A0" w:rsidRPr="00677B2D" w:rsidRDefault="00FA25AD" w:rsidP="00677B2D">
      <w:pPr>
        <w:numPr>
          <w:ilvl w:val="0"/>
          <w:numId w:val="17"/>
        </w:numPr>
        <w:tabs>
          <w:tab w:val="clear" w:pos="720"/>
        </w:tabs>
        <w:spacing w:before="100" w:beforeAutospacing="1" w:after="100" w:afterAutospacing="1"/>
        <w:ind w:left="284" w:hanging="284"/>
        <w:jc w:val="both"/>
        <w:rPr>
          <w:sz w:val="24"/>
          <w:szCs w:val="24"/>
        </w:rPr>
      </w:pPr>
      <w:r w:rsidRPr="00FA25AD">
        <w:rPr>
          <w:sz w:val="24"/>
          <w:szCs w:val="24"/>
        </w:rPr>
        <w:t>Все расходы, связанные с транспортировкой неисправного оборудования от Заказчика до сервисного центра Поставщика и обратно, осуществляются силами и за счет средств Поставщика.</w:t>
      </w:r>
    </w:p>
    <w:p w14:paraId="18B70475" w14:textId="77777777" w:rsidR="009D74A0" w:rsidRPr="00955FDF" w:rsidRDefault="009D74A0" w:rsidP="0076713D">
      <w:pPr>
        <w:tabs>
          <w:tab w:val="left" w:pos="330"/>
        </w:tabs>
        <w:jc w:val="both"/>
        <w:rPr>
          <w:bCs/>
          <w:sz w:val="24"/>
          <w:szCs w:val="24"/>
        </w:rPr>
      </w:pPr>
      <w:r w:rsidRPr="00955FDF">
        <w:rPr>
          <w:bCs/>
          <w:sz w:val="24"/>
          <w:szCs w:val="24"/>
        </w:rPr>
        <w:t>Составил:</w:t>
      </w:r>
    </w:p>
    <w:p w14:paraId="277366C4" w14:textId="6BFBA03D" w:rsidR="0051798E" w:rsidRPr="00955FDF" w:rsidRDefault="00476AF1" w:rsidP="0076713D">
      <w:pPr>
        <w:tabs>
          <w:tab w:val="left" w:pos="330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Старший инженер по </w:t>
      </w:r>
      <w:r w:rsidR="0076713D">
        <w:rPr>
          <w:bCs/>
          <w:sz w:val="24"/>
          <w:szCs w:val="24"/>
        </w:rPr>
        <w:t>надзору</w:t>
      </w:r>
      <w:r>
        <w:rPr>
          <w:bCs/>
          <w:sz w:val="24"/>
          <w:szCs w:val="24"/>
        </w:rPr>
        <w:t xml:space="preserve"> за </w:t>
      </w:r>
      <w:r w:rsidR="0076713D">
        <w:rPr>
          <w:bCs/>
          <w:sz w:val="24"/>
          <w:szCs w:val="24"/>
        </w:rPr>
        <w:t>строительством</w:t>
      </w:r>
      <w:r w:rsidR="0051798E" w:rsidRPr="00955FDF">
        <w:rPr>
          <w:bCs/>
          <w:sz w:val="24"/>
          <w:szCs w:val="24"/>
        </w:rPr>
        <w:t xml:space="preserve">      </w:t>
      </w:r>
      <w:r w:rsidR="000B4FE2" w:rsidRPr="00955FDF">
        <w:rPr>
          <w:bCs/>
          <w:sz w:val="24"/>
          <w:szCs w:val="24"/>
        </w:rPr>
        <w:tab/>
      </w:r>
      <w:r w:rsidR="000B4FE2" w:rsidRPr="00955FDF">
        <w:rPr>
          <w:bCs/>
          <w:sz w:val="24"/>
          <w:szCs w:val="24"/>
        </w:rPr>
        <w:tab/>
      </w:r>
      <w:r w:rsidR="000B4FE2" w:rsidRPr="00955FDF">
        <w:rPr>
          <w:bCs/>
          <w:sz w:val="24"/>
          <w:szCs w:val="24"/>
        </w:rPr>
        <w:tab/>
      </w:r>
      <w:r w:rsidR="000B4FE2" w:rsidRPr="00955FDF">
        <w:rPr>
          <w:bCs/>
          <w:sz w:val="24"/>
          <w:szCs w:val="24"/>
        </w:rPr>
        <w:tab/>
      </w:r>
      <w:r w:rsidR="000B4FE2" w:rsidRPr="00955FDF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Г.И.</w:t>
      </w:r>
      <w:r w:rsidR="0076713D"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>Хохряков</w:t>
      </w:r>
    </w:p>
    <w:p w14:paraId="4032BC0B" w14:textId="54504BA9" w:rsidR="009D74A0" w:rsidRPr="00955FDF" w:rsidRDefault="0051798E" w:rsidP="0076713D">
      <w:pPr>
        <w:tabs>
          <w:tab w:val="left" w:pos="330"/>
        </w:tabs>
        <w:jc w:val="both"/>
        <w:rPr>
          <w:bCs/>
          <w:sz w:val="24"/>
          <w:szCs w:val="24"/>
        </w:rPr>
      </w:pPr>
      <w:r w:rsidRPr="00955FDF"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3540920" w14:textId="77777777" w:rsidR="0051798E" w:rsidRPr="00955FDF" w:rsidRDefault="0051798E" w:rsidP="0076713D">
      <w:pPr>
        <w:tabs>
          <w:tab w:val="left" w:pos="330"/>
        </w:tabs>
        <w:jc w:val="both"/>
        <w:rPr>
          <w:bCs/>
          <w:sz w:val="24"/>
          <w:szCs w:val="24"/>
        </w:rPr>
      </w:pPr>
      <w:r w:rsidRPr="00955FDF">
        <w:rPr>
          <w:bCs/>
          <w:sz w:val="24"/>
          <w:szCs w:val="24"/>
        </w:rPr>
        <w:t>Согласовано:</w:t>
      </w:r>
    </w:p>
    <w:p w14:paraId="4FFDC068" w14:textId="79A73898" w:rsidR="004D293D" w:rsidRPr="00645203" w:rsidRDefault="00476AF1" w:rsidP="00645203">
      <w:pPr>
        <w:tabs>
          <w:tab w:val="left" w:pos="330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Руководитель ГРПК</w:t>
      </w:r>
      <w:r w:rsidR="0076713D">
        <w:rPr>
          <w:bCs/>
          <w:sz w:val="24"/>
          <w:szCs w:val="24"/>
        </w:rPr>
        <w:t>М</w:t>
      </w:r>
      <w:r w:rsidR="0051798E" w:rsidRPr="00955FDF">
        <w:rPr>
          <w:bCs/>
          <w:sz w:val="24"/>
          <w:szCs w:val="24"/>
        </w:rPr>
        <w:tab/>
      </w:r>
      <w:r w:rsidR="0051798E" w:rsidRPr="00955FDF">
        <w:rPr>
          <w:bCs/>
          <w:sz w:val="24"/>
          <w:szCs w:val="24"/>
        </w:rPr>
        <w:tab/>
      </w:r>
      <w:r w:rsidR="000B4FE2" w:rsidRPr="00955FDF">
        <w:rPr>
          <w:bCs/>
          <w:sz w:val="24"/>
          <w:szCs w:val="24"/>
        </w:rPr>
        <w:tab/>
      </w:r>
      <w:r w:rsidR="000B4FE2" w:rsidRPr="00955FDF">
        <w:rPr>
          <w:bCs/>
          <w:sz w:val="24"/>
          <w:szCs w:val="24"/>
        </w:rPr>
        <w:tab/>
      </w:r>
      <w:r w:rsidR="000B4FE2" w:rsidRPr="00955FDF">
        <w:rPr>
          <w:bCs/>
          <w:sz w:val="24"/>
          <w:szCs w:val="24"/>
        </w:rPr>
        <w:tab/>
      </w:r>
      <w:r w:rsidR="000B4FE2" w:rsidRPr="00955FDF">
        <w:rPr>
          <w:bCs/>
          <w:sz w:val="24"/>
          <w:szCs w:val="24"/>
        </w:rPr>
        <w:tab/>
      </w:r>
      <w:r w:rsidR="000B4FE2" w:rsidRPr="00955FDF">
        <w:rPr>
          <w:bCs/>
          <w:sz w:val="24"/>
          <w:szCs w:val="24"/>
        </w:rPr>
        <w:tab/>
      </w:r>
      <w:r w:rsidR="000B4FE2" w:rsidRPr="00955FDF">
        <w:rPr>
          <w:bCs/>
          <w:sz w:val="24"/>
          <w:szCs w:val="24"/>
        </w:rPr>
        <w:tab/>
      </w:r>
      <w:r w:rsidR="000B4FE2" w:rsidRPr="00955FDF">
        <w:rPr>
          <w:bCs/>
          <w:sz w:val="24"/>
          <w:szCs w:val="24"/>
        </w:rPr>
        <w:tab/>
      </w:r>
      <w:r w:rsidR="000B4FE2" w:rsidRPr="00955FDF">
        <w:rPr>
          <w:bCs/>
          <w:sz w:val="24"/>
          <w:szCs w:val="24"/>
        </w:rPr>
        <w:tab/>
      </w:r>
      <w:r w:rsidR="000B4FE2" w:rsidRPr="00955FDF">
        <w:rPr>
          <w:bCs/>
          <w:sz w:val="24"/>
          <w:szCs w:val="24"/>
        </w:rPr>
        <w:tab/>
      </w:r>
      <w:r w:rsidR="0051798E" w:rsidRPr="00955FDF">
        <w:rPr>
          <w:bCs/>
          <w:sz w:val="24"/>
          <w:szCs w:val="24"/>
        </w:rPr>
        <w:tab/>
      </w:r>
      <w:r w:rsidR="0051798E" w:rsidRPr="00955FDF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Е.Г</w:t>
      </w:r>
      <w:r w:rsidR="0076713D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Перевалов</w:t>
      </w:r>
    </w:p>
    <w:sectPr w:rsidR="004D293D" w:rsidRPr="00645203" w:rsidSect="00955FDF">
      <w:headerReference w:type="first" r:id="rId8"/>
      <w:footerReference w:type="first" r:id="rId9"/>
      <w:pgSz w:w="11906" w:h="16838"/>
      <w:pgMar w:top="568" w:right="849" w:bottom="1276" w:left="1134" w:header="568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53AED" w14:textId="77777777" w:rsidR="005A1B58" w:rsidRDefault="005A1B58" w:rsidP="008C62AB">
      <w:r>
        <w:separator/>
      </w:r>
    </w:p>
  </w:endnote>
  <w:endnote w:type="continuationSeparator" w:id="0">
    <w:p w14:paraId="61BD983D" w14:textId="77777777" w:rsidR="005A1B58" w:rsidRDefault="005A1B58" w:rsidP="008C6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BF81" w14:textId="77777777" w:rsidR="00CF4A63" w:rsidRDefault="00CF4A63" w:rsidP="006F5F9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57261" w14:textId="77777777" w:rsidR="005A1B58" w:rsidRDefault="005A1B58" w:rsidP="008C62AB">
      <w:r>
        <w:separator/>
      </w:r>
    </w:p>
  </w:footnote>
  <w:footnote w:type="continuationSeparator" w:id="0">
    <w:p w14:paraId="67E25FA9" w14:textId="77777777" w:rsidR="005A1B58" w:rsidRDefault="005A1B58" w:rsidP="008C6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95061" w14:textId="77777777" w:rsidR="00955FDF" w:rsidRPr="00726CC4" w:rsidRDefault="00955FDF" w:rsidP="00955FDF">
    <w:pPr>
      <w:ind w:left="-142" w:right="-144"/>
      <w:jc w:val="center"/>
      <w:rPr>
        <w:rFonts w:ascii="Bookman Old Style" w:hAnsi="Bookman Old Style" w:cs="Courier New"/>
        <w:b/>
        <w:color w:val="0070C0"/>
        <w:sz w:val="28"/>
        <w:szCs w:val="28"/>
      </w:rPr>
    </w:pPr>
    <w:r>
      <w:rPr>
        <w:rFonts w:ascii="Bookman Old Style" w:hAnsi="Bookman Old Style" w:cs="Courier New"/>
        <w:b/>
        <w:color w:val="0070C0"/>
        <w:sz w:val="28"/>
        <w:szCs w:val="28"/>
      </w:rPr>
      <w:t>А</w:t>
    </w:r>
    <w:r w:rsidRPr="00726CC4">
      <w:rPr>
        <w:rFonts w:ascii="Bookman Old Style" w:hAnsi="Bookman Old Style" w:cs="Courier New"/>
        <w:b/>
        <w:color w:val="0070C0"/>
        <w:sz w:val="28"/>
        <w:szCs w:val="28"/>
      </w:rPr>
      <w:t xml:space="preserve">кционерное общество </w:t>
    </w:r>
  </w:p>
  <w:p w14:paraId="68BD60CB" w14:textId="77777777" w:rsidR="00955FDF" w:rsidRDefault="00955FDF" w:rsidP="00955FDF">
    <w:pPr>
      <w:ind w:left="-142" w:right="-144"/>
      <w:jc w:val="center"/>
      <w:rPr>
        <w:b/>
        <w:color w:val="0070C0"/>
        <w:sz w:val="48"/>
        <w:szCs w:val="48"/>
      </w:rPr>
    </w:pPr>
    <w:r w:rsidRPr="00726CC4">
      <w:rPr>
        <w:b/>
        <w:color w:val="0070C0"/>
        <w:sz w:val="48"/>
        <w:szCs w:val="48"/>
      </w:rPr>
      <w:t>«Мамаканская ГЭС»</w:t>
    </w:r>
  </w:p>
  <w:p w14:paraId="5C9612F8" w14:textId="0887A985" w:rsidR="00CF4A63" w:rsidRPr="00955FDF" w:rsidRDefault="00955FDF" w:rsidP="00955FDF">
    <w:pPr>
      <w:pStyle w:val="af1"/>
      <w:rPr>
        <w:b/>
        <w:color w:val="0070C0"/>
        <w:sz w:val="48"/>
        <w:szCs w:val="48"/>
      </w:rPr>
    </w:pPr>
    <w:r>
      <w:rPr>
        <w:b/>
        <w:color w:val="0070C0"/>
        <w:sz w:val="48"/>
        <w:szCs w:val="48"/>
      </w:rPr>
      <w:t>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31619"/>
    <w:multiLevelType w:val="hybridMultilevel"/>
    <w:tmpl w:val="0512F84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4C362C1"/>
    <w:multiLevelType w:val="multilevel"/>
    <w:tmpl w:val="96C4666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" w15:restartNumberingAfterBreak="0">
    <w:nsid w:val="0B654D18"/>
    <w:multiLevelType w:val="hybridMultilevel"/>
    <w:tmpl w:val="C450EBCA"/>
    <w:lvl w:ilvl="0" w:tplc="1BFE3ECE">
      <w:start w:val="1"/>
      <w:numFmt w:val="decimal"/>
      <w:lvlText w:val="%1."/>
      <w:lvlJc w:val="left"/>
      <w:pPr>
        <w:ind w:left="19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" w15:restartNumberingAfterBreak="0">
    <w:nsid w:val="13416B27"/>
    <w:multiLevelType w:val="hybridMultilevel"/>
    <w:tmpl w:val="E8B87648"/>
    <w:lvl w:ilvl="0" w:tplc="0409000F">
      <w:start w:val="1"/>
      <w:numFmt w:val="decimal"/>
      <w:lvlText w:val="%1.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14424D9B"/>
    <w:multiLevelType w:val="hybridMultilevel"/>
    <w:tmpl w:val="D97C2660"/>
    <w:lvl w:ilvl="0" w:tplc="9ACCF13A">
      <w:start w:val="6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80971"/>
    <w:multiLevelType w:val="hybridMultilevel"/>
    <w:tmpl w:val="1A5ED794"/>
    <w:lvl w:ilvl="0" w:tplc="87A2BC16">
      <w:start w:val="1"/>
      <w:numFmt w:val="decimal"/>
      <w:lvlText w:val="%1."/>
      <w:lvlJc w:val="left"/>
      <w:pPr>
        <w:ind w:left="907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232A8"/>
    <w:multiLevelType w:val="multilevel"/>
    <w:tmpl w:val="3880D26E"/>
    <w:lvl w:ilvl="0">
      <w:start w:val="2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42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1800"/>
      </w:pPr>
      <w:rPr>
        <w:rFonts w:hint="default"/>
      </w:rPr>
    </w:lvl>
  </w:abstractNum>
  <w:abstractNum w:abstractNumId="7" w15:restartNumberingAfterBreak="0">
    <w:nsid w:val="29D45C06"/>
    <w:multiLevelType w:val="hybridMultilevel"/>
    <w:tmpl w:val="2A08D328"/>
    <w:lvl w:ilvl="0" w:tplc="7D189688">
      <w:start w:val="1"/>
      <w:numFmt w:val="decimal"/>
      <w:lvlText w:val="%1."/>
      <w:lvlJc w:val="left"/>
      <w:pPr>
        <w:ind w:left="680" w:hanging="11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47EFC"/>
    <w:multiLevelType w:val="multilevel"/>
    <w:tmpl w:val="C7745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A2201E"/>
    <w:multiLevelType w:val="multilevel"/>
    <w:tmpl w:val="93DA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671419"/>
    <w:multiLevelType w:val="multilevel"/>
    <w:tmpl w:val="51708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933BCE"/>
    <w:multiLevelType w:val="hybridMultilevel"/>
    <w:tmpl w:val="0EB82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2267"/>
    <w:multiLevelType w:val="hybridMultilevel"/>
    <w:tmpl w:val="396C42D4"/>
    <w:lvl w:ilvl="0" w:tplc="352AD2B8">
      <w:start w:val="1"/>
      <w:numFmt w:val="decimal"/>
      <w:lvlText w:val="%1."/>
      <w:lvlJc w:val="left"/>
      <w:pPr>
        <w:ind w:left="879" w:hanging="453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3" w15:restartNumberingAfterBreak="0">
    <w:nsid w:val="3D04072C"/>
    <w:multiLevelType w:val="hybridMultilevel"/>
    <w:tmpl w:val="7F821126"/>
    <w:lvl w:ilvl="0" w:tplc="271A65A2">
      <w:start w:val="6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DDF5E58"/>
    <w:multiLevelType w:val="hybridMultilevel"/>
    <w:tmpl w:val="C58065DA"/>
    <w:lvl w:ilvl="0" w:tplc="5CEAD144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5" w15:restartNumberingAfterBreak="0">
    <w:nsid w:val="418257F5"/>
    <w:multiLevelType w:val="hybridMultilevel"/>
    <w:tmpl w:val="0700CD26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5629C9"/>
    <w:multiLevelType w:val="multilevel"/>
    <w:tmpl w:val="B4C2FA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471E01FD"/>
    <w:multiLevelType w:val="multilevel"/>
    <w:tmpl w:val="86AAA6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ind w:left="148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1800"/>
      </w:pPr>
      <w:rPr>
        <w:rFonts w:hint="default"/>
      </w:rPr>
    </w:lvl>
  </w:abstractNum>
  <w:abstractNum w:abstractNumId="18" w15:restartNumberingAfterBreak="0">
    <w:nsid w:val="49161966"/>
    <w:multiLevelType w:val="hybridMultilevel"/>
    <w:tmpl w:val="14F8E182"/>
    <w:lvl w:ilvl="0" w:tplc="D146EE1E">
      <w:start w:val="1"/>
      <w:numFmt w:val="decimal"/>
      <w:lvlText w:val="%1."/>
      <w:lvlJc w:val="left"/>
      <w:pPr>
        <w:ind w:left="397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1A7017"/>
    <w:multiLevelType w:val="multilevel"/>
    <w:tmpl w:val="FF3C4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275DC0"/>
    <w:multiLevelType w:val="multilevel"/>
    <w:tmpl w:val="9F040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0E0184"/>
    <w:multiLevelType w:val="multilevel"/>
    <w:tmpl w:val="9636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92287B"/>
    <w:multiLevelType w:val="multilevel"/>
    <w:tmpl w:val="852A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332306"/>
    <w:multiLevelType w:val="multilevel"/>
    <w:tmpl w:val="B6CA0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8B6734"/>
    <w:multiLevelType w:val="hybridMultilevel"/>
    <w:tmpl w:val="08D2A9AE"/>
    <w:lvl w:ilvl="0" w:tplc="BBA2BFE8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57F8B"/>
    <w:multiLevelType w:val="multilevel"/>
    <w:tmpl w:val="B6160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3135E8"/>
    <w:multiLevelType w:val="hybridMultilevel"/>
    <w:tmpl w:val="96FCE93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3"/>
  </w:num>
  <w:num w:numId="4">
    <w:abstractNumId w:val="5"/>
  </w:num>
  <w:num w:numId="5">
    <w:abstractNumId w:val="7"/>
  </w:num>
  <w:num w:numId="6">
    <w:abstractNumId w:val="24"/>
  </w:num>
  <w:num w:numId="7">
    <w:abstractNumId w:val="18"/>
  </w:num>
  <w:num w:numId="8">
    <w:abstractNumId w:val="17"/>
  </w:num>
  <w:num w:numId="9">
    <w:abstractNumId w:val="1"/>
  </w:num>
  <w:num w:numId="10">
    <w:abstractNumId w:val="6"/>
  </w:num>
  <w:num w:numId="11">
    <w:abstractNumId w:val="16"/>
  </w:num>
  <w:num w:numId="12">
    <w:abstractNumId w:val="2"/>
  </w:num>
  <w:num w:numId="13">
    <w:abstractNumId w:val="13"/>
  </w:num>
  <w:num w:numId="14">
    <w:abstractNumId w:val="4"/>
  </w:num>
  <w:num w:numId="15">
    <w:abstractNumId w:val="22"/>
  </w:num>
  <w:num w:numId="16">
    <w:abstractNumId w:val="25"/>
  </w:num>
  <w:num w:numId="17">
    <w:abstractNumId w:val="20"/>
  </w:num>
  <w:num w:numId="18">
    <w:abstractNumId w:val="10"/>
  </w:num>
  <w:num w:numId="19">
    <w:abstractNumId w:val="19"/>
  </w:num>
  <w:num w:numId="20">
    <w:abstractNumId w:val="26"/>
  </w:num>
  <w:num w:numId="21">
    <w:abstractNumId w:val="15"/>
  </w:num>
  <w:num w:numId="22">
    <w:abstractNumId w:val="21"/>
  </w:num>
  <w:num w:numId="23">
    <w:abstractNumId w:val="23"/>
  </w:num>
  <w:num w:numId="24">
    <w:abstractNumId w:val="0"/>
  </w:num>
  <w:num w:numId="25">
    <w:abstractNumId w:val="8"/>
  </w:num>
  <w:num w:numId="26">
    <w:abstractNumId w:val="9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39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55A"/>
    <w:rsid w:val="00022263"/>
    <w:rsid w:val="00023412"/>
    <w:rsid w:val="000261D6"/>
    <w:rsid w:val="000311C7"/>
    <w:rsid w:val="00042F48"/>
    <w:rsid w:val="00045D21"/>
    <w:rsid w:val="000509F9"/>
    <w:rsid w:val="00060722"/>
    <w:rsid w:val="00061B1B"/>
    <w:rsid w:val="00065596"/>
    <w:rsid w:val="00066FBB"/>
    <w:rsid w:val="0007462C"/>
    <w:rsid w:val="00080C7E"/>
    <w:rsid w:val="00085743"/>
    <w:rsid w:val="00087AC7"/>
    <w:rsid w:val="000A2CB5"/>
    <w:rsid w:val="000B18C2"/>
    <w:rsid w:val="000B4628"/>
    <w:rsid w:val="000B4FE2"/>
    <w:rsid w:val="000C651B"/>
    <w:rsid w:val="000D1994"/>
    <w:rsid w:val="000D797B"/>
    <w:rsid w:val="000F27E6"/>
    <w:rsid w:val="0012007A"/>
    <w:rsid w:val="001233DE"/>
    <w:rsid w:val="001270E4"/>
    <w:rsid w:val="00141D2C"/>
    <w:rsid w:val="0014335C"/>
    <w:rsid w:val="0015116D"/>
    <w:rsid w:val="00152DFD"/>
    <w:rsid w:val="001562A9"/>
    <w:rsid w:val="001614BB"/>
    <w:rsid w:val="0016433D"/>
    <w:rsid w:val="00167DAA"/>
    <w:rsid w:val="00170029"/>
    <w:rsid w:val="00175C7C"/>
    <w:rsid w:val="00181DDD"/>
    <w:rsid w:val="00197475"/>
    <w:rsid w:val="001A1E5C"/>
    <w:rsid w:val="001B0536"/>
    <w:rsid w:val="001B4510"/>
    <w:rsid w:val="001B5D08"/>
    <w:rsid w:val="001B71EC"/>
    <w:rsid w:val="001C493F"/>
    <w:rsid w:val="001E3A24"/>
    <w:rsid w:val="001F1949"/>
    <w:rsid w:val="002137AD"/>
    <w:rsid w:val="00217117"/>
    <w:rsid w:val="00226290"/>
    <w:rsid w:val="002376BF"/>
    <w:rsid w:val="00240FB8"/>
    <w:rsid w:val="00253123"/>
    <w:rsid w:val="00260B91"/>
    <w:rsid w:val="002614B6"/>
    <w:rsid w:val="00266343"/>
    <w:rsid w:val="00270678"/>
    <w:rsid w:val="002727F0"/>
    <w:rsid w:val="0027637B"/>
    <w:rsid w:val="002765EE"/>
    <w:rsid w:val="002844A5"/>
    <w:rsid w:val="0028468C"/>
    <w:rsid w:val="00292000"/>
    <w:rsid w:val="002A17EA"/>
    <w:rsid w:val="002A3FBA"/>
    <w:rsid w:val="002B26B9"/>
    <w:rsid w:val="002B6FC5"/>
    <w:rsid w:val="002B7095"/>
    <w:rsid w:val="002E0370"/>
    <w:rsid w:val="002E5DCB"/>
    <w:rsid w:val="002F51B7"/>
    <w:rsid w:val="00304BFB"/>
    <w:rsid w:val="00327363"/>
    <w:rsid w:val="00330A47"/>
    <w:rsid w:val="00334385"/>
    <w:rsid w:val="003430C0"/>
    <w:rsid w:val="00356AA9"/>
    <w:rsid w:val="0036021C"/>
    <w:rsid w:val="00361E2C"/>
    <w:rsid w:val="00377F34"/>
    <w:rsid w:val="003838C5"/>
    <w:rsid w:val="00394A57"/>
    <w:rsid w:val="003A26C0"/>
    <w:rsid w:val="003B2DDB"/>
    <w:rsid w:val="003B6869"/>
    <w:rsid w:val="003F65B7"/>
    <w:rsid w:val="00400EA1"/>
    <w:rsid w:val="00410045"/>
    <w:rsid w:val="00410085"/>
    <w:rsid w:val="00411A4C"/>
    <w:rsid w:val="0041362C"/>
    <w:rsid w:val="0043009D"/>
    <w:rsid w:val="004312F8"/>
    <w:rsid w:val="00436F35"/>
    <w:rsid w:val="00440B1C"/>
    <w:rsid w:val="00442285"/>
    <w:rsid w:val="00442F4B"/>
    <w:rsid w:val="004472B1"/>
    <w:rsid w:val="00453E4C"/>
    <w:rsid w:val="00460111"/>
    <w:rsid w:val="0046103D"/>
    <w:rsid w:val="004644F5"/>
    <w:rsid w:val="0046674A"/>
    <w:rsid w:val="004729D3"/>
    <w:rsid w:val="00476AF1"/>
    <w:rsid w:val="004A70EC"/>
    <w:rsid w:val="004B06F0"/>
    <w:rsid w:val="004B1AF4"/>
    <w:rsid w:val="004B708D"/>
    <w:rsid w:val="004C0B55"/>
    <w:rsid w:val="004D293D"/>
    <w:rsid w:val="004E14C3"/>
    <w:rsid w:val="004E1B5D"/>
    <w:rsid w:val="004E4AEC"/>
    <w:rsid w:val="004F2BAC"/>
    <w:rsid w:val="004F7D36"/>
    <w:rsid w:val="00504824"/>
    <w:rsid w:val="00510ADE"/>
    <w:rsid w:val="00510F26"/>
    <w:rsid w:val="00511BEF"/>
    <w:rsid w:val="0051798E"/>
    <w:rsid w:val="0052158E"/>
    <w:rsid w:val="0052315A"/>
    <w:rsid w:val="00524ECA"/>
    <w:rsid w:val="00530E90"/>
    <w:rsid w:val="0053189D"/>
    <w:rsid w:val="00533E00"/>
    <w:rsid w:val="005378CA"/>
    <w:rsid w:val="00557ECE"/>
    <w:rsid w:val="00562AEE"/>
    <w:rsid w:val="005635D8"/>
    <w:rsid w:val="00564582"/>
    <w:rsid w:val="00566437"/>
    <w:rsid w:val="00572A50"/>
    <w:rsid w:val="005743B8"/>
    <w:rsid w:val="005878A5"/>
    <w:rsid w:val="00592426"/>
    <w:rsid w:val="00593EDC"/>
    <w:rsid w:val="00594B25"/>
    <w:rsid w:val="005954C3"/>
    <w:rsid w:val="00596A0E"/>
    <w:rsid w:val="00597EBF"/>
    <w:rsid w:val="005A1B58"/>
    <w:rsid w:val="005A1EB0"/>
    <w:rsid w:val="005A23E1"/>
    <w:rsid w:val="005B39DD"/>
    <w:rsid w:val="005B578E"/>
    <w:rsid w:val="005D60F0"/>
    <w:rsid w:val="005E026B"/>
    <w:rsid w:val="005E1146"/>
    <w:rsid w:val="005E2F86"/>
    <w:rsid w:val="005E31E7"/>
    <w:rsid w:val="005E7136"/>
    <w:rsid w:val="005F4ECE"/>
    <w:rsid w:val="005F53E1"/>
    <w:rsid w:val="00600D7A"/>
    <w:rsid w:val="006020CA"/>
    <w:rsid w:val="00615AD0"/>
    <w:rsid w:val="00626AF3"/>
    <w:rsid w:val="006279F4"/>
    <w:rsid w:val="006309A2"/>
    <w:rsid w:val="006312DE"/>
    <w:rsid w:val="00636217"/>
    <w:rsid w:val="006436FB"/>
    <w:rsid w:val="00645203"/>
    <w:rsid w:val="0064559F"/>
    <w:rsid w:val="00666379"/>
    <w:rsid w:val="006758B7"/>
    <w:rsid w:val="00677B2D"/>
    <w:rsid w:val="00680E6D"/>
    <w:rsid w:val="0068161A"/>
    <w:rsid w:val="00684E3B"/>
    <w:rsid w:val="00692E16"/>
    <w:rsid w:val="006961EC"/>
    <w:rsid w:val="006A76B7"/>
    <w:rsid w:val="006C48A1"/>
    <w:rsid w:val="006D74BA"/>
    <w:rsid w:val="006F5F9E"/>
    <w:rsid w:val="0070139E"/>
    <w:rsid w:val="007033B9"/>
    <w:rsid w:val="007106AB"/>
    <w:rsid w:val="00725012"/>
    <w:rsid w:val="007278B7"/>
    <w:rsid w:val="0073195E"/>
    <w:rsid w:val="00731CF5"/>
    <w:rsid w:val="00736609"/>
    <w:rsid w:val="0074344B"/>
    <w:rsid w:val="007442A7"/>
    <w:rsid w:val="00750464"/>
    <w:rsid w:val="00750DD9"/>
    <w:rsid w:val="0075446C"/>
    <w:rsid w:val="00755C24"/>
    <w:rsid w:val="00762227"/>
    <w:rsid w:val="0076713D"/>
    <w:rsid w:val="00772911"/>
    <w:rsid w:val="00780266"/>
    <w:rsid w:val="0078217E"/>
    <w:rsid w:val="00791A78"/>
    <w:rsid w:val="007A7861"/>
    <w:rsid w:val="007A792C"/>
    <w:rsid w:val="007B207A"/>
    <w:rsid w:val="007B275F"/>
    <w:rsid w:val="007B29F2"/>
    <w:rsid w:val="007B3DC1"/>
    <w:rsid w:val="007B4446"/>
    <w:rsid w:val="007B4EEE"/>
    <w:rsid w:val="007C0877"/>
    <w:rsid w:val="007D4F06"/>
    <w:rsid w:val="007D7583"/>
    <w:rsid w:val="007F760E"/>
    <w:rsid w:val="00807897"/>
    <w:rsid w:val="00811B92"/>
    <w:rsid w:val="00813330"/>
    <w:rsid w:val="008150CE"/>
    <w:rsid w:val="0082368D"/>
    <w:rsid w:val="00826BEE"/>
    <w:rsid w:val="00834998"/>
    <w:rsid w:val="0084175F"/>
    <w:rsid w:val="00841FD5"/>
    <w:rsid w:val="00855CCD"/>
    <w:rsid w:val="00860BB6"/>
    <w:rsid w:val="00861B4C"/>
    <w:rsid w:val="00862674"/>
    <w:rsid w:val="00864837"/>
    <w:rsid w:val="00873448"/>
    <w:rsid w:val="00873577"/>
    <w:rsid w:val="008771FA"/>
    <w:rsid w:val="00890705"/>
    <w:rsid w:val="0089207C"/>
    <w:rsid w:val="00893D10"/>
    <w:rsid w:val="0089521D"/>
    <w:rsid w:val="008A068A"/>
    <w:rsid w:val="008A2DB8"/>
    <w:rsid w:val="008A300F"/>
    <w:rsid w:val="008B7E09"/>
    <w:rsid w:val="008C3715"/>
    <w:rsid w:val="008C62AB"/>
    <w:rsid w:val="008C7479"/>
    <w:rsid w:val="008D0D57"/>
    <w:rsid w:val="008D723C"/>
    <w:rsid w:val="008E2FB9"/>
    <w:rsid w:val="008F1F86"/>
    <w:rsid w:val="009044ED"/>
    <w:rsid w:val="00914A0B"/>
    <w:rsid w:val="00915588"/>
    <w:rsid w:val="00921CD3"/>
    <w:rsid w:val="00927A99"/>
    <w:rsid w:val="00930B5C"/>
    <w:rsid w:val="00932443"/>
    <w:rsid w:val="00942C5C"/>
    <w:rsid w:val="00946744"/>
    <w:rsid w:val="00950AE8"/>
    <w:rsid w:val="009533AC"/>
    <w:rsid w:val="009535AF"/>
    <w:rsid w:val="00955FDF"/>
    <w:rsid w:val="00961271"/>
    <w:rsid w:val="009679AD"/>
    <w:rsid w:val="00967C4C"/>
    <w:rsid w:val="00973BC6"/>
    <w:rsid w:val="00985EBB"/>
    <w:rsid w:val="00986068"/>
    <w:rsid w:val="009922B7"/>
    <w:rsid w:val="0099292C"/>
    <w:rsid w:val="009A0A02"/>
    <w:rsid w:val="009A7E9A"/>
    <w:rsid w:val="009B0363"/>
    <w:rsid w:val="009B6B19"/>
    <w:rsid w:val="009C0050"/>
    <w:rsid w:val="009C305E"/>
    <w:rsid w:val="009C32D5"/>
    <w:rsid w:val="009C3A52"/>
    <w:rsid w:val="009D20F3"/>
    <w:rsid w:val="009D50C2"/>
    <w:rsid w:val="009D74A0"/>
    <w:rsid w:val="009D7D29"/>
    <w:rsid w:val="009E1082"/>
    <w:rsid w:val="009F4B9D"/>
    <w:rsid w:val="009F7E45"/>
    <w:rsid w:val="00A0038A"/>
    <w:rsid w:val="00A1296D"/>
    <w:rsid w:val="00A2012A"/>
    <w:rsid w:val="00A27B02"/>
    <w:rsid w:val="00A3498E"/>
    <w:rsid w:val="00A34DAC"/>
    <w:rsid w:val="00A4115E"/>
    <w:rsid w:val="00A54760"/>
    <w:rsid w:val="00A62BE0"/>
    <w:rsid w:val="00A66770"/>
    <w:rsid w:val="00A72AA6"/>
    <w:rsid w:val="00A730B5"/>
    <w:rsid w:val="00A77922"/>
    <w:rsid w:val="00A81731"/>
    <w:rsid w:val="00A95541"/>
    <w:rsid w:val="00AA3125"/>
    <w:rsid w:val="00AE77C2"/>
    <w:rsid w:val="00AF745F"/>
    <w:rsid w:val="00B0267E"/>
    <w:rsid w:val="00B0618D"/>
    <w:rsid w:val="00B1001C"/>
    <w:rsid w:val="00B13E43"/>
    <w:rsid w:val="00B163D1"/>
    <w:rsid w:val="00B2163C"/>
    <w:rsid w:val="00B2438E"/>
    <w:rsid w:val="00B26042"/>
    <w:rsid w:val="00B4191A"/>
    <w:rsid w:val="00B55FEF"/>
    <w:rsid w:val="00B63DA0"/>
    <w:rsid w:val="00B675F6"/>
    <w:rsid w:val="00B67E47"/>
    <w:rsid w:val="00B75492"/>
    <w:rsid w:val="00B81C69"/>
    <w:rsid w:val="00BB2701"/>
    <w:rsid w:val="00BB6BF3"/>
    <w:rsid w:val="00BB7729"/>
    <w:rsid w:val="00BC64EE"/>
    <w:rsid w:val="00BE4C09"/>
    <w:rsid w:val="00BF6D76"/>
    <w:rsid w:val="00BF7540"/>
    <w:rsid w:val="00C01C6F"/>
    <w:rsid w:val="00C435B5"/>
    <w:rsid w:val="00C52E3D"/>
    <w:rsid w:val="00C57275"/>
    <w:rsid w:val="00C66EAD"/>
    <w:rsid w:val="00C67B01"/>
    <w:rsid w:val="00C74AA2"/>
    <w:rsid w:val="00C75A86"/>
    <w:rsid w:val="00C7776D"/>
    <w:rsid w:val="00C808DE"/>
    <w:rsid w:val="00C82486"/>
    <w:rsid w:val="00C84F18"/>
    <w:rsid w:val="00C9129E"/>
    <w:rsid w:val="00C95F71"/>
    <w:rsid w:val="00C96C48"/>
    <w:rsid w:val="00CA2A7F"/>
    <w:rsid w:val="00CB2E9C"/>
    <w:rsid w:val="00CC2BC5"/>
    <w:rsid w:val="00CC6145"/>
    <w:rsid w:val="00CE1431"/>
    <w:rsid w:val="00CE4951"/>
    <w:rsid w:val="00CF3FED"/>
    <w:rsid w:val="00CF4A63"/>
    <w:rsid w:val="00CF7F50"/>
    <w:rsid w:val="00D02705"/>
    <w:rsid w:val="00D05D55"/>
    <w:rsid w:val="00D05FDD"/>
    <w:rsid w:val="00D10218"/>
    <w:rsid w:val="00D1428A"/>
    <w:rsid w:val="00D21CCE"/>
    <w:rsid w:val="00D3052F"/>
    <w:rsid w:val="00D3355A"/>
    <w:rsid w:val="00D364F7"/>
    <w:rsid w:val="00D45672"/>
    <w:rsid w:val="00D4580D"/>
    <w:rsid w:val="00D5157E"/>
    <w:rsid w:val="00D5287B"/>
    <w:rsid w:val="00D6263C"/>
    <w:rsid w:val="00D635EA"/>
    <w:rsid w:val="00D66931"/>
    <w:rsid w:val="00D74564"/>
    <w:rsid w:val="00D77FBA"/>
    <w:rsid w:val="00D845B5"/>
    <w:rsid w:val="00D94E11"/>
    <w:rsid w:val="00DB686E"/>
    <w:rsid w:val="00DC504E"/>
    <w:rsid w:val="00DD6176"/>
    <w:rsid w:val="00E10F54"/>
    <w:rsid w:val="00E11211"/>
    <w:rsid w:val="00E1444F"/>
    <w:rsid w:val="00E20475"/>
    <w:rsid w:val="00E21707"/>
    <w:rsid w:val="00E31BED"/>
    <w:rsid w:val="00E40492"/>
    <w:rsid w:val="00E4161A"/>
    <w:rsid w:val="00E54B38"/>
    <w:rsid w:val="00E56BBF"/>
    <w:rsid w:val="00E63D34"/>
    <w:rsid w:val="00E7194B"/>
    <w:rsid w:val="00E75DFD"/>
    <w:rsid w:val="00E7631D"/>
    <w:rsid w:val="00E76B0D"/>
    <w:rsid w:val="00E80ECE"/>
    <w:rsid w:val="00E870B1"/>
    <w:rsid w:val="00EB2D60"/>
    <w:rsid w:val="00EB42B5"/>
    <w:rsid w:val="00EB7280"/>
    <w:rsid w:val="00EC44E0"/>
    <w:rsid w:val="00EC5D3F"/>
    <w:rsid w:val="00ED1DCE"/>
    <w:rsid w:val="00ED5385"/>
    <w:rsid w:val="00EE4E51"/>
    <w:rsid w:val="00EF1134"/>
    <w:rsid w:val="00F00445"/>
    <w:rsid w:val="00F06C9B"/>
    <w:rsid w:val="00F07D9F"/>
    <w:rsid w:val="00F1372E"/>
    <w:rsid w:val="00F22F6F"/>
    <w:rsid w:val="00F32344"/>
    <w:rsid w:val="00F332FB"/>
    <w:rsid w:val="00F349A1"/>
    <w:rsid w:val="00F42C0A"/>
    <w:rsid w:val="00F57BBA"/>
    <w:rsid w:val="00F6208D"/>
    <w:rsid w:val="00F7006F"/>
    <w:rsid w:val="00F74757"/>
    <w:rsid w:val="00F74B6F"/>
    <w:rsid w:val="00F778DB"/>
    <w:rsid w:val="00F80553"/>
    <w:rsid w:val="00F85F81"/>
    <w:rsid w:val="00F9389C"/>
    <w:rsid w:val="00FA1C79"/>
    <w:rsid w:val="00FA25AD"/>
    <w:rsid w:val="00FC264A"/>
    <w:rsid w:val="00FD3DEC"/>
    <w:rsid w:val="00FE079B"/>
    <w:rsid w:val="00FE7E7D"/>
    <w:rsid w:val="00FF1315"/>
    <w:rsid w:val="00FF2309"/>
    <w:rsid w:val="00FF3BF7"/>
    <w:rsid w:val="00FF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6DA782"/>
  <w15:docId w15:val="{5C0B6A4C-E18B-4FB4-99BC-3975F3ED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5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62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C62AB"/>
  </w:style>
  <w:style w:type="paragraph" w:styleId="a5">
    <w:name w:val="footer"/>
    <w:basedOn w:val="a"/>
    <w:link w:val="a6"/>
    <w:uiPriority w:val="99"/>
    <w:unhideWhenUsed/>
    <w:rsid w:val="008C62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C62AB"/>
  </w:style>
  <w:style w:type="table" w:styleId="a7">
    <w:name w:val="Table Grid"/>
    <w:basedOn w:val="a1"/>
    <w:uiPriority w:val="59"/>
    <w:rsid w:val="00992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F5F9E"/>
    <w:rPr>
      <w:rFonts w:ascii="Lucida Grande" w:hAnsi="Lucida Grande" w:cs="Lucida Grande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F5F9E"/>
    <w:rPr>
      <w:rFonts w:ascii="Lucida Grande" w:hAnsi="Lucida Grande" w:cs="Lucida Grande"/>
      <w:sz w:val="18"/>
      <w:szCs w:val="18"/>
    </w:rPr>
  </w:style>
  <w:style w:type="paragraph" w:styleId="aa">
    <w:name w:val="List Paragraph"/>
    <w:basedOn w:val="a"/>
    <w:uiPriority w:val="34"/>
    <w:qFormat/>
    <w:rsid w:val="007B29F2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F74B6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74B6F"/>
  </w:style>
  <w:style w:type="character" w:customStyle="1" w:styleId="ad">
    <w:name w:val="Текст примечания Знак"/>
    <w:basedOn w:val="a0"/>
    <w:link w:val="ac"/>
    <w:uiPriority w:val="99"/>
    <w:semiHidden/>
    <w:rsid w:val="00F74B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74B6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74B6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0">
    <w:name w:val="line number"/>
    <w:basedOn w:val="a0"/>
    <w:uiPriority w:val="99"/>
    <w:semiHidden/>
    <w:unhideWhenUsed/>
    <w:rsid w:val="00C82486"/>
  </w:style>
  <w:style w:type="paragraph" w:customStyle="1" w:styleId="af1">
    <w:basedOn w:val="a"/>
    <w:next w:val="af2"/>
    <w:qFormat/>
    <w:rsid w:val="00955FDF"/>
    <w:pPr>
      <w:jc w:val="center"/>
    </w:pPr>
    <w:rPr>
      <w:sz w:val="24"/>
    </w:rPr>
  </w:style>
  <w:style w:type="paragraph" w:styleId="af2">
    <w:name w:val="Title"/>
    <w:basedOn w:val="a"/>
    <w:next w:val="a"/>
    <w:link w:val="af3"/>
    <w:uiPriority w:val="10"/>
    <w:qFormat/>
    <w:rsid w:val="00955FD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Заголовок Знак"/>
    <w:basedOn w:val="a0"/>
    <w:link w:val="af2"/>
    <w:uiPriority w:val="10"/>
    <w:rsid w:val="00955FD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f4">
    <w:name w:val="Emphasis"/>
    <w:basedOn w:val="a0"/>
    <w:uiPriority w:val="20"/>
    <w:qFormat/>
    <w:rsid w:val="00476AF1"/>
    <w:rPr>
      <w:i/>
      <w:iCs/>
    </w:rPr>
  </w:style>
  <w:style w:type="character" w:styleId="af5">
    <w:name w:val="Strong"/>
    <w:basedOn w:val="a0"/>
    <w:uiPriority w:val="22"/>
    <w:qFormat/>
    <w:rsid w:val="004D293D"/>
    <w:rPr>
      <w:b/>
      <w:bCs/>
    </w:rPr>
  </w:style>
  <w:style w:type="paragraph" w:customStyle="1" w:styleId="z1qcye">
    <w:name w:val="z1qcye"/>
    <w:basedOn w:val="a"/>
    <w:rsid w:val="004D293D"/>
    <w:pPr>
      <w:spacing w:before="100" w:beforeAutospacing="1" w:after="100" w:afterAutospacing="1"/>
    </w:pPr>
    <w:rPr>
      <w:sz w:val="24"/>
      <w:szCs w:val="24"/>
    </w:rPr>
  </w:style>
  <w:style w:type="character" w:customStyle="1" w:styleId="inqyif">
    <w:name w:val="inqyif"/>
    <w:basedOn w:val="a0"/>
    <w:rsid w:val="004D293D"/>
  </w:style>
  <w:style w:type="character" w:styleId="af6">
    <w:name w:val="Hyperlink"/>
    <w:basedOn w:val="a0"/>
    <w:uiPriority w:val="99"/>
    <w:semiHidden/>
    <w:unhideWhenUsed/>
    <w:rsid w:val="005231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99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9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919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egeon-pribor.ru/katalog/tolshchinomery/megeon-191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</dc:creator>
  <cp:lastModifiedBy>Хохряков Григорий Иосифович</cp:lastModifiedBy>
  <cp:revision>12</cp:revision>
  <cp:lastPrinted>2022-11-14T07:33:00Z</cp:lastPrinted>
  <dcterms:created xsi:type="dcterms:W3CDTF">2024-10-01T06:45:00Z</dcterms:created>
  <dcterms:modified xsi:type="dcterms:W3CDTF">2026-08-14T07:51:00Z</dcterms:modified>
</cp:coreProperties>
</file>