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24" w:type="dxa"/>
        <w:tblInd w:w="108" w:type="dxa"/>
        <w:tblLook w:val="0000" w:firstRow="0" w:lastRow="0" w:firstColumn="0" w:lastColumn="0" w:noHBand="0" w:noVBand="0"/>
      </w:tblPr>
      <w:tblGrid>
        <w:gridCol w:w="3153"/>
        <w:gridCol w:w="1842"/>
        <w:gridCol w:w="5103"/>
        <w:gridCol w:w="2126"/>
      </w:tblGrid>
      <w:tr w:rsidR="004B3B1F" w:rsidRPr="005123D1" w:rsidTr="000C211C">
        <w:trPr>
          <w:trHeight w:val="430"/>
        </w:trPr>
        <w:tc>
          <w:tcPr>
            <w:tcW w:w="3153" w:type="dxa"/>
          </w:tcPr>
          <w:p w:rsidR="004B3B1F" w:rsidRPr="00273A23" w:rsidRDefault="004B3B1F" w:rsidP="00273A2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73A23">
              <w:rPr>
                <w:rFonts w:ascii="Arial" w:hAnsi="Arial" w:cs="Arial"/>
                <w:sz w:val="24"/>
                <w:szCs w:val="24"/>
              </w:rPr>
              <w:t>СОГЛАСОВАНО:</w:t>
            </w:r>
          </w:p>
        </w:tc>
        <w:tc>
          <w:tcPr>
            <w:tcW w:w="1842" w:type="dxa"/>
          </w:tcPr>
          <w:p w:rsidR="004B3B1F" w:rsidRPr="005123D1" w:rsidRDefault="004B3B1F" w:rsidP="005123D1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4B3B1F" w:rsidRPr="005123D1" w:rsidRDefault="00273A23" w:rsidP="00C3081D">
            <w:pPr>
              <w:tabs>
                <w:tab w:val="left" w:pos="81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4B3B1F" w:rsidRPr="005123D1">
              <w:rPr>
                <w:rFonts w:ascii="Arial" w:hAnsi="Arial" w:cs="Arial"/>
              </w:rPr>
              <w:t>УТВЕРЖДАЮ</w:t>
            </w:r>
            <w:r w:rsidR="007700DB" w:rsidRPr="005123D1">
              <w:rPr>
                <w:rFonts w:ascii="Arial" w:hAnsi="Arial" w:cs="Arial"/>
              </w:rPr>
              <w:t>:</w:t>
            </w:r>
          </w:p>
        </w:tc>
        <w:tc>
          <w:tcPr>
            <w:tcW w:w="2126" w:type="dxa"/>
          </w:tcPr>
          <w:p w:rsidR="004B3B1F" w:rsidRPr="005123D1" w:rsidRDefault="004B3B1F" w:rsidP="007D2E7F">
            <w:pPr>
              <w:tabs>
                <w:tab w:val="left" w:pos="819"/>
              </w:tabs>
              <w:ind w:left="535"/>
              <w:rPr>
                <w:rFonts w:ascii="Arial" w:hAnsi="Arial" w:cs="Arial"/>
              </w:rPr>
            </w:pPr>
          </w:p>
        </w:tc>
      </w:tr>
      <w:tr w:rsidR="004B3B1F" w:rsidRPr="005123D1" w:rsidTr="000C211C">
        <w:trPr>
          <w:trHeight w:val="900"/>
        </w:trPr>
        <w:tc>
          <w:tcPr>
            <w:tcW w:w="3153" w:type="dxa"/>
          </w:tcPr>
          <w:p w:rsidR="004B3B1F" w:rsidRPr="00273A23" w:rsidRDefault="000C211C" w:rsidP="005D1C75">
            <w:pPr>
              <w:pStyle w:val="a9"/>
              <w:ind w:right="-1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273A23">
              <w:rPr>
                <w:rFonts w:ascii="Arial" w:hAnsi="Arial" w:cs="Arial"/>
                <w:sz w:val="24"/>
                <w:szCs w:val="24"/>
              </w:rPr>
              <w:t xml:space="preserve">иректор по </w:t>
            </w:r>
            <w:r w:rsidR="00B2039B" w:rsidRPr="00273A23">
              <w:rPr>
                <w:rFonts w:ascii="Arial" w:hAnsi="Arial" w:cs="Arial"/>
                <w:sz w:val="24"/>
                <w:szCs w:val="24"/>
              </w:rPr>
              <w:t>безопасности</w:t>
            </w:r>
            <w:r w:rsidR="004B3B1F" w:rsidRPr="00273A23">
              <w:rPr>
                <w:rFonts w:ascii="Arial" w:hAnsi="Arial" w:cs="Arial"/>
                <w:sz w:val="24"/>
                <w:szCs w:val="24"/>
              </w:rPr>
              <w:t xml:space="preserve"> АО «</w:t>
            </w:r>
            <w:r w:rsidR="009B1DA0">
              <w:rPr>
                <w:rFonts w:ascii="Arial" w:hAnsi="Arial" w:cs="Arial"/>
                <w:sz w:val="24"/>
                <w:szCs w:val="24"/>
              </w:rPr>
              <w:t>МГЭС</w:t>
            </w:r>
            <w:r w:rsidR="004B3B1F" w:rsidRPr="00273A23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</w:tcPr>
          <w:p w:rsidR="004B3B1F" w:rsidRPr="005123D1" w:rsidRDefault="004B3B1F" w:rsidP="005123D1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B2039B" w:rsidRPr="00273A23" w:rsidRDefault="00273A23" w:rsidP="00273A2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="000C211C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="000C211C">
              <w:rPr>
                <w:rFonts w:ascii="Arial" w:hAnsi="Arial" w:cs="Arial"/>
                <w:sz w:val="24"/>
                <w:szCs w:val="24"/>
              </w:rPr>
              <w:t>. д</w:t>
            </w:r>
            <w:r w:rsidR="004B3B1F" w:rsidRPr="00273A23">
              <w:rPr>
                <w:rFonts w:ascii="Arial" w:hAnsi="Arial" w:cs="Arial"/>
                <w:sz w:val="24"/>
                <w:szCs w:val="24"/>
              </w:rPr>
              <w:t>иректор</w:t>
            </w:r>
            <w:r w:rsidR="000C211C">
              <w:rPr>
                <w:rFonts w:ascii="Arial" w:hAnsi="Arial" w:cs="Arial"/>
                <w:sz w:val="24"/>
                <w:szCs w:val="24"/>
              </w:rPr>
              <w:t>а</w:t>
            </w:r>
            <w:r w:rsidR="009B1DA0" w:rsidRPr="00273A23">
              <w:rPr>
                <w:rFonts w:ascii="Arial" w:hAnsi="Arial" w:cs="Arial"/>
                <w:sz w:val="24"/>
                <w:szCs w:val="24"/>
              </w:rPr>
              <w:t xml:space="preserve"> АО </w:t>
            </w:r>
            <w:r w:rsidR="000C211C" w:rsidRPr="00273A23">
              <w:rPr>
                <w:rFonts w:ascii="Arial" w:hAnsi="Arial" w:cs="Arial"/>
                <w:sz w:val="24"/>
                <w:szCs w:val="24"/>
              </w:rPr>
              <w:t>«</w:t>
            </w:r>
            <w:r w:rsidR="000C211C">
              <w:rPr>
                <w:rFonts w:ascii="Arial" w:hAnsi="Arial" w:cs="Arial"/>
                <w:sz w:val="24"/>
                <w:szCs w:val="24"/>
              </w:rPr>
              <w:t>МГЭС</w:t>
            </w:r>
            <w:r w:rsidR="000C211C" w:rsidRPr="00273A23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4B3B1F" w:rsidRPr="005123D1" w:rsidRDefault="004B3B1F" w:rsidP="009B1DA0">
            <w:pPr>
              <w:pStyle w:val="a9"/>
            </w:pPr>
            <w:r w:rsidRPr="0027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1DA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4B3B1F" w:rsidRPr="005123D1" w:rsidRDefault="004B3B1F" w:rsidP="007D2E7F">
            <w:pPr>
              <w:tabs>
                <w:tab w:val="left" w:pos="819"/>
              </w:tabs>
              <w:ind w:left="535"/>
              <w:rPr>
                <w:rFonts w:ascii="Arial" w:hAnsi="Arial" w:cs="Arial"/>
              </w:rPr>
            </w:pPr>
          </w:p>
        </w:tc>
      </w:tr>
      <w:tr w:rsidR="004B3B1F" w:rsidRPr="005123D1" w:rsidTr="000C211C">
        <w:trPr>
          <w:trHeight w:val="810"/>
        </w:trPr>
        <w:tc>
          <w:tcPr>
            <w:tcW w:w="3153" w:type="dxa"/>
          </w:tcPr>
          <w:p w:rsidR="00193C49" w:rsidRDefault="004B3B1F" w:rsidP="005123D1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5123D1">
              <w:rPr>
                <w:rFonts w:ascii="Arial" w:hAnsi="Arial" w:cs="Arial"/>
              </w:rPr>
              <w:t>___________________</w:t>
            </w:r>
            <w:r w:rsidR="00513646">
              <w:rPr>
                <w:rFonts w:ascii="Arial" w:hAnsi="Arial" w:cs="Arial"/>
              </w:rPr>
              <w:t>_____</w:t>
            </w:r>
          </w:p>
          <w:p w:rsidR="004B3B1F" w:rsidRPr="00193C49" w:rsidRDefault="00193C49" w:rsidP="00193C49">
            <w:pPr>
              <w:rPr>
                <w:rFonts w:ascii="Arial" w:hAnsi="Arial" w:cs="Arial"/>
              </w:rPr>
            </w:pPr>
            <w:r w:rsidRPr="00E0465B">
              <w:rPr>
                <w:rFonts w:ascii="Arial" w:hAnsi="Arial" w:cs="Arial"/>
                <w:sz w:val="24"/>
                <w:szCs w:val="24"/>
              </w:rPr>
              <w:t>«_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E0465B">
              <w:rPr>
                <w:rFonts w:ascii="Arial" w:hAnsi="Arial" w:cs="Arial"/>
                <w:sz w:val="24"/>
                <w:szCs w:val="24"/>
              </w:rPr>
              <w:t>_»___</w:t>
            </w:r>
            <w:r>
              <w:rPr>
                <w:rFonts w:ascii="Arial" w:hAnsi="Arial" w:cs="Arial"/>
                <w:sz w:val="24"/>
                <w:szCs w:val="24"/>
              </w:rPr>
              <w:t xml:space="preserve">____________ </w:t>
            </w:r>
          </w:p>
        </w:tc>
        <w:tc>
          <w:tcPr>
            <w:tcW w:w="1842" w:type="dxa"/>
          </w:tcPr>
          <w:p w:rsidR="004B3B1F" w:rsidRDefault="000C211C" w:rsidP="00513646">
            <w:pPr>
              <w:tabs>
                <w:tab w:val="left" w:pos="426"/>
              </w:tabs>
              <w:ind w:left="-108" w:right="-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А.В. Колесников</w:t>
            </w:r>
            <w:r w:rsidR="005136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93C49" w:rsidRPr="00273A23" w:rsidRDefault="000C211C" w:rsidP="007F1B5D">
            <w:pPr>
              <w:tabs>
                <w:tab w:val="left" w:pos="426"/>
              </w:tabs>
              <w:ind w:left="-108" w:right="-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0C211C" w:rsidRDefault="000C211C" w:rsidP="000C211C">
            <w:pPr>
              <w:tabs>
                <w:tab w:val="left" w:pos="819"/>
              </w:tabs>
              <w:ind w:right="-16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73A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____________________</w:t>
            </w:r>
            <w:r w:rsidR="00193C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Е.В. Колесников</w:t>
            </w:r>
            <w:r w:rsidR="00193C49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B3B1F" w:rsidRPr="00193C49" w:rsidRDefault="000C211C" w:rsidP="000C211C">
            <w:pPr>
              <w:tabs>
                <w:tab w:val="left" w:pos="819"/>
              </w:tabs>
              <w:ind w:right="-166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193C49" w:rsidRPr="00E0465B">
              <w:rPr>
                <w:rFonts w:ascii="Arial" w:hAnsi="Arial" w:cs="Arial"/>
                <w:sz w:val="24"/>
                <w:szCs w:val="24"/>
              </w:rPr>
              <w:t>«_</w:t>
            </w:r>
            <w:r w:rsidR="00193C49">
              <w:rPr>
                <w:rFonts w:ascii="Arial" w:hAnsi="Arial" w:cs="Arial"/>
                <w:sz w:val="24"/>
                <w:szCs w:val="24"/>
              </w:rPr>
              <w:t>__</w:t>
            </w:r>
            <w:r w:rsidR="00193C49" w:rsidRPr="00E0465B">
              <w:rPr>
                <w:rFonts w:ascii="Arial" w:hAnsi="Arial" w:cs="Arial"/>
                <w:sz w:val="24"/>
                <w:szCs w:val="24"/>
              </w:rPr>
              <w:t>_»___</w:t>
            </w:r>
            <w:r w:rsidR="00193C49">
              <w:rPr>
                <w:rFonts w:ascii="Arial" w:hAnsi="Arial" w:cs="Arial"/>
                <w:sz w:val="24"/>
                <w:szCs w:val="24"/>
              </w:rPr>
              <w:t>___________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 2026</w:t>
            </w:r>
          </w:p>
        </w:tc>
        <w:tc>
          <w:tcPr>
            <w:tcW w:w="2126" w:type="dxa"/>
          </w:tcPr>
          <w:p w:rsidR="004B3B1F" w:rsidRPr="00193C49" w:rsidRDefault="004B3B1F" w:rsidP="00193C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3C49" w:rsidRDefault="00193C49" w:rsidP="00647F5B">
      <w:pPr>
        <w:pStyle w:val="a9"/>
        <w:rPr>
          <w:rFonts w:ascii="Arial" w:hAnsi="Arial" w:cs="Arial"/>
          <w:b/>
          <w:sz w:val="24"/>
          <w:szCs w:val="24"/>
        </w:rPr>
      </w:pPr>
    </w:p>
    <w:p w:rsidR="004B3B1F" w:rsidRPr="00917738" w:rsidRDefault="004B3B1F" w:rsidP="00273A23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917738">
        <w:rPr>
          <w:rFonts w:ascii="Arial" w:hAnsi="Arial" w:cs="Arial"/>
          <w:b/>
          <w:sz w:val="24"/>
          <w:szCs w:val="24"/>
        </w:rPr>
        <w:t>ТЕХНИЧЕСКОЕ ЗАДАНИЕ</w:t>
      </w:r>
    </w:p>
    <w:p w:rsidR="00BA27FF" w:rsidRPr="00917738" w:rsidRDefault="009D5902" w:rsidP="00273A23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оказания услуг по обслуживанию</w:t>
      </w:r>
      <w:r w:rsidR="0033184C" w:rsidRPr="00917738">
        <w:rPr>
          <w:rFonts w:ascii="Arial" w:hAnsi="Arial" w:cs="Arial"/>
          <w:b/>
          <w:sz w:val="24"/>
          <w:szCs w:val="24"/>
        </w:rPr>
        <w:t xml:space="preserve"> комплекса</w:t>
      </w:r>
      <w:r w:rsidR="004B3B1F" w:rsidRPr="00917738">
        <w:rPr>
          <w:rFonts w:ascii="Arial" w:hAnsi="Arial" w:cs="Arial"/>
          <w:b/>
          <w:sz w:val="24"/>
          <w:szCs w:val="24"/>
        </w:rPr>
        <w:t xml:space="preserve"> </w:t>
      </w:r>
      <w:r w:rsidR="0033184C" w:rsidRPr="00917738">
        <w:rPr>
          <w:rFonts w:ascii="Arial" w:hAnsi="Arial" w:cs="Arial"/>
          <w:b/>
          <w:sz w:val="24"/>
          <w:szCs w:val="24"/>
        </w:rPr>
        <w:t xml:space="preserve">технических средств охраны </w:t>
      </w:r>
    </w:p>
    <w:p w:rsidR="004B3B1F" w:rsidRPr="00917738" w:rsidRDefault="0033184C" w:rsidP="00273A23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917738">
        <w:rPr>
          <w:rFonts w:ascii="Arial" w:hAnsi="Arial" w:cs="Arial"/>
          <w:b/>
          <w:sz w:val="24"/>
          <w:szCs w:val="24"/>
        </w:rPr>
        <w:t>на объекте ТЭК – Мамаканская ГЭС.</w:t>
      </w:r>
    </w:p>
    <w:p w:rsidR="00AA4625" w:rsidRPr="00917738" w:rsidRDefault="00AA4625" w:rsidP="00273A23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421F39" w:rsidRPr="007E26EB" w:rsidRDefault="00AA4625" w:rsidP="00421F39">
      <w:pPr>
        <w:pStyle w:val="a3"/>
        <w:numPr>
          <w:ilvl w:val="0"/>
          <w:numId w:val="3"/>
        </w:numPr>
        <w:spacing w:after="0" w:line="240" w:lineRule="auto"/>
        <w:ind w:left="426" w:hanging="426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917738">
        <w:rPr>
          <w:rFonts w:ascii="Arial" w:eastAsia="Times New Roman" w:hAnsi="Arial" w:cs="Arial"/>
          <w:b/>
          <w:bCs/>
          <w:sz w:val="24"/>
          <w:szCs w:val="24"/>
        </w:rPr>
        <w:t>Общие сведения:</w:t>
      </w:r>
    </w:p>
    <w:p w:rsidR="00AA4625" w:rsidRPr="00917738" w:rsidRDefault="00AA4625" w:rsidP="00AA4625">
      <w:pPr>
        <w:spacing w:after="0" w:line="240" w:lineRule="auto"/>
        <w:ind w:firstLine="426"/>
        <w:contextualSpacing/>
        <w:jc w:val="both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917738">
        <w:rPr>
          <w:rFonts w:ascii="Arial" w:eastAsia="Times New Roman" w:hAnsi="Arial" w:cs="Arial"/>
          <w:bCs/>
          <w:sz w:val="24"/>
          <w:szCs w:val="24"/>
        </w:rPr>
        <w:t>Объект АО «МГЭС» расположенный по адресу Иркутская область, Бодайбинский район, п. Мамакан, ул. Гидростроителей, 2, является основным источником электроснабжения Бодайбинского и Мамско-Чуйского районов Иркутской области, относится к объекту топливно-энергетического комплекса, который подлежит обязательному категорированию.</w:t>
      </w:r>
    </w:p>
    <w:p w:rsidR="00AA4625" w:rsidRPr="00917738" w:rsidRDefault="00AA4625" w:rsidP="00AA4625">
      <w:pPr>
        <w:pStyle w:val="a9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917738">
        <w:rPr>
          <w:rFonts w:ascii="Arial" w:eastAsia="Times New Roman" w:hAnsi="Arial" w:cs="Arial"/>
          <w:bCs/>
          <w:sz w:val="24"/>
          <w:szCs w:val="24"/>
        </w:rPr>
        <w:t>К объектам обслуживания относятся: плотина МГЭС с прилегающими водными акваториями верхнего и нижнего бьефов, машинный за</w:t>
      </w:r>
      <w:r w:rsidR="003B3D19" w:rsidRPr="00917738">
        <w:rPr>
          <w:rFonts w:ascii="Arial" w:eastAsia="Times New Roman" w:hAnsi="Arial" w:cs="Arial"/>
          <w:bCs/>
          <w:sz w:val="24"/>
          <w:szCs w:val="24"/>
        </w:rPr>
        <w:t>л, служебный корпус, механические</w:t>
      </w:r>
      <w:r w:rsidR="007E26EB">
        <w:rPr>
          <w:rFonts w:ascii="Arial" w:eastAsia="Times New Roman" w:hAnsi="Arial" w:cs="Arial"/>
          <w:bCs/>
          <w:sz w:val="24"/>
          <w:szCs w:val="24"/>
        </w:rPr>
        <w:t xml:space="preserve"> мастерские, ОРУ-110</w:t>
      </w:r>
      <w:r w:rsidRPr="00917738">
        <w:rPr>
          <w:rFonts w:ascii="Arial" w:eastAsia="Times New Roman" w:hAnsi="Arial" w:cs="Arial"/>
          <w:bCs/>
          <w:sz w:val="24"/>
          <w:szCs w:val="24"/>
        </w:rPr>
        <w:t xml:space="preserve">кВ, здание </w:t>
      </w:r>
      <w:r w:rsidR="00B55C96" w:rsidRPr="00917738">
        <w:rPr>
          <w:rFonts w:ascii="Arial" w:eastAsia="Times New Roman" w:hAnsi="Arial" w:cs="Arial"/>
          <w:bCs/>
          <w:sz w:val="24"/>
          <w:szCs w:val="24"/>
        </w:rPr>
        <w:t xml:space="preserve">участка </w:t>
      </w:r>
      <w:r w:rsidR="00B55C96">
        <w:rPr>
          <w:rFonts w:ascii="Arial" w:eastAsia="Times New Roman" w:hAnsi="Arial" w:cs="Arial"/>
          <w:bCs/>
          <w:sz w:val="24"/>
          <w:szCs w:val="24"/>
        </w:rPr>
        <w:t>гидротехнических сооружений</w:t>
      </w:r>
      <w:r w:rsidRPr="00917738">
        <w:rPr>
          <w:rFonts w:ascii="Arial" w:eastAsia="Times New Roman" w:hAnsi="Arial" w:cs="Arial"/>
          <w:bCs/>
          <w:sz w:val="24"/>
          <w:szCs w:val="24"/>
        </w:rPr>
        <w:t>, Административное здание.</w:t>
      </w:r>
    </w:p>
    <w:p w:rsidR="00B362DA" w:rsidRPr="00917738" w:rsidRDefault="00B362DA" w:rsidP="00273A23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B362DA" w:rsidRPr="00917738" w:rsidRDefault="00B362DA" w:rsidP="007B4CCF">
      <w:pPr>
        <w:pStyle w:val="a9"/>
        <w:jc w:val="center"/>
        <w:rPr>
          <w:rFonts w:ascii="Arial" w:hAnsi="Arial" w:cs="Arial"/>
          <w:sz w:val="24"/>
          <w:szCs w:val="24"/>
        </w:rPr>
      </w:pPr>
      <w:r w:rsidRPr="00917738">
        <w:rPr>
          <w:rStyle w:val="aa"/>
          <w:rFonts w:ascii="Arial" w:hAnsi="Arial" w:cs="Arial"/>
          <w:bCs w:val="0"/>
          <w:sz w:val="24"/>
          <w:szCs w:val="24"/>
          <w:u w:val="single"/>
        </w:rPr>
        <w:t>Комплекс технических средств охраны Мамаканской ГЭС включает в себя:</w:t>
      </w:r>
    </w:p>
    <w:p w:rsidR="004B3B1F" w:rsidRPr="00917738" w:rsidRDefault="004B3B1F" w:rsidP="005123D1">
      <w:pPr>
        <w:tabs>
          <w:tab w:val="left" w:pos="426"/>
        </w:tabs>
        <w:spacing w:after="0" w:line="278" w:lineRule="auto"/>
        <w:rPr>
          <w:rFonts w:ascii="Arial" w:hAnsi="Arial" w:cs="Arial"/>
          <w:sz w:val="24"/>
          <w:szCs w:val="24"/>
        </w:rPr>
      </w:pPr>
    </w:p>
    <w:p w:rsidR="00B362DA" w:rsidRPr="00421F39" w:rsidRDefault="00B362DA" w:rsidP="007F53F9">
      <w:pPr>
        <w:pStyle w:val="a3"/>
        <w:numPr>
          <w:ilvl w:val="0"/>
          <w:numId w:val="3"/>
        </w:numPr>
        <w:tabs>
          <w:tab w:val="left" w:pos="284"/>
        </w:tabs>
        <w:spacing w:after="0" w:line="278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7738">
        <w:rPr>
          <w:rFonts w:ascii="Arial" w:hAnsi="Arial" w:cs="Arial"/>
          <w:b/>
          <w:sz w:val="24"/>
          <w:szCs w:val="24"/>
        </w:rPr>
        <w:t>Сист</w:t>
      </w:r>
      <w:r w:rsidR="005322AC" w:rsidRPr="00917738">
        <w:rPr>
          <w:rFonts w:ascii="Arial" w:hAnsi="Arial" w:cs="Arial"/>
          <w:b/>
          <w:sz w:val="24"/>
          <w:szCs w:val="24"/>
        </w:rPr>
        <w:t>ема телевизионного наблюдения (С</w:t>
      </w:r>
      <w:r w:rsidRPr="00917738">
        <w:rPr>
          <w:rFonts w:ascii="Arial" w:hAnsi="Arial" w:cs="Arial"/>
          <w:b/>
          <w:sz w:val="24"/>
          <w:szCs w:val="24"/>
        </w:rPr>
        <w:t xml:space="preserve">ТН) </w:t>
      </w:r>
      <w:r w:rsidR="00D53535" w:rsidRPr="00917738">
        <w:rPr>
          <w:rFonts w:ascii="Arial" w:eastAsia="Calibri" w:hAnsi="Arial" w:cs="Arial"/>
          <w:sz w:val="24"/>
          <w:szCs w:val="24"/>
          <w:lang w:eastAsia="ru-RU"/>
        </w:rPr>
        <w:t xml:space="preserve">создана на базе </w:t>
      </w:r>
      <w:r w:rsidR="00B55C96">
        <w:rPr>
          <w:rFonts w:ascii="Arial" w:eastAsia="Calibri" w:hAnsi="Arial" w:cs="Arial"/>
          <w:sz w:val="24"/>
          <w:szCs w:val="24"/>
          <w:lang w:eastAsia="ru-RU"/>
        </w:rPr>
        <w:t>профессионального программного обеспечения для систем безопасности «</w:t>
      </w:r>
      <w:r w:rsidR="00B55C96">
        <w:rPr>
          <w:rFonts w:ascii="Arial" w:eastAsia="Calibri" w:hAnsi="Arial" w:cs="Arial"/>
          <w:sz w:val="24"/>
          <w:szCs w:val="24"/>
          <w:lang w:val="en-US" w:eastAsia="ru-RU"/>
        </w:rPr>
        <w:t>TRASSIR</w:t>
      </w:r>
      <w:r w:rsidR="00B55C96">
        <w:rPr>
          <w:rFonts w:ascii="Arial" w:eastAsia="Calibri" w:hAnsi="Arial" w:cs="Arial"/>
          <w:sz w:val="24"/>
          <w:szCs w:val="24"/>
          <w:lang w:eastAsia="ru-RU"/>
        </w:rPr>
        <w:t xml:space="preserve">» </w:t>
      </w:r>
      <w:r w:rsidR="0076288C" w:rsidRPr="00917738">
        <w:rPr>
          <w:rFonts w:ascii="Arial" w:eastAsia="Calibri" w:hAnsi="Arial" w:cs="Arial"/>
          <w:sz w:val="24"/>
          <w:szCs w:val="24"/>
          <w:lang w:eastAsia="ru-RU"/>
        </w:rPr>
        <w:t>состоит из</w:t>
      </w:r>
      <w:r w:rsidR="00D53535" w:rsidRPr="00917738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B55C96">
        <w:rPr>
          <w:rFonts w:ascii="Arial" w:eastAsia="Calibri" w:hAnsi="Arial" w:cs="Arial"/>
          <w:sz w:val="24"/>
          <w:szCs w:val="24"/>
          <w:lang w:eastAsia="ru-RU"/>
        </w:rPr>
        <w:t>84</w:t>
      </w:r>
      <w:r w:rsidR="002A75C4">
        <w:rPr>
          <w:rFonts w:ascii="Arial" w:eastAsia="Calibri" w:hAnsi="Arial" w:cs="Arial"/>
          <w:sz w:val="24"/>
          <w:szCs w:val="24"/>
          <w:lang w:eastAsia="ru-RU"/>
        </w:rPr>
        <w:t xml:space="preserve"> цифровых и 8 аналоговых видеокамер</w:t>
      </w:r>
      <w:r w:rsidR="00D53535" w:rsidRPr="00917738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</w:p>
    <w:p w:rsidR="00421F39" w:rsidRPr="00917738" w:rsidRDefault="00421F39" w:rsidP="00421F39">
      <w:pPr>
        <w:pStyle w:val="a3"/>
        <w:tabs>
          <w:tab w:val="left" w:pos="284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362DA" w:rsidRDefault="00D53535" w:rsidP="007F53F9">
      <w:pPr>
        <w:pStyle w:val="a3"/>
        <w:numPr>
          <w:ilvl w:val="0"/>
          <w:numId w:val="3"/>
        </w:numPr>
        <w:tabs>
          <w:tab w:val="left" w:pos="284"/>
        </w:tabs>
        <w:spacing w:after="0" w:line="278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7738">
        <w:rPr>
          <w:rFonts w:ascii="Arial" w:hAnsi="Arial" w:cs="Arial"/>
          <w:b/>
          <w:sz w:val="24"/>
          <w:szCs w:val="24"/>
        </w:rPr>
        <w:t>Система</w:t>
      </w:r>
      <w:r w:rsidR="00B362DA" w:rsidRPr="00917738">
        <w:rPr>
          <w:rFonts w:ascii="Arial" w:hAnsi="Arial" w:cs="Arial"/>
          <w:b/>
          <w:sz w:val="24"/>
          <w:szCs w:val="24"/>
        </w:rPr>
        <w:t xml:space="preserve"> охранной сигнализации (СОС)</w:t>
      </w:r>
      <w:r w:rsidRPr="00917738">
        <w:rPr>
          <w:rFonts w:ascii="Arial" w:hAnsi="Arial" w:cs="Arial"/>
          <w:b/>
          <w:sz w:val="24"/>
          <w:szCs w:val="24"/>
        </w:rPr>
        <w:t xml:space="preserve"> </w:t>
      </w:r>
      <w:r w:rsidRPr="00917738">
        <w:rPr>
          <w:rFonts w:ascii="Arial" w:hAnsi="Arial" w:cs="Arial"/>
          <w:sz w:val="24"/>
          <w:szCs w:val="24"/>
        </w:rPr>
        <w:t>строится на базе интегрированной системы охраны "ОРИОН" продукта компании НВП "Болид", Россия. Каждая из пяти территориально распределенных подсистем СОС осуществляет контроль состояния охранных шлейфов, обработку полученной информации и передачи её на центральный пульт контроля и управления "С2000М".</w:t>
      </w:r>
    </w:p>
    <w:p w:rsidR="00421F39" w:rsidRPr="00917738" w:rsidRDefault="00421F39" w:rsidP="00421F39">
      <w:pPr>
        <w:pStyle w:val="a3"/>
        <w:tabs>
          <w:tab w:val="left" w:pos="284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362DA" w:rsidRPr="00917738" w:rsidRDefault="00B362DA" w:rsidP="003B3D19">
      <w:pPr>
        <w:pStyle w:val="a3"/>
        <w:numPr>
          <w:ilvl w:val="0"/>
          <w:numId w:val="3"/>
        </w:numPr>
        <w:tabs>
          <w:tab w:val="left" w:pos="284"/>
        </w:tabs>
        <w:spacing w:after="0" w:line="278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917738">
        <w:rPr>
          <w:rFonts w:ascii="Arial" w:hAnsi="Arial" w:cs="Arial"/>
          <w:b/>
          <w:sz w:val="24"/>
          <w:szCs w:val="24"/>
        </w:rPr>
        <w:t xml:space="preserve">Система контроля и управления доступом (СКУД) </w:t>
      </w:r>
      <w:r w:rsidR="007B4CCF" w:rsidRPr="00917738">
        <w:rPr>
          <w:rFonts w:ascii="Arial" w:hAnsi="Arial" w:cs="Arial"/>
          <w:b/>
          <w:sz w:val="24"/>
          <w:szCs w:val="24"/>
        </w:rPr>
        <w:t>в которую входит</w:t>
      </w:r>
      <w:r w:rsidRPr="00917738">
        <w:rPr>
          <w:rFonts w:ascii="Arial" w:hAnsi="Arial" w:cs="Arial"/>
          <w:b/>
          <w:sz w:val="24"/>
          <w:szCs w:val="24"/>
        </w:rPr>
        <w:t>:</w:t>
      </w:r>
    </w:p>
    <w:p w:rsidR="00B362DA" w:rsidRPr="00917738" w:rsidRDefault="00B362DA" w:rsidP="00475196">
      <w:pPr>
        <w:tabs>
          <w:tab w:val="left" w:pos="142"/>
        </w:tabs>
        <w:spacing w:after="0" w:line="278" w:lineRule="auto"/>
        <w:jc w:val="both"/>
        <w:rPr>
          <w:rFonts w:ascii="Arial" w:hAnsi="Arial" w:cs="Arial"/>
          <w:sz w:val="24"/>
          <w:szCs w:val="24"/>
        </w:rPr>
      </w:pPr>
      <w:r w:rsidRPr="00917738">
        <w:rPr>
          <w:rFonts w:ascii="Arial" w:hAnsi="Arial" w:cs="Arial"/>
          <w:sz w:val="24"/>
          <w:szCs w:val="24"/>
        </w:rPr>
        <w:t>- программно-аппаратная часть</w:t>
      </w:r>
    </w:p>
    <w:p w:rsidR="00B24491" w:rsidRPr="00917738" w:rsidRDefault="00BF2800" w:rsidP="007B4CCF">
      <w:pPr>
        <w:tabs>
          <w:tab w:val="left" w:pos="142"/>
        </w:tabs>
        <w:spacing w:after="0" w:line="278" w:lineRule="auto"/>
        <w:jc w:val="both"/>
        <w:rPr>
          <w:rFonts w:ascii="Arial" w:hAnsi="Arial" w:cs="Arial"/>
          <w:sz w:val="24"/>
          <w:szCs w:val="24"/>
        </w:rPr>
      </w:pPr>
      <w:r w:rsidRPr="00917738">
        <w:rPr>
          <w:rFonts w:ascii="Arial" w:hAnsi="Arial" w:cs="Arial"/>
          <w:sz w:val="24"/>
          <w:szCs w:val="24"/>
        </w:rPr>
        <w:t>- 16</w:t>
      </w:r>
      <w:r w:rsidR="00B362DA" w:rsidRPr="00917738">
        <w:rPr>
          <w:rFonts w:ascii="Arial" w:hAnsi="Arial" w:cs="Arial"/>
          <w:sz w:val="24"/>
          <w:szCs w:val="24"/>
        </w:rPr>
        <w:t xml:space="preserve"> точек доступа (точка доступа включает в себя: считыватели проксимити карт стандарта EM-</w:t>
      </w:r>
      <w:proofErr w:type="spellStart"/>
      <w:r w:rsidR="00B362DA" w:rsidRPr="00917738">
        <w:rPr>
          <w:rFonts w:ascii="Arial" w:hAnsi="Arial" w:cs="Arial"/>
          <w:sz w:val="24"/>
          <w:szCs w:val="24"/>
        </w:rPr>
        <w:t>marin</w:t>
      </w:r>
      <w:proofErr w:type="spellEnd"/>
      <w:r w:rsidR="00B362DA" w:rsidRPr="00917738">
        <w:rPr>
          <w:rFonts w:ascii="Arial" w:hAnsi="Arial" w:cs="Arial"/>
          <w:sz w:val="24"/>
          <w:szCs w:val="24"/>
        </w:rPr>
        <w:t xml:space="preserve">, установленные с двух сторон двери, за исключением входа в </w:t>
      </w:r>
      <w:r w:rsidR="002A75C4">
        <w:rPr>
          <w:rFonts w:ascii="Arial" w:hAnsi="Arial" w:cs="Arial"/>
          <w:sz w:val="24"/>
          <w:szCs w:val="24"/>
        </w:rPr>
        <w:t>серверную,</w:t>
      </w:r>
      <w:r w:rsidR="00B362DA" w:rsidRPr="00917738">
        <w:rPr>
          <w:rFonts w:ascii="Arial" w:hAnsi="Arial" w:cs="Arial"/>
          <w:sz w:val="24"/>
          <w:szCs w:val="24"/>
        </w:rPr>
        <w:t xml:space="preserve"> где считыват</w:t>
      </w:r>
      <w:r w:rsidR="00E145ED" w:rsidRPr="00917738">
        <w:rPr>
          <w:rFonts w:ascii="Arial" w:hAnsi="Arial" w:cs="Arial"/>
          <w:sz w:val="24"/>
          <w:szCs w:val="24"/>
        </w:rPr>
        <w:t>ел</w:t>
      </w:r>
      <w:r w:rsidR="00B362DA" w:rsidRPr="00917738">
        <w:rPr>
          <w:rFonts w:ascii="Arial" w:hAnsi="Arial" w:cs="Arial"/>
          <w:sz w:val="24"/>
          <w:szCs w:val="24"/>
        </w:rPr>
        <w:t>ь с одной стороны; кнопка экстренной разблокировки двери; электромагнитный замок; доводчик двери).</w:t>
      </w:r>
    </w:p>
    <w:p w:rsidR="007B4CCF" w:rsidRPr="00917738" w:rsidRDefault="007B4CCF" w:rsidP="007B4CCF">
      <w:pPr>
        <w:tabs>
          <w:tab w:val="left" w:pos="142"/>
        </w:tabs>
        <w:spacing w:after="0" w:line="278" w:lineRule="auto"/>
        <w:jc w:val="both"/>
        <w:rPr>
          <w:rFonts w:ascii="Arial" w:hAnsi="Arial" w:cs="Arial"/>
          <w:sz w:val="24"/>
          <w:szCs w:val="24"/>
        </w:rPr>
      </w:pPr>
    </w:p>
    <w:p w:rsidR="00B31B0D" w:rsidRPr="00917738" w:rsidRDefault="004B3B1F" w:rsidP="007F53F9">
      <w:pPr>
        <w:pStyle w:val="a3"/>
        <w:numPr>
          <w:ilvl w:val="0"/>
          <w:numId w:val="3"/>
        </w:numPr>
        <w:tabs>
          <w:tab w:val="left" w:pos="426"/>
        </w:tabs>
        <w:spacing w:after="0" w:line="278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917738">
        <w:rPr>
          <w:rFonts w:ascii="Arial" w:hAnsi="Arial" w:cs="Arial"/>
          <w:b/>
          <w:sz w:val="24"/>
          <w:szCs w:val="24"/>
        </w:rPr>
        <w:t xml:space="preserve">Место </w:t>
      </w:r>
      <w:r w:rsidR="000949B5">
        <w:rPr>
          <w:rFonts w:ascii="Arial" w:hAnsi="Arial" w:cs="Arial"/>
          <w:b/>
          <w:sz w:val="24"/>
          <w:szCs w:val="24"/>
        </w:rPr>
        <w:t>оказания услуг</w:t>
      </w:r>
      <w:r w:rsidR="00F83B1D" w:rsidRPr="00917738">
        <w:rPr>
          <w:rFonts w:ascii="Arial" w:hAnsi="Arial" w:cs="Arial"/>
          <w:b/>
          <w:sz w:val="24"/>
          <w:szCs w:val="24"/>
        </w:rPr>
        <w:t>:</w:t>
      </w:r>
    </w:p>
    <w:p w:rsidR="00F83B1D" w:rsidRPr="005D1C75" w:rsidRDefault="007B4CCF" w:rsidP="00F83B1D">
      <w:pPr>
        <w:pStyle w:val="a3"/>
        <w:tabs>
          <w:tab w:val="left" w:pos="426"/>
        </w:tabs>
        <w:spacing w:after="0" w:line="278" w:lineRule="auto"/>
        <w:ind w:left="0"/>
        <w:rPr>
          <w:rFonts w:ascii="Arial" w:hAnsi="Arial" w:cs="Arial"/>
          <w:sz w:val="24"/>
          <w:szCs w:val="24"/>
        </w:rPr>
      </w:pPr>
      <w:r w:rsidRPr="005D1C75">
        <w:rPr>
          <w:rFonts w:ascii="Arial" w:hAnsi="Arial" w:cs="Arial"/>
          <w:sz w:val="24"/>
          <w:szCs w:val="24"/>
        </w:rPr>
        <w:t>5</w:t>
      </w:r>
      <w:r w:rsidR="00F83B1D" w:rsidRPr="005D1C75">
        <w:rPr>
          <w:rFonts w:ascii="Arial" w:hAnsi="Arial" w:cs="Arial"/>
          <w:sz w:val="24"/>
          <w:szCs w:val="24"/>
        </w:rPr>
        <w:t>.1 Мамаканская ГЭС по адресу: Бодайбинский район, п. Мамакан, ул. Гидростроителей,2</w:t>
      </w:r>
    </w:p>
    <w:p w:rsidR="00B362DA" w:rsidRPr="005D1C75" w:rsidRDefault="007B4CCF" w:rsidP="00B362DA">
      <w:pPr>
        <w:pStyle w:val="a3"/>
        <w:tabs>
          <w:tab w:val="left" w:pos="426"/>
        </w:tabs>
        <w:spacing w:after="0" w:line="278" w:lineRule="auto"/>
        <w:ind w:left="0"/>
        <w:rPr>
          <w:rFonts w:ascii="Arial" w:hAnsi="Arial" w:cs="Arial"/>
          <w:sz w:val="24"/>
          <w:szCs w:val="24"/>
        </w:rPr>
      </w:pPr>
      <w:r w:rsidRPr="005D1C75">
        <w:rPr>
          <w:rFonts w:ascii="Arial" w:hAnsi="Arial" w:cs="Arial"/>
          <w:sz w:val="24"/>
          <w:szCs w:val="24"/>
        </w:rPr>
        <w:t>5</w:t>
      </w:r>
      <w:r w:rsidR="00F83B1D" w:rsidRPr="005D1C75">
        <w:rPr>
          <w:rFonts w:ascii="Arial" w:hAnsi="Arial" w:cs="Arial"/>
          <w:sz w:val="24"/>
          <w:szCs w:val="24"/>
        </w:rPr>
        <w:t>.2 Административное здание АО «МГЭС» по адресу:</w:t>
      </w:r>
      <w:r w:rsidR="001D3516" w:rsidRPr="005D1C75">
        <w:rPr>
          <w:rFonts w:ascii="Arial" w:hAnsi="Arial" w:cs="Arial"/>
          <w:sz w:val="24"/>
          <w:szCs w:val="24"/>
        </w:rPr>
        <w:t xml:space="preserve"> Бодайбинский район, п. Мамакан, ул. Красноармейская, 15.</w:t>
      </w:r>
    </w:p>
    <w:p w:rsidR="005D1C75" w:rsidRPr="005D1C75" w:rsidRDefault="005D1C75" w:rsidP="005D1C75">
      <w:pPr>
        <w:pStyle w:val="a3"/>
        <w:tabs>
          <w:tab w:val="left" w:pos="426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1C75">
        <w:rPr>
          <w:rFonts w:ascii="Arial" w:hAnsi="Arial" w:cs="Arial"/>
          <w:sz w:val="24"/>
          <w:szCs w:val="24"/>
        </w:rPr>
        <w:t>5.3 Здание участка гидротехнических сооружений по адресу: Бодайбинский район, п. Мамакан, ул. Гидростроителей,2</w:t>
      </w:r>
    </w:p>
    <w:p w:rsidR="00B24491" w:rsidRPr="00917738" w:rsidRDefault="00B24491" w:rsidP="00B362DA">
      <w:pPr>
        <w:pStyle w:val="a3"/>
        <w:tabs>
          <w:tab w:val="left" w:pos="426"/>
        </w:tabs>
        <w:spacing w:after="0" w:line="278" w:lineRule="auto"/>
        <w:ind w:left="0"/>
        <w:rPr>
          <w:rFonts w:ascii="Arial" w:hAnsi="Arial" w:cs="Arial"/>
          <w:sz w:val="24"/>
          <w:szCs w:val="24"/>
        </w:rPr>
      </w:pPr>
    </w:p>
    <w:p w:rsidR="0076288C" w:rsidRDefault="004B3B1F" w:rsidP="0076288C">
      <w:pPr>
        <w:pStyle w:val="a3"/>
        <w:numPr>
          <w:ilvl w:val="0"/>
          <w:numId w:val="3"/>
        </w:numPr>
        <w:tabs>
          <w:tab w:val="left" w:pos="426"/>
        </w:tabs>
        <w:spacing w:after="0" w:line="278" w:lineRule="auto"/>
        <w:ind w:left="0" w:firstLine="0"/>
        <w:rPr>
          <w:rFonts w:ascii="Arial" w:hAnsi="Arial" w:cs="Arial"/>
          <w:sz w:val="24"/>
          <w:szCs w:val="24"/>
        </w:rPr>
      </w:pPr>
      <w:r w:rsidRPr="00917738">
        <w:rPr>
          <w:rFonts w:ascii="Arial" w:hAnsi="Arial" w:cs="Arial"/>
          <w:b/>
          <w:sz w:val="24"/>
          <w:szCs w:val="24"/>
        </w:rPr>
        <w:t xml:space="preserve">Период </w:t>
      </w:r>
      <w:r w:rsidR="000949B5">
        <w:rPr>
          <w:rFonts w:ascii="Arial" w:hAnsi="Arial" w:cs="Arial"/>
          <w:b/>
          <w:sz w:val="24"/>
          <w:szCs w:val="24"/>
        </w:rPr>
        <w:t>оказания услуг</w:t>
      </w:r>
      <w:r w:rsidR="004C248B" w:rsidRPr="00917738">
        <w:rPr>
          <w:rFonts w:ascii="Arial" w:hAnsi="Arial" w:cs="Arial"/>
          <w:sz w:val="24"/>
          <w:szCs w:val="24"/>
        </w:rPr>
        <w:t xml:space="preserve"> </w:t>
      </w:r>
      <w:r w:rsidR="000C211C">
        <w:rPr>
          <w:rFonts w:ascii="Arial" w:hAnsi="Arial" w:cs="Arial"/>
          <w:sz w:val="24"/>
          <w:szCs w:val="24"/>
        </w:rPr>
        <w:t>с 01.05.2026 по 01.05.2027</w:t>
      </w:r>
      <w:bookmarkStart w:id="0" w:name="_GoBack"/>
      <w:bookmarkEnd w:id="0"/>
    </w:p>
    <w:p w:rsidR="005D1C75" w:rsidRPr="00917738" w:rsidRDefault="005D1C75" w:rsidP="005D1C75">
      <w:pPr>
        <w:pStyle w:val="a3"/>
        <w:tabs>
          <w:tab w:val="left" w:pos="426"/>
        </w:tabs>
        <w:spacing w:after="0" w:line="278" w:lineRule="auto"/>
        <w:ind w:left="0"/>
        <w:rPr>
          <w:rFonts w:ascii="Arial" w:hAnsi="Arial" w:cs="Arial"/>
          <w:sz w:val="24"/>
          <w:szCs w:val="24"/>
        </w:rPr>
      </w:pPr>
    </w:p>
    <w:p w:rsidR="00672097" w:rsidRPr="007F1B5D" w:rsidRDefault="00616BFD" w:rsidP="00672097">
      <w:pPr>
        <w:pStyle w:val="a3"/>
        <w:numPr>
          <w:ilvl w:val="0"/>
          <w:numId w:val="3"/>
        </w:numPr>
        <w:tabs>
          <w:tab w:val="left" w:pos="-142"/>
          <w:tab w:val="left" w:pos="284"/>
        </w:tabs>
        <w:spacing w:after="0" w:line="278" w:lineRule="auto"/>
        <w:ind w:left="0" w:hanging="11"/>
        <w:jc w:val="center"/>
        <w:rPr>
          <w:rFonts w:ascii="Arial" w:hAnsi="Arial" w:cs="Arial"/>
          <w:b/>
          <w:sz w:val="24"/>
          <w:szCs w:val="24"/>
        </w:rPr>
      </w:pPr>
      <w:r w:rsidRPr="00917738">
        <w:rPr>
          <w:rFonts w:ascii="Arial" w:hAnsi="Arial" w:cs="Arial"/>
          <w:b/>
          <w:sz w:val="24"/>
          <w:szCs w:val="24"/>
        </w:rPr>
        <w:t>Общие требования к оказанию услуг</w:t>
      </w:r>
    </w:p>
    <w:p w:rsidR="00672097" w:rsidRPr="007F1B5D" w:rsidRDefault="00616BFD" w:rsidP="007F1B5D">
      <w:pPr>
        <w:pStyle w:val="a3"/>
        <w:numPr>
          <w:ilvl w:val="1"/>
          <w:numId w:val="3"/>
        </w:numPr>
        <w:tabs>
          <w:tab w:val="left" w:pos="-142"/>
          <w:tab w:val="left" w:pos="284"/>
          <w:tab w:val="left" w:pos="426"/>
        </w:tabs>
        <w:spacing w:after="0" w:line="278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 xml:space="preserve">Обслуживание </w:t>
      </w:r>
      <w:r w:rsidR="00032E13" w:rsidRPr="007F1B5D">
        <w:rPr>
          <w:rFonts w:ascii="Arial" w:hAnsi="Arial" w:cs="Arial"/>
          <w:sz w:val="24"/>
          <w:szCs w:val="24"/>
        </w:rPr>
        <w:t>существующего комплекса технических средств охраны (КТСО)</w:t>
      </w:r>
      <w:r w:rsidRPr="007F1B5D">
        <w:rPr>
          <w:rFonts w:ascii="Arial" w:hAnsi="Arial" w:cs="Arial"/>
          <w:sz w:val="24"/>
          <w:szCs w:val="24"/>
        </w:rPr>
        <w:t xml:space="preserve"> проводится с целью выполнения мероприятий, направленных на </w:t>
      </w:r>
      <w:r w:rsidR="00032E13" w:rsidRPr="007F1B5D">
        <w:rPr>
          <w:rFonts w:ascii="Arial" w:hAnsi="Arial" w:cs="Arial"/>
          <w:sz w:val="24"/>
          <w:szCs w:val="24"/>
        </w:rPr>
        <w:t>предупреждение</w:t>
      </w:r>
      <w:r w:rsidRPr="007F1B5D">
        <w:rPr>
          <w:rFonts w:ascii="Arial" w:hAnsi="Arial" w:cs="Arial"/>
          <w:sz w:val="24"/>
          <w:szCs w:val="24"/>
        </w:rPr>
        <w:t xml:space="preserve"> неисправностей и преждевременного выхода из строя составляющих</w:t>
      </w:r>
      <w:r w:rsidR="00032E13" w:rsidRPr="007F1B5D">
        <w:rPr>
          <w:rFonts w:ascii="Arial" w:hAnsi="Arial" w:cs="Arial"/>
          <w:sz w:val="24"/>
          <w:szCs w:val="24"/>
        </w:rPr>
        <w:t xml:space="preserve"> КТСО</w:t>
      </w:r>
      <w:r w:rsidRPr="007F1B5D">
        <w:rPr>
          <w:rFonts w:ascii="Arial" w:hAnsi="Arial" w:cs="Arial"/>
          <w:sz w:val="24"/>
          <w:szCs w:val="24"/>
        </w:rPr>
        <w:t xml:space="preserve"> приборов и элементов. </w:t>
      </w:r>
    </w:p>
    <w:p w:rsidR="00672097" w:rsidRPr="007F1B5D" w:rsidRDefault="00616BFD" w:rsidP="007F1B5D">
      <w:pPr>
        <w:pStyle w:val="a3"/>
        <w:numPr>
          <w:ilvl w:val="1"/>
          <w:numId w:val="3"/>
        </w:numPr>
        <w:tabs>
          <w:tab w:val="left" w:pos="-142"/>
          <w:tab w:val="left" w:pos="284"/>
          <w:tab w:val="left" w:pos="426"/>
        </w:tabs>
        <w:spacing w:after="0" w:line="278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 xml:space="preserve">Обслуживание </w:t>
      </w:r>
      <w:r w:rsidR="00032E13" w:rsidRPr="007F1B5D">
        <w:rPr>
          <w:rFonts w:ascii="Arial" w:hAnsi="Arial" w:cs="Arial"/>
          <w:sz w:val="24"/>
          <w:szCs w:val="24"/>
        </w:rPr>
        <w:t>КТСО</w:t>
      </w:r>
      <w:r w:rsidRPr="007F1B5D">
        <w:rPr>
          <w:rFonts w:ascii="Arial" w:hAnsi="Arial" w:cs="Arial"/>
          <w:sz w:val="24"/>
          <w:szCs w:val="24"/>
        </w:rPr>
        <w:t xml:space="preserve"> подразумевает не только контроль за </w:t>
      </w:r>
      <w:r w:rsidR="00032E13" w:rsidRPr="007F1B5D">
        <w:rPr>
          <w:rFonts w:ascii="Arial" w:hAnsi="Arial" w:cs="Arial"/>
          <w:sz w:val="24"/>
          <w:szCs w:val="24"/>
        </w:rPr>
        <w:t>исправной работой, но и п</w:t>
      </w:r>
      <w:r w:rsidRPr="007F1B5D">
        <w:rPr>
          <w:rFonts w:ascii="Arial" w:hAnsi="Arial" w:cs="Arial"/>
          <w:sz w:val="24"/>
          <w:szCs w:val="24"/>
        </w:rPr>
        <w:t>роводить обследование прокладки кабел</w:t>
      </w:r>
      <w:r w:rsidR="00032E13" w:rsidRPr="007F1B5D">
        <w:rPr>
          <w:rFonts w:ascii="Arial" w:hAnsi="Arial" w:cs="Arial"/>
          <w:sz w:val="24"/>
          <w:szCs w:val="24"/>
        </w:rPr>
        <w:t>ей</w:t>
      </w:r>
      <w:r w:rsidRPr="007F1B5D">
        <w:rPr>
          <w:rFonts w:ascii="Arial" w:hAnsi="Arial" w:cs="Arial"/>
          <w:sz w:val="24"/>
          <w:szCs w:val="24"/>
        </w:rPr>
        <w:t xml:space="preserve"> и монтажного троса, уст</w:t>
      </w:r>
      <w:r w:rsidR="00032E13" w:rsidRPr="007F1B5D">
        <w:rPr>
          <w:rFonts w:ascii="Arial" w:hAnsi="Arial" w:cs="Arial"/>
          <w:sz w:val="24"/>
          <w:szCs w:val="24"/>
        </w:rPr>
        <w:t>ранять провисания и обрыв кабелей</w:t>
      </w:r>
      <w:r w:rsidRPr="007F1B5D">
        <w:rPr>
          <w:rFonts w:ascii="Arial" w:hAnsi="Arial" w:cs="Arial"/>
          <w:sz w:val="24"/>
          <w:szCs w:val="24"/>
        </w:rPr>
        <w:t xml:space="preserve">. </w:t>
      </w:r>
    </w:p>
    <w:p w:rsidR="00672097" w:rsidRPr="007F1B5D" w:rsidRDefault="00616BFD" w:rsidP="007F1B5D">
      <w:pPr>
        <w:pStyle w:val="a3"/>
        <w:numPr>
          <w:ilvl w:val="1"/>
          <w:numId w:val="3"/>
        </w:numPr>
        <w:tabs>
          <w:tab w:val="left" w:pos="-142"/>
          <w:tab w:val="left" w:pos="284"/>
          <w:tab w:val="left" w:pos="426"/>
        </w:tabs>
        <w:spacing w:after="0" w:line="278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 xml:space="preserve">Для устранения неисправностей и аварийных ситуаций в нерабочее время, выходные и праздничные дни Исполнитель назначает мобильную аварийную бригаду. </w:t>
      </w:r>
    </w:p>
    <w:p w:rsidR="00672097" w:rsidRPr="007F1B5D" w:rsidRDefault="00616BFD" w:rsidP="007F1B5D">
      <w:pPr>
        <w:pStyle w:val="a3"/>
        <w:numPr>
          <w:ilvl w:val="1"/>
          <w:numId w:val="3"/>
        </w:numPr>
        <w:tabs>
          <w:tab w:val="left" w:pos="-142"/>
          <w:tab w:val="left" w:pos="284"/>
          <w:tab w:val="left" w:pos="426"/>
        </w:tabs>
        <w:spacing w:after="0" w:line="278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 xml:space="preserve">Приемка </w:t>
      </w:r>
      <w:r w:rsidR="000949B5">
        <w:rPr>
          <w:rFonts w:ascii="Arial" w:hAnsi="Arial" w:cs="Arial"/>
          <w:sz w:val="24"/>
          <w:szCs w:val="24"/>
        </w:rPr>
        <w:t xml:space="preserve">оказанных услуг </w:t>
      </w:r>
      <w:r w:rsidRPr="007F1B5D">
        <w:rPr>
          <w:rFonts w:ascii="Arial" w:hAnsi="Arial" w:cs="Arial"/>
          <w:sz w:val="24"/>
          <w:szCs w:val="24"/>
        </w:rPr>
        <w:t xml:space="preserve">по техническому обслуживанию и ремонту </w:t>
      </w:r>
      <w:r w:rsidR="00032E13" w:rsidRPr="007F1B5D">
        <w:rPr>
          <w:rFonts w:ascii="Arial" w:hAnsi="Arial" w:cs="Arial"/>
          <w:sz w:val="24"/>
          <w:szCs w:val="24"/>
        </w:rPr>
        <w:t>КТСО</w:t>
      </w:r>
      <w:r w:rsidRPr="007F1B5D">
        <w:rPr>
          <w:rFonts w:ascii="Arial" w:hAnsi="Arial" w:cs="Arial"/>
          <w:sz w:val="24"/>
          <w:szCs w:val="24"/>
        </w:rPr>
        <w:t xml:space="preserve"> осуществляется по акту оказания услуг, который подписывается представителями Исполнителя, Уполномоченным лицом Заказчика. </w:t>
      </w:r>
    </w:p>
    <w:p w:rsidR="00672097" w:rsidRPr="007F1B5D" w:rsidRDefault="00616BFD" w:rsidP="007F1B5D">
      <w:pPr>
        <w:pStyle w:val="a3"/>
        <w:numPr>
          <w:ilvl w:val="1"/>
          <w:numId w:val="3"/>
        </w:numPr>
        <w:tabs>
          <w:tab w:val="left" w:pos="-142"/>
          <w:tab w:val="left" w:pos="284"/>
          <w:tab w:val="left" w:pos="426"/>
        </w:tabs>
        <w:spacing w:after="0" w:line="278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 xml:space="preserve">Исполнитель проводит консультации с представителями служб эксплуатации по порядку и правилам </w:t>
      </w:r>
      <w:r w:rsidR="000949B5">
        <w:rPr>
          <w:rFonts w:ascii="Arial" w:hAnsi="Arial" w:cs="Arial"/>
          <w:sz w:val="24"/>
          <w:szCs w:val="24"/>
        </w:rPr>
        <w:t>оказания услуг</w:t>
      </w:r>
      <w:r w:rsidRPr="007F1B5D">
        <w:rPr>
          <w:rFonts w:ascii="Arial" w:hAnsi="Arial" w:cs="Arial"/>
          <w:sz w:val="24"/>
          <w:szCs w:val="24"/>
        </w:rPr>
        <w:t xml:space="preserve"> на установленном объектовом оборудовании. Разрабатывает инструкции по порядку действий при эксплуатации оборудования систем в рабочем режиме и при возникновении аварийных ситуаций.</w:t>
      </w:r>
    </w:p>
    <w:p w:rsidR="00672097" w:rsidRDefault="00616BFD" w:rsidP="007F1B5D">
      <w:pPr>
        <w:pStyle w:val="a3"/>
        <w:numPr>
          <w:ilvl w:val="1"/>
          <w:numId w:val="3"/>
        </w:numPr>
        <w:tabs>
          <w:tab w:val="left" w:pos="-142"/>
          <w:tab w:val="left" w:pos="284"/>
          <w:tab w:val="left" w:pos="426"/>
        </w:tabs>
        <w:spacing w:after="0" w:line="278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 xml:space="preserve"> Исполнитель за счет собственных средств производит ремонт и замену неисправного (восстановление неисправных деталей) оборудования и с истекшим ресурсом эксплуатации (определяется эксплуатационной документацией), устраняет </w:t>
      </w:r>
      <w:r w:rsidR="00421F39" w:rsidRPr="007F1B5D">
        <w:rPr>
          <w:rFonts w:ascii="Arial" w:hAnsi="Arial" w:cs="Arial"/>
          <w:sz w:val="24"/>
          <w:szCs w:val="24"/>
        </w:rPr>
        <w:t>обрывы на кабеле (</w:t>
      </w:r>
      <w:r w:rsidR="005D1C75" w:rsidRPr="007F1B5D">
        <w:rPr>
          <w:rFonts w:ascii="Arial" w:hAnsi="Arial" w:cs="Arial"/>
          <w:sz w:val="24"/>
          <w:szCs w:val="24"/>
        </w:rPr>
        <w:t>с заменого кабеля</w:t>
      </w:r>
      <w:r w:rsidR="00421F39" w:rsidRPr="007F1B5D">
        <w:rPr>
          <w:rFonts w:ascii="Arial" w:hAnsi="Arial" w:cs="Arial"/>
          <w:sz w:val="24"/>
          <w:szCs w:val="24"/>
        </w:rPr>
        <w:t xml:space="preserve"> </w:t>
      </w:r>
      <w:r w:rsidRPr="007F1B5D">
        <w:rPr>
          <w:rFonts w:ascii="Arial" w:hAnsi="Arial" w:cs="Arial"/>
          <w:sz w:val="24"/>
          <w:szCs w:val="24"/>
        </w:rPr>
        <w:t xml:space="preserve">на всем участке), прогнозирует степень износа и срок его замены и </w:t>
      </w:r>
      <w:r w:rsidR="000949B5">
        <w:rPr>
          <w:rFonts w:ascii="Arial" w:hAnsi="Arial" w:cs="Arial"/>
          <w:sz w:val="24"/>
          <w:szCs w:val="24"/>
        </w:rPr>
        <w:t>оказывает услуги</w:t>
      </w:r>
      <w:r w:rsidRPr="007F1B5D">
        <w:rPr>
          <w:rFonts w:ascii="Arial" w:hAnsi="Arial" w:cs="Arial"/>
          <w:sz w:val="24"/>
          <w:szCs w:val="24"/>
        </w:rPr>
        <w:t xml:space="preserve"> по графику замены оборудования</w:t>
      </w:r>
      <w:r w:rsidR="00515327" w:rsidRPr="007F1B5D">
        <w:rPr>
          <w:rFonts w:ascii="Arial" w:hAnsi="Arial" w:cs="Arial"/>
          <w:sz w:val="24"/>
          <w:szCs w:val="24"/>
        </w:rPr>
        <w:t>, стоимость всех материалов включается</w:t>
      </w:r>
      <w:r w:rsidR="00032E13" w:rsidRPr="007F1B5D">
        <w:rPr>
          <w:rFonts w:ascii="Arial" w:hAnsi="Arial" w:cs="Arial"/>
          <w:sz w:val="24"/>
          <w:szCs w:val="24"/>
        </w:rPr>
        <w:t xml:space="preserve"> в стоимость </w:t>
      </w:r>
      <w:r w:rsidR="000949B5">
        <w:rPr>
          <w:rFonts w:ascii="Arial" w:hAnsi="Arial" w:cs="Arial"/>
          <w:sz w:val="24"/>
          <w:szCs w:val="24"/>
        </w:rPr>
        <w:t>услуг</w:t>
      </w:r>
      <w:r w:rsidR="00515327" w:rsidRPr="007F1B5D">
        <w:rPr>
          <w:rFonts w:ascii="Arial" w:hAnsi="Arial" w:cs="Arial"/>
          <w:sz w:val="24"/>
          <w:szCs w:val="24"/>
        </w:rPr>
        <w:t>.</w:t>
      </w:r>
    </w:p>
    <w:p w:rsidR="007F1B5D" w:rsidRPr="007F1B5D" w:rsidRDefault="007F1B5D" w:rsidP="007F1B5D">
      <w:pPr>
        <w:pStyle w:val="a3"/>
        <w:numPr>
          <w:ilvl w:val="1"/>
          <w:numId w:val="3"/>
        </w:numPr>
        <w:tabs>
          <w:tab w:val="left" w:pos="-142"/>
          <w:tab w:val="left" w:pos="284"/>
          <w:tab w:val="left" w:pos="426"/>
        </w:tabs>
        <w:spacing w:after="0" w:line="278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F1B5D">
        <w:rPr>
          <w:rFonts w:ascii="Arial" w:eastAsia="Times New Roman" w:hAnsi="Arial" w:cs="Arial"/>
          <w:bCs/>
          <w:sz w:val="24"/>
          <w:szCs w:val="24"/>
          <w:lang w:eastAsia="ru-RU"/>
        </w:rPr>
        <w:t>Услуги оказываются в условиях действующих объектов, без остановки и нарушений условий текущей деятельности. Соблюдение правил действующего внутреннего трудового распорядка, контрольно-пропускного режима, внутренних положений, инструкций и иных локальных нормативных актов Заказчика – является обязательным условием.</w:t>
      </w:r>
    </w:p>
    <w:p w:rsidR="00672097" w:rsidRDefault="00672097" w:rsidP="00672097">
      <w:pPr>
        <w:pStyle w:val="a3"/>
        <w:tabs>
          <w:tab w:val="left" w:pos="-142"/>
          <w:tab w:val="left" w:pos="284"/>
        </w:tabs>
        <w:spacing w:after="0" w:line="278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7F1B5D" w:rsidRPr="007F1B5D" w:rsidRDefault="00672097" w:rsidP="007F1B5D">
      <w:pPr>
        <w:pStyle w:val="a3"/>
        <w:numPr>
          <w:ilvl w:val="0"/>
          <w:numId w:val="3"/>
        </w:numPr>
        <w:tabs>
          <w:tab w:val="left" w:pos="-142"/>
          <w:tab w:val="left" w:pos="284"/>
        </w:tabs>
        <w:spacing w:after="0" w:line="278" w:lineRule="auto"/>
        <w:jc w:val="center"/>
        <w:rPr>
          <w:rFonts w:ascii="Arial" w:hAnsi="Arial" w:cs="Arial"/>
          <w:b/>
          <w:sz w:val="24"/>
          <w:szCs w:val="24"/>
        </w:rPr>
      </w:pPr>
      <w:r w:rsidRPr="00672097">
        <w:rPr>
          <w:rFonts w:ascii="Arial" w:hAnsi="Arial" w:cs="Arial"/>
          <w:b/>
          <w:sz w:val="24"/>
          <w:szCs w:val="24"/>
        </w:rPr>
        <w:t>Требования в области ОТ,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72097">
        <w:rPr>
          <w:rFonts w:ascii="Arial" w:hAnsi="Arial" w:cs="Arial"/>
          <w:b/>
          <w:sz w:val="24"/>
          <w:szCs w:val="24"/>
        </w:rPr>
        <w:t>ПБ и ООС.</w:t>
      </w:r>
    </w:p>
    <w:p w:rsidR="007F1B5D" w:rsidRPr="007F1B5D" w:rsidRDefault="007F1B5D" w:rsidP="007F1B5D">
      <w:pPr>
        <w:pStyle w:val="a3"/>
        <w:tabs>
          <w:tab w:val="left" w:pos="-142"/>
          <w:tab w:val="left" w:pos="284"/>
        </w:tabs>
        <w:spacing w:after="0" w:line="27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>8.1. Исполнитель обязан:</w:t>
      </w:r>
    </w:p>
    <w:p w:rsidR="007F1B5D" w:rsidRPr="007F1B5D" w:rsidRDefault="007F1B5D" w:rsidP="000949B5">
      <w:pPr>
        <w:pStyle w:val="a3"/>
        <w:tabs>
          <w:tab w:val="left" w:pos="-142"/>
          <w:tab w:val="left" w:pos="284"/>
          <w:tab w:val="left" w:pos="1134"/>
        </w:tabs>
        <w:spacing w:after="0" w:line="27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>8.1.1. Соблюдать нормы законодательства Российской Федерации, включая законодательство об охране труда, пожарной и промышленной безопасности и охраны окружающей среды (далее – ОТ, ПБ и ООС), иные нормативные акты, действующие на объекте оказания услуг, а также требования в области ОТ, ПБ и ООС Заказчика в соответствии с условиями Договора;</w:t>
      </w:r>
    </w:p>
    <w:p w:rsidR="007F1B5D" w:rsidRPr="007F1B5D" w:rsidRDefault="007F1B5D" w:rsidP="007F1B5D">
      <w:pPr>
        <w:pStyle w:val="a3"/>
        <w:tabs>
          <w:tab w:val="left" w:pos="-142"/>
          <w:tab w:val="left" w:pos="284"/>
        </w:tabs>
        <w:spacing w:after="0" w:line="27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>8.1.2. Обеспечить выполнение мероприятий по ОТ, ПБ и ООС среды объекта, на котором оказываются услуги;</w:t>
      </w:r>
    </w:p>
    <w:p w:rsidR="007F1B5D" w:rsidRDefault="007F1B5D" w:rsidP="007F1B5D">
      <w:pPr>
        <w:pStyle w:val="a3"/>
        <w:tabs>
          <w:tab w:val="left" w:pos="-142"/>
          <w:tab w:val="left" w:pos="284"/>
        </w:tabs>
        <w:spacing w:after="0" w:line="27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>8.1.3. Приостановить оказание услуг, в том числе по требованию Заказчика, в случае оказания услуг с нарушениями требований законодательства Российской Федерации и настоящего Договора в области ОТ, ПБ и ООС до полного устранения имеющихся нарушений.  Приостановка оказания услуг в данном случае является простоем по вине Исполнителя;</w:t>
      </w:r>
    </w:p>
    <w:p w:rsidR="007F1B5D" w:rsidRPr="007F1B5D" w:rsidRDefault="007F1B5D" w:rsidP="007F1B5D">
      <w:pPr>
        <w:pStyle w:val="a3"/>
        <w:tabs>
          <w:tab w:val="left" w:pos="-142"/>
          <w:tab w:val="left" w:pos="284"/>
        </w:tabs>
        <w:spacing w:after="0" w:line="27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lastRenderedPageBreak/>
        <w:t>8.1.4. Обеспечить прохождение работниками вводного инструктажа у Заказчика до начала оказания услуг по договору и минимального блока обучения по ОТ, ПБ и ООС;</w:t>
      </w:r>
    </w:p>
    <w:p w:rsidR="007F1B5D" w:rsidRPr="007F1B5D" w:rsidRDefault="007F1B5D" w:rsidP="007F1B5D">
      <w:pPr>
        <w:pStyle w:val="a3"/>
        <w:tabs>
          <w:tab w:val="left" w:pos="-142"/>
          <w:tab w:val="left" w:pos="284"/>
        </w:tabs>
        <w:spacing w:after="0" w:line="27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>8.1.5. Соблюдать требования по ОТ, ПБ и ООС Заказчика;</w:t>
      </w:r>
    </w:p>
    <w:p w:rsidR="007F1B5D" w:rsidRPr="007F1B5D" w:rsidRDefault="005D1C75" w:rsidP="007F1B5D">
      <w:pPr>
        <w:pStyle w:val="a3"/>
        <w:tabs>
          <w:tab w:val="left" w:pos="-142"/>
          <w:tab w:val="left" w:pos="284"/>
        </w:tabs>
        <w:spacing w:after="0" w:line="278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8.1.6. </w:t>
      </w:r>
      <w:r w:rsidR="007F1B5D" w:rsidRPr="007F1B5D">
        <w:rPr>
          <w:rFonts w:ascii="Arial" w:hAnsi="Arial" w:cs="Arial"/>
          <w:sz w:val="24"/>
          <w:szCs w:val="24"/>
        </w:rPr>
        <w:t>Организовать работу по безопасности дорожного движения на объекте оказания услуг, в соответствии с требованиями законо</w:t>
      </w:r>
      <w:r>
        <w:rPr>
          <w:rFonts w:ascii="Arial" w:hAnsi="Arial" w:cs="Arial"/>
          <w:sz w:val="24"/>
          <w:szCs w:val="24"/>
        </w:rPr>
        <w:t xml:space="preserve">дательства Российской Федерации. </w:t>
      </w:r>
      <w:r w:rsidR="007F1B5D" w:rsidRPr="007F1B5D">
        <w:rPr>
          <w:rFonts w:ascii="Arial" w:hAnsi="Arial" w:cs="Arial"/>
          <w:sz w:val="24"/>
          <w:szCs w:val="24"/>
        </w:rPr>
        <w:t>Исполнитель обязуется осуществлять контроль соблюдения водителями требований безопасности дорожного движения. В случае дорожно-транспортного происшествия с участием работников Заказчика, при котором пострадали работники Заказчика, незамедлительно извещать Заказчика в письменной форме;</w:t>
      </w:r>
    </w:p>
    <w:p w:rsidR="00672097" w:rsidRPr="00672097" w:rsidRDefault="007F1B5D" w:rsidP="007F1B5D">
      <w:pPr>
        <w:pStyle w:val="a3"/>
        <w:tabs>
          <w:tab w:val="left" w:pos="-142"/>
          <w:tab w:val="left" w:pos="284"/>
        </w:tabs>
        <w:spacing w:after="0" w:line="278" w:lineRule="auto"/>
        <w:ind w:left="0" w:firstLine="426"/>
        <w:jc w:val="both"/>
        <w:rPr>
          <w:rFonts w:ascii="Arial" w:hAnsi="Arial" w:cs="Arial"/>
          <w:b/>
          <w:sz w:val="24"/>
          <w:szCs w:val="24"/>
        </w:rPr>
      </w:pPr>
      <w:r w:rsidRPr="007F1B5D">
        <w:rPr>
          <w:rFonts w:ascii="Arial" w:hAnsi="Arial" w:cs="Arial"/>
          <w:sz w:val="24"/>
          <w:szCs w:val="24"/>
        </w:rPr>
        <w:t>8.1.7. В течение минимального времени, но не более чем в течение 24 часов информировать Заказчика обо всех несчастных случаях, инцидентах, авариях, случаях нарушения Исполнителем природоохранного законодательства, имевших место при оказании услуг на объектах Заказчика, организовывать их расследование в соответствии с требованиями законодательства Российской Федерации, с включением представителей Заказчика в состав комиссий по расследованию.</w:t>
      </w:r>
    </w:p>
    <w:p w:rsidR="0044015F" w:rsidRPr="00917738" w:rsidRDefault="0044015F" w:rsidP="00D011DA">
      <w:pPr>
        <w:tabs>
          <w:tab w:val="left" w:pos="-142"/>
          <w:tab w:val="left" w:pos="284"/>
        </w:tabs>
        <w:spacing w:after="0" w:line="278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421F39" w:rsidRPr="007F1B5D" w:rsidRDefault="00616BFD" w:rsidP="00421F39">
      <w:pPr>
        <w:pStyle w:val="a3"/>
        <w:numPr>
          <w:ilvl w:val="0"/>
          <w:numId w:val="3"/>
        </w:numPr>
        <w:tabs>
          <w:tab w:val="left" w:pos="426"/>
        </w:tabs>
        <w:spacing w:after="0" w:line="278" w:lineRule="auto"/>
        <w:ind w:left="0" w:hanging="11"/>
        <w:jc w:val="center"/>
        <w:rPr>
          <w:rFonts w:ascii="Arial" w:hAnsi="Arial" w:cs="Arial"/>
          <w:b/>
          <w:sz w:val="24"/>
          <w:szCs w:val="24"/>
        </w:rPr>
      </w:pPr>
      <w:r w:rsidRPr="00917738">
        <w:rPr>
          <w:rFonts w:ascii="Arial" w:hAnsi="Arial" w:cs="Arial"/>
          <w:b/>
          <w:sz w:val="24"/>
          <w:szCs w:val="24"/>
        </w:rPr>
        <w:t>Требование к качественным характеристикам оказания услуг</w:t>
      </w:r>
    </w:p>
    <w:p w:rsidR="007F1B5D" w:rsidRDefault="0044015F" w:rsidP="007F1B5D">
      <w:pPr>
        <w:tabs>
          <w:tab w:val="left" w:pos="426"/>
        </w:tabs>
        <w:spacing w:after="0" w:line="278" w:lineRule="auto"/>
        <w:ind w:right="140" w:hanging="11"/>
        <w:jc w:val="both"/>
        <w:rPr>
          <w:rFonts w:ascii="Arial" w:hAnsi="Arial" w:cs="Arial"/>
          <w:sz w:val="24"/>
          <w:szCs w:val="24"/>
        </w:rPr>
      </w:pPr>
      <w:r w:rsidRPr="00917738">
        <w:rPr>
          <w:rFonts w:ascii="Arial" w:hAnsi="Arial" w:cs="Arial"/>
          <w:sz w:val="24"/>
          <w:szCs w:val="24"/>
        </w:rPr>
        <w:tab/>
      </w:r>
      <w:r w:rsidRPr="00917738">
        <w:rPr>
          <w:rFonts w:ascii="Arial" w:hAnsi="Arial" w:cs="Arial"/>
          <w:sz w:val="24"/>
          <w:szCs w:val="24"/>
        </w:rPr>
        <w:tab/>
      </w:r>
      <w:r w:rsidR="00616BFD" w:rsidRPr="00917738">
        <w:rPr>
          <w:rFonts w:ascii="Arial" w:hAnsi="Arial" w:cs="Arial"/>
          <w:sz w:val="24"/>
          <w:szCs w:val="24"/>
        </w:rPr>
        <w:t xml:space="preserve">Качество выполненных Исполнителем услуг должно соответствовать требованиям, предъявляемым к работам соответствующего рода, если иное не предусмотрено законом, иными правовыми актами или </w:t>
      </w:r>
      <w:r w:rsidR="00200EE7" w:rsidRPr="00917738">
        <w:rPr>
          <w:rFonts w:ascii="Arial" w:hAnsi="Arial" w:cs="Arial"/>
          <w:sz w:val="24"/>
          <w:szCs w:val="24"/>
        </w:rPr>
        <w:t>Договором</w:t>
      </w:r>
      <w:r w:rsidR="00616BFD" w:rsidRPr="00917738">
        <w:rPr>
          <w:rFonts w:ascii="Arial" w:hAnsi="Arial" w:cs="Arial"/>
          <w:sz w:val="24"/>
          <w:szCs w:val="24"/>
        </w:rPr>
        <w:t xml:space="preserve">. Исполнитель обязан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</w:t>
      </w:r>
      <w:r w:rsidR="00200EE7" w:rsidRPr="00917738">
        <w:rPr>
          <w:rFonts w:ascii="Arial" w:hAnsi="Arial" w:cs="Arial"/>
          <w:sz w:val="24"/>
          <w:szCs w:val="24"/>
        </w:rPr>
        <w:t>Договора</w:t>
      </w:r>
      <w:r w:rsidR="00616BFD" w:rsidRPr="00917738">
        <w:rPr>
          <w:rFonts w:ascii="Arial" w:hAnsi="Arial" w:cs="Arial"/>
          <w:sz w:val="24"/>
          <w:szCs w:val="24"/>
        </w:rPr>
        <w:t xml:space="preserve"> ухудшившее к</w:t>
      </w:r>
      <w:r w:rsidR="00A606F8" w:rsidRPr="00917738">
        <w:rPr>
          <w:rFonts w:ascii="Arial" w:hAnsi="Arial" w:cs="Arial"/>
          <w:sz w:val="24"/>
          <w:szCs w:val="24"/>
        </w:rPr>
        <w:t>ачество работы</w:t>
      </w:r>
      <w:r w:rsidR="00616BFD" w:rsidRPr="00917738">
        <w:rPr>
          <w:rFonts w:ascii="Arial" w:hAnsi="Arial" w:cs="Arial"/>
          <w:sz w:val="24"/>
          <w:szCs w:val="24"/>
        </w:rPr>
        <w:t xml:space="preserve">. При </w:t>
      </w:r>
      <w:r w:rsidR="000949B5">
        <w:rPr>
          <w:rFonts w:ascii="Arial" w:hAnsi="Arial" w:cs="Arial"/>
          <w:sz w:val="24"/>
          <w:szCs w:val="24"/>
        </w:rPr>
        <w:t>оказании услуг</w:t>
      </w:r>
      <w:r w:rsidR="00616BFD" w:rsidRPr="00917738">
        <w:rPr>
          <w:rFonts w:ascii="Arial" w:hAnsi="Arial" w:cs="Arial"/>
          <w:sz w:val="24"/>
          <w:szCs w:val="24"/>
        </w:rPr>
        <w:t xml:space="preserve"> необходимо применять современные материалы и другие установочные изделия российского и зарубежного производства. Все применяемые материалы должны быть новыми, соответствовать ГОСТам и другим нормативным документам. Изделия, устанавливаемые Исполнителем, должны удовлетворять требованиям, предъявляемым к ним в Российской Федерации по пожарной, санитарной безопасности, износостойкости и выделению токсичных веществ, и требованиям по надежности и долговечности, простоте в эксплуатации и влагостойкости. Исполнитель несет ответственность за соответствие используемых материалов государственным стандартам и техническим условиям. Все используемые для </w:t>
      </w:r>
      <w:r w:rsidR="000949B5">
        <w:rPr>
          <w:rFonts w:ascii="Arial" w:hAnsi="Arial" w:cs="Arial"/>
          <w:sz w:val="24"/>
          <w:szCs w:val="24"/>
        </w:rPr>
        <w:t>оказания услуг</w:t>
      </w:r>
      <w:r w:rsidR="00616BFD" w:rsidRPr="00917738">
        <w:rPr>
          <w:rFonts w:ascii="Arial" w:hAnsi="Arial" w:cs="Arial"/>
          <w:sz w:val="24"/>
          <w:szCs w:val="24"/>
        </w:rPr>
        <w:t xml:space="preserve"> материалы и </w:t>
      </w:r>
      <w:r w:rsidR="00273A23" w:rsidRPr="00917738">
        <w:rPr>
          <w:rFonts w:ascii="Arial" w:hAnsi="Arial" w:cs="Arial"/>
          <w:sz w:val="24"/>
          <w:szCs w:val="24"/>
        </w:rPr>
        <w:t>устанавливаемое,</w:t>
      </w:r>
      <w:r w:rsidR="00616BFD" w:rsidRPr="00917738">
        <w:rPr>
          <w:rFonts w:ascii="Arial" w:hAnsi="Arial" w:cs="Arial"/>
          <w:sz w:val="24"/>
          <w:szCs w:val="24"/>
        </w:rPr>
        <w:t xml:space="preserve"> и используемое при производстве работ оборудование должны иметь соответствующие сертификаты качества (при необходимости), пожарные сертификаты (при их наличии), технические паспорта и другие документы, удостоверяющие их качество. Исполнитель несет ответственность за ненадлежащее качество предоставленных им материалов и оборудования. Исполнитель должен иметь возможность обеспечить оперативность устранения неисправностей.</w:t>
      </w:r>
    </w:p>
    <w:p w:rsidR="007F1B5D" w:rsidRPr="00917738" w:rsidRDefault="007F1B5D" w:rsidP="007F1B5D">
      <w:pPr>
        <w:tabs>
          <w:tab w:val="left" w:pos="426"/>
        </w:tabs>
        <w:spacing w:after="0" w:line="278" w:lineRule="auto"/>
        <w:ind w:right="140" w:hanging="11"/>
        <w:jc w:val="both"/>
        <w:rPr>
          <w:rFonts w:ascii="Arial" w:hAnsi="Arial" w:cs="Arial"/>
          <w:sz w:val="24"/>
          <w:szCs w:val="24"/>
        </w:rPr>
      </w:pPr>
    </w:p>
    <w:p w:rsidR="007F1B5D" w:rsidRPr="007F1B5D" w:rsidRDefault="00616BFD" w:rsidP="007F1B5D">
      <w:pPr>
        <w:pStyle w:val="a3"/>
        <w:numPr>
          <w:ilvl w:val="0"/>
          <w:numId w:val="3"/>
        </w:numPr>
        <w:tabs>
          <w:tab w:val="left" w:pos="426"/>
        </w:tabs>
        <w:spacing w:after="0" w:line="278" w:lineRule="auto"/>
        <w:ind w:left="0" w:hanging="11"/>
        <w:jc w:val="center"/>
        <w:rPr>
          <w:rFonts w:ascii="Arial" w:hAnsi="Arial" w:cs="Arial"/>
          <w:b/>
          <w:sz w:val="24"/>
          <w:szCs w:val="24"/>
        </w:rPr>
      </w:pPr>
      <w:r w:rsidRPr="007F1B5D">
        <w:rPr>
          <w:rFonts w:ascii="Arial" w:hAnsi="Arial" w:cs="Arial"/>
          <w:b/>
          <w:sz w:val="24"/>
          <w:szCs w:val="24"/>
        </w:rPr>
        <w:t>Требования по сроку гарантий качества на результаты услуг</w:t>
      </w:r>
    </w:p>
    <w:p w:rsidR="00FD1D1F" w:rsidRPr="00917738" w:rsidRDefault="0044015F" w:rsidP="002D1743">
      <w:pPr>
        <w:tabs>
          <w:tab w:val="left" w:pos="426"/>
        </w:tabs>
        <w:spacing w:after="0" w:line="278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917738">
        <w:rPr>
          <w:rFonts w:ascii="Arial" w:hAnsi="Arial" w:cs="Arial"/>
          <w:sz w:val="24"/>
          <w:szCs w:val="24"/>
        </w:rPr>
        <w:tab/>
      </w:r>
      <w:r w:rsidRPr="00917738">
        <w:rPr>
          <w:rFonts w:ascii="Arial" w:hAnsi="Arial" w:cs="Arial"/>
          <w:sz w:val="24"/>
          <w:szCs w:val="24"/>
        </w:rPr>
        <w:tab/>
      </w:r>
      <w:r w:rsidR="00616BFD" w:rsidRPr="00917738">
        <w:rPr>
          <w:rFonts w:ascii="Arial" w:hAnsi="Arial" w:cs="Arial"/>
          <w:sz w:val="24"/>
          <w:szCs w:val="24"/>
        </w:rPr>
        <w:t>Гарантийный срок на оказание услуг должен составлять не менее 12 месяцев, на элементы</w:t>
      </w:r>
      <w:r w:rsidR="00273A23" w:rsidRPr="00917738">
        <w:rPr>
          <w:rFonts w:ascii="Arial" w:hAnsi="Arial" w:cs="Arial"/>
          <w:sz w:val="24"/>
          <w:szCs w:val="24"/>
        </w:rPr>
        <w:t xml:space="preserve"> </w:t>
      </w:r>
      <w:r w:rsidR="00616BFD" w:rsidRPr="00917738">
        <w:rPr>
          <w:rFonts w:ascii="Arial" w:hAnsi="Arial" w:cs="Arial"/>
          <w:sz w:val="24"/>
          <w:szCs w:val="24"/>
        </w:rPr>
        <w:t xml:space="preserve">оборудования (оснащения) — в соответствии с гарантией производителя. В гарантийный период Исполнитель обязан выезжать на объект для устранения возможных дефектов при условии надлежащей эксплуатации, проводить ежегодное техническое обслуживание изделий за свой счет. При обнаружении в период гарантийного срока недостатков, дефектов в результате оказанных услуг Исполнитель обязан устранить </w:t>
      </w:r>
      <w:r w:rsidR="00616BFD" w:rsidRPr="00917738">
        <w:rPr>
          <w:rFonts w:ascii="Arial" w:hAnsi="Arial" w:cs="Arial"/>
          <w:sz w:val="24"/>
          <w:szCs w:val="24"/>
        </w:rPr>
        <w:lastRenderedPageBreak/>
        <w:t>недостатки за свой счет. Наличие дефектов и недостатков в работе и срок их устранения фиксиру</w:t>
      </w:r>
      <w:r w:rsidR="00FD1D1F" w:rsidRPr="00917738">
        <w:rPr>
          <w:rFonts w:ascii="Arial" w:hAnsi="Arial" w:cs="Arial"/>
          <w:sz w:val="24"/>
          <w:szCs w:val="24"/>
        </w:rPr>
        <w:t>ются двухсторонним актом между Заказчиком и И</w:t>
      </w:r>
      <w:r w:rsidR="00616BFD" w:rsidRPr="00917738">
        <w:rPr>
          <w:rFonts w:ascii="Arial" w:hAnsi="Arial" w:cs="Arial"/>
          <w:sz w:val="24"/>
          <w:szCs w:val="24"/>
        </w:rPr>
        <w:t>сполнителем.</w:t>
      </w:r>
    </w:p>
    <w:p w:rsidR="002D1743" w:rsidRPr="00917738" w:rsidRDefault="002D1743" w:rsidP="002D1743">
      <w:pPr>
        <w:tabs>
          <w:tab w:val="left" w:pos="426"/>
        </w:tabs>
        <w:spacing w:after="0" w:line="278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917738" w:rsidRPr="007F1B5D" w:rsidRDefault="00616BFD" w:rsidP="00917738">
      <w:pPr>
        <w:pStyle w:val="a3"/>
        <w:numPr>
          <w:ilvl w:val="0"/>
          <w:numId w:val="3"/>
        </w:numPr>
        <w:tabs>
          <w:tab w:val="left" w:pos="426"/>
        </w:tabs>
        <w:spacing w:after="0" w:line="278" w:lineRule="auto"/>
        <w:ind w:left="0" w:hanging="11"/>
        <w:jc w:val="center"/>
        <w:rPr>
          <w:rFonts w:ascii="Arial" w:hAnsi="Arial" w:cs="Arial"/>
          <w:b/>
          <w:sz w:val="24"/>
          <w:szCs w:val="24"/>
        </w:rPr>
      </w:pPr>
      <w:r w:rsidRPr="00917738">
        <w:rPr>
          <w:rFonts w:ascii="Arial" w:hAnsi="Arial" w:cs="Arial"/>
          <w:b/>
          <w:sz w:val="24"/>
          <w:szCs w:val="24"/>
        </w:rPr>
        <w:t>Нормативные документы</w:t>
      </w:r>
    </w:p>
    <w:p w:rsidR="00FD1D1F" w:rsidRPr="00917738" w:rsidRDefault="0044015F" w:rsidP="00FD1D1F">
      <w:pPr>
        <w:tabs>
          <w:tab w:val="left" w:pos="426"/>
        </w:tabs>
        <w:spacing w:after="0" w:line="278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917738">
        <w:rPr>
          <w:rFonts w:ascii="Arial" w:hAnsi="Arial" w:cs="Arial"/>
          <w:sz w:val="24"/>
          <w:szCs w:val="24"/>
        </w:rPr>
        <w:tab/>
      </w:r>
      <w:r w:rsidRPr="00917738">
        <w:rPr>
          <w:rFonts w:ascii="Arial" w:hAnsi="Arial" w:cs="Arial"/>
          <w:sz w:val="24"/>
          <w:szCs w:val="24"/>
        </w:rPr>
        <w:tab/>
      </w:r>
      <w:r w:rsidR="00616BFD" w:rsidRPr="00917738">
        <w:rPr>
          <w:rFonts w:ascii="Arial" w:hAnsi="Arial" w:cs="Arial"/>
          <w:sz w:val="24"/>
          <w:szCs w:val="24"/>
        </w:rPr>
        <w:t>Исполнитель осуществляет оказание услуг в соответствии со следующими нормативными документами: Федеральный закон о</w:t>
      </w:r>
      <w:r w:rsidR="00200EE7" w:rsidRPr="00917738">
        <w:rPr>
          <w:rFonts w:ascii="Arial" w:hAnsi="Arial" w:cs="Arial"/>
          <w:sz w:val="24"/>
          <w:szCs w:val="24"/>
        </w:rPr>
        <w:t>т 07.07.2003 № 126-ФЗ «О связи»,</w:t>
      </w:r>
      <w:r w:rsidR="00616BFD" w:rsidRPr="00917738">
        <w:rPr>
          <w:rFonts w:ascii="Arial" w:hAnsi="Arial" w:cs="Arial"/>
          <w:sz w:val="24"/>
          <w:szCs w:val="24"/>
        </w:rPr>
        <w:t xml:space="preserve"> При</w:t>
      </w:r>
      <w:r w:rsidR="00200EE7" w:rsidRPr="00917738">
        <w:rPr>
          <w:rFonts w:ascii="Arial" w:hAnsi="Arial" w:cs="Arial"/>
          <w:sz w:val="24"/>
          <w:szCs w:val="24"/>
        </w:rPr>
        <w:t>казами</w:t>
      </w:r>
      <w:r w:rsidR="00616BFD" w:rsidRPr="00917738">
        <w:rPr>
          <w:rFonts w:ascii="Arial" w:hAnsi="Arial" w:cs="Arial"/>
          <w:sz w:val="24"/>
          <w:szCs w:val="24"/>
        </w:rPr>
        <w:t xml:space="preserve"> Минсвязи</w:t>
      </w:r>
      <w:r w:rsidR="00207BDE" w:rsidRPr="00917738">
        <w:rPr>
          <w:rFonts w:ascii="Arial" w:hAnsi="Arial" w:cs="Arial"/>
          <w:sz w:val="24"/>
          <w:szCs w:val="24"/>
        </w:rPr>
        <w:t xml:space="preserve"> РФ от 10.08.1996 № 92</w:t>
      </w:r>
      <w:r w:rsidR="00616BFD" w:rsidRPr="009177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6BFD" w:rsidRPr="00917738">
        <w:rPr>
          <w:rFonts w:ascii="Arial" w:hAnsi="Arial" w:cs="Arial"/>
          <w:sz w:val="24"/>
          <w:szCs w:val="24"/>
        </w:rPr>
        <w:t>Минкомсвязи</w:t>
      </w:r>
      <w:proofErr w:type="spellEnd"/>
      <w:r w:rsidR="00207BDE" w:rsidRPr="00917738">
        <w:rPr>
          <w:rFonts w:ascii="Arial" w:hAnsi="Arial" w:cs="Arial"/>
          <w:sz w:val="24"/>
          <w:szCs w:val="24"/>
        </w:rPr>
        <w:t xml:space="preserve"> РФ от 25.08.2009 № 104, </w:t>
      </w:r>
      <w:proofErr w:type="spellStart"/>
      <w:r w:rsidR="00616BFD" w:rsidRPr="00917738">
        <w:rPr>
          <w:rFonts w:ascii="Arial" w:hAnsi="Arial" w:cs="Arial"/>
          <w:sz w:val="24"/>
          <w:szCs w:val="24"/>
        </w:rPr>
        <w:t>Мининформсвязи</w:t>
      </w:r>
      <w:proofErr w:type="spellEnd"/>
      <w:r w:rsidR="00616BFD" w:rsidRPr="00917738">
        <w:rPr>
          <w:rFonts w:ascii="Arial" w:hAnsi="Arial" w:cs="Arial"/>
          <w:sz w:val="24"/>
          <w:szCs w:val="24"/>
        </w:rPr>
        <w:t xml:space="preserve"> РФ</w:t>
      </w:r>
      <w:r w:rsidR="001529BB">
        <w:rPr>
          <w:rFonts w:ascii="Arial" w:hAnsi="Arial" w:cs="Arial"/>
          <w:sz w:val="24"/>
          <w:szCs w:val="24"/>
        </w:rPr>
        <w:t xml:space="preserve"> от 10.01.2007 № 1</w:t>
      </w:r>
      <w:r w:rsidR="007F1B5D" w:rsidRPr="007F1B5D">
        <w:rPr>
          <w:rFonts w:ascii="Arial" w:hAnsi="Arial" w:cs="Arial"/>
          <w:sz w:val="24"/>
          <w:szCs w:val="24"/>
        </w:rPr>
        <w:t>.</w:t>
      </w:r>
      <w:r w:rsidR="00207BDE" w:rsidRPr="00917738">
        <w:rPr>
          <w:rFonts w:ascii="Arial" w:hAnsi="Arial" w:cs="Arial"/>
          <w:sz w:val="24"/>
          <w:szCs w:val="24"/>
        </w:rPr>
        <w:t xml:space="preserve"> </w:t>
      </w:r>
      <w:r w:rsidR="00616BFD" w:rsidRPr="00917738">
        <w:rPr>
          <w:rFonts w:ascii="Arial" w:hAnsi="Arial" w:cs="Arial"/>
          <w:sz w:val="24"/>
          <w:szCs w:val="24"/>
        </w:rPr>
        <w:t xml:space="preserve">Все производимые работы, которые требуется осуществить для оказания услуг по </w:t>
      </w:r>
      <w:r w:rsidR="00064559" w:rsidRPr="00917738">
        <w:rPr>
          <w:rFonts w:ascii="Arial" w:hAnsi="Arial" w:cs="Arial"/>
          <w:sz w:val="24"/>
          <w:szCs w:val="24"/>
        </w:rPr>
        <w:t>Договору</w:t>
      </w:r>
      <w:r w:rsidR="00616BFD" w:rsidRPr="00917738">
        <w:rPr>
          <w:rFonts w:ascii="Arial" w:hAnsi="Arial" w:cs="Arial"/>
          <w:sz w:val="24"/>
          <w:szCs w:val="24"/>
        </w:rPr>
        <w:t>, должны быть выполнены в строгом соответствии с действующими на территории Российской Федерации ГОСТ и СНиП.</w:t>
      </w:r>
    </w:p>
    <w:p w:rsidR="00273A23" w:rsidRPr="00917738" w:rsidRDefault="00273A23" w:rsidP="002D1743">
      <w:pPr>
        <w:tabs>
          <w:tab w:val="left" w:pos="426"/>
        </w:tabs>
        <w:spacing w:after="0" w:line="278" w:lineRule="auto"/>
        <w:jc w:val="both"/>
        <w:rPr>
          <w:rFonts w:ascii="Arial" w:hAnsi="Arial" w:cs="Arial"/>
          <w:sz w:val="24"/>
          <w:szCs w:val="24"/>
        </w:rPr>
      </w:pPr>
    </w:p>
    <w:p w:rsidR="00E04135" w:rsidRPr="00917738" w:rsidRDefault="00064559" w:rsidP="007F53F9">
      <w:pPr>
        <w:pStyle w:val="a3"/>
        <w:numPr>
          <w:ilvl w:val="0"/>
          <w:numId w:val="3"/>
        </w:numPr>
        <w:tabs>
          <w:tab w:val="left" w:pos="426"/>
        </w:tabs>
        <w:spacing w:after="0" w:line="278" w:lineRule="auto"/>
        <w:jc w:val="center"/>
        <w:rPr>
          <w:rFonts w:ascii="Arial" w:hAnsi="Arial" w:cs="Arial"/>
          <w:b/>
          <w:sz w:val="24"/>
          <w:szCs w:val="24"/>
        </w:rPr>
      </w:pPr>
      <w:r w:rsidRPr="00917738">
        <w:rPr>
          <w:rFonts w:ascii="Arial" w:hAnsi="Arial" w:cs="Arial"/>
          <w:b/>
          <w:sz w:val="24"/>
          <w:szCs w:val="24"/>
        </w:rPr>
        <w:t xml:space="preserve">План </w:t>
      </w:r>
      <w:r w:rsidR="000949B5">
        <w:rPr>
          <w:rFonts w:ascii="Arial" w:hAnsi="Arial" w:cs="Arial"/>
          <w:b/>
          <w:sz w:val="24"/>
          <w:szCs w:val="24"/>
        </w:rPr>
        <w:t>оказания услуг</w:t>
      </w:r>
      <w:r w:rsidRPr="00917738">
        <w:rPr>
          <w:rFonts w:ascii="Arial" w:hAnsi="Arial" w:cs="Arial"/>
          <w:b/>
          <w:sz w:val="24"/>
          <w:szCs w:val="24"/>
        </w:rPr>
        <w:t xml:space="preserve"> по техническому обслуживанию </w:t>
      </w:r>
      <w:r w:rsidR="00F83B1D" w:rsidRPr="00917738">
        <w:rPr>
          <w:rFonts w:ascii="Arial" w:hAnsi="Arial" w:cs="Arial"/>
          <w:b/>
          <w:sz w:val="24"/>
          <w:szCs w:val="24"/>
        </w:rPr>
        <w:t>комплекса технических средств охраны на объектах АО «МГЭС».</w:t>
      </w:r>
    </w:p>
    <w:p w:rsidR="00FD1D1F" w:rsidRPr="00917738" w:rsidRDefault="00FD1D1F" w:rsidP="00FD1D1F">
      <w:pPr>
        <w:pStyle w:val="a3"/>
        <w:tabs>
          <w:tab w:val="left" w:pos="426"/>
        </w:tabs>
        <w:spacing w:after="0" w:line="278" w:lineRule="auto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7138"/>
        <w:gridCol w:w="2368"/>
      </w:tblGrid>
      <w:tr w:rsidR="00064559" w:rsidRPr="00917738" w:rsidTr="0044015F">
        <w:trPr>
          <w:trHeight w:val="420"/>
        </w:trPr>
        <w:tc>
          <w:tcPr>
            <w:tcW w:w="559" w:type="dxa"/>
          </w:tcPr>
          <w:p w:rsidR="00064559" w:rsidRPr="00917738" w:rsidRDefault="00064559" w:rsidP="005123D1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8" w:type="dxa"/>
          </w:tcPr>
          <w:p w:rsidR="00064559" w:rsidRPr="00917738" w:rsidRDefault="00064559" w:rsidP="005123D1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</w:tcPr>
          <w:p w:rsidR="00064559" w:rsidRPr="00917738" w:rsidRDefault="00064559" w:rsidP="005123D1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559" w:rsidRPr="00917738" w:rsidTr="0044015F">
        <w:trPr>
          <w:trHeight w:val="225"/>
        </w:trPr>
        <w:tc>
          <w:tcPr>
            <w:tcW w:w="559" w:type="dxa"/>
          </w:tcPr>
          <w:p w:rsidR="00064559" w:rsidRPr="00917738" w:rsidRDefault="00515327" w:rsidP="000221D2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38" w:type="dxa"/>
          </w:tcPr>
          <w:p w:rsidR="00064559" w:rsidRPr="00917738" w:rsidRDefault="00515327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Проверка состояния монтажа, крепления и внешнего вида оборуд</w:t>
            </w:r>
            <w:r w:rsidR="001529BB">
              <w:rPr>
                <w:rFonts w:ascii="Arial" w:hAnsi="Arial" w:cs="Arial"/>
                <w:sz w:val="24"/>
                <w:szCs w:val="24"/>
              </w:rPr>
              <w:t xml:space="preserve">ования системы: видеомониторов, блоков питания, </w:t>
            </w:r>
            <w:proofErr w:type="spellStart"/>
            <w:r w:rsidRPr="00917738">
              <w:rPr>
                <w:rFonts w:ascii="Arial" w:hAnsi="Arial" w:cs="Arial"/>
                <w:sz w:val="24"/>
                <w:szCs w:val="24"/>
              </w:rPr>
              <w:t>видеокоммутаторов</w:t>
            </w:r>
            <w:proofErr w:type="spellEnd"/>
            <w:r w:rsidRPr="0091773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529BB">
              <w:rPr>
                <w:rFonts w:ascii="Arial" w:hAnsi="Arial" w:cs="Arial"/>
                <w:sz w:val="24"/>
                <w:szCs w:val="24"/>
              </w:rPr>
              <w:t>видеосервера, видеорегистратора</w:t>
            </w:r>
            <w:r w:rsidRPr="00917738">
              <w:rPr>
                <w:rFonts w:ascii="Arial" w:hAnsi="Arial" w:cs="Arial"/>
                <w:sz w:val="24"/>
                <w:szCs w:val="24"/>
              </w:rPr>
              <w:t xml:space="preserve">, видеокамер, </w:t>
            </w:r>
            <w:r w:rsidR="001529BB">
              <w:rPr>
                <w:rFonts w:ascii="Arial" w:hAnsi="Arial" w:cs="Arial"/>
                <w:sz w:val="24"/>
                <w:szCs w:val="24"/>
              </w:rPr>
              <w:t xml:space="preserve">кабеля, </w:t>
            </w:r>
            <w:r w:rsidRPr="00917738">
              <w:rPr>
                <w:rFonts w:ascii="Arial" w:hAnsi="Arial" w:cs="Arial"/>
                <w:sz w:val="24"/>
                <w:szCs w:val="24"/>
              </w:rPr>
              <w:t>вспомогательного оборудования.</w:t>
            </w:r>
          </w:p>
        </w:tc>
        <w:tc>
          <w:tcPr>
            <w:tcW w:w="2368" w:type="dxa"/>
          </w:tcPr>
          <w:p w:rsidR="00064559" w:rsidRPr="00917738" w:rsidRDefault="00515327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515327" w:rsidRPr="00917738" w:rsidTr="0044015F">
        <w:trPr>
          <w:trHeight w:val="150"/>
        </w:trPr>
        <w:tc>
          <w:tcPr>
            <w:tcW w:w="559" w:type="dxa"/>
          </w:tcPr>
          <w:p w:rsidR="00515327" w:rsidRPr="00917738" w:rsidRDefault="00515327" w:rsidP="000221D2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38" w:type="dxa"/>
          </w:tcPr>
          <w:p w:rsidR="00515327" w:rsidRPr="00917738" w:rsidRDefault="00515327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 xml:space="preserve">Проверка качества: записи магнитных носителей; воспроизводимого изображения от всех видеокамер. Проведение </w:t>
            </w:r>
            <w:r w:rsidR="00917738" w:rsidRPr="00917738">
              <w:rPr>
                <w:rFonts w:ascii="Arial" w:hAnsi="Arial" w:cs="Arial"/>
                <w:sz w:val="24"/>
                <w:szCs w:val="24"/>
              </w:rPr>
              <w:t>регулировки</w:t>
            </w:r>
            <w:r w:rsidRPr="00917738">
              <w:rPr>
                <w:rFonts w:ascii="Arial" w:hAnsi="Arial" w:cs="Arial"/>
                <w:sz w:val="24"/>
                <w:szCs w:val="24"/>
              </w:rPr>
              <w:t xml:space="preserve"> видеокамер, настройки и корректировки программного обеспечения.</w:t>
            </w:r>
          </w:p>
        </w:tc>
        <w:tc>
          <w:tcPr>
            <w:tcW w:w="2368" w:type="dxa"/>
          </w:tcPr>
          <w:p w:rsidR="00515327" w:rsidRPr="00917738" w:rsidRDefault="00515327" w:rsidP="001529BB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515327" w:rsidRPr="00917738" w:rsidTr="0044015F">
        <w:trPr>
          <w:trHeight w:val="150"/>
        </w:trPr>
        <w:tc>
          <w:tcPr>
            <w:tcW w:w="559" w:type="dxa"/>
          </w:tcPr>
          <w:p w:rsidR="00515327" w:rsidRPr="00917738" w:rsidRDefault="001529BB" w:rsidP="000221D2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38" w:type="dxa"/>
          </w:tcPr>
          <w:p w:rsidR="00515327" w:rsidRPr="00917738" w:rsidRDefault="00515327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Протирка (промывка) экранов видеомониторов и защитных стекол на видеокамерах (при необходимости удаляется пыль с линз видеокамер).</w:t>
            </w:r>
          </w:p>
        </w:tc>
        <w:tc>
          <w:tcPr>
            <w:tcW w:w="2368" w:type="dxa"/>
          </w:tcPr>
          <w:p w:rsidR="00515327" w:rsidRPr="00917738" w:rsidRDefault="003B48A8" w:rsidP="001529BB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515327" w:rsidRPr="00917738" w:rsidTr="0044015F">
        <w:trPr>
          <w:trHeight w:val="150"/>
        </w:trPr>
        <w:tc>
          <w:tcPr>
            <w:tcW w:w="559" w:type="dxa"/>
          </w:tcPr>
          <w:p w:rsidR="00515327" w:rsidRPr="00917738" w:rsidRDefault="001529BB" w:rsidP="000221D2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38" w:type="dxa"/>
          </w:tcPr>
          <w:p w:rsidR="00515327" w:rsidRPr="00917738" w:rsidRDefault="00515327" w:rsidP="005123D1">
            <w:pPr>
              <w:pStyle w:val="a3"/>
              <w:tabs>
                <w:tab w:val="left" w:pos="426"/>
              </w:tabs>
              <w:spacing w:after="0" w:line="278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Проверка наличия и подключения заземления.</w:t>
            </w:r>
          </w:p>
        </w:tc>
        <w:tc>
          <w:tcPr>
            <w:tcW w:w="2368" w:type="dxa"/>
          </w:tcPr>
          <w:p w:rsidR="00515327" w:rsidRPr="00917738" w:rsidRDefault="005123D1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515327" w:rsidRPr="00917738" w:rsidTr="0044015F">
        <w:trPr>
          <w:trHeight w:val="150"/>
        </w:trPr>
        <w:tc>
          <w:tcPr>
            <w:tcW w:w="559" w:type="dxa"/>
          </w:tcPr>
          <w:p w:rsidR="00515327" w:rsidRPr="00917738" w:rsidRDefault="001529BB" w:rsidP="000221D2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38" w:type="dxa"/>
          </w:tcPr>
          <w:p w:rsidR="00515327" w:rsidRPr="00917738" w:rsidRDefault="00515327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Проверка работос</w:t>
            </w:r>
            <w:r w:rsidR="001529BB">
              <w:rPr>
                <w:rFonts w:ascii="Arial" w:hAnsi="Arial" w:cs="Arial"/>
                <w:sz w:val="24"/>
                <w:szCs w:val="24"/>
              </w:rPr>
              <w:t>пособности звукового оповещения на постах охраны.</w:t>
            </w:r>
          </w:p>
        </w:tc>
        <w:tc>
          <w:tcPr>
            <w:tcW w:w="2368" w:type="dxa"/>
          </w:tcPr>
          <w:p w:rsidR="00515327" w:rsidRPr="00917738" w:rsidRDefault="005123D1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515327" w:rsidRPr="00917738" w:rsidTr="0044015F">
        <w:trPr>
          <w:trHeight w:val="150"/>
        </w:trPr>
        <w:tc>
          <w:tcPr>
            <w:tcW w:w="559" w:type="dxa"/>
          </w:tcPr>
          <w:p w:rsidR="00515327" w:rsidRPr="00917738" w:rsidRDefault="001529BB" w:rsidP="000221D2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38" w:type="dxa"/>
          </w:tcPr>
          <w:p w:rsidR="00515327" w:rsidRPr="00917738" w:rsidRDefault="00515327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Диагностика проблемы по телефону, в случае необходимости непосредственное решение проблемы на территории Заказчика.</w:t>
            </w:r>
          </w:p>
        </w:tc>
        <w:tc>
          <w:tcPr>
            <w:tcW w:w="2368" w:type="dxa"/>
          </w:tcPr>
          <w:p w:rsidR="00515327" w:rsidRPr="00917738" w:rsidRDefault="005123D1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Круглосуточно, по необходимости</w:t>
            </w:r>
          </w:p>
        </w:tc>
      </w:tr>
      <w:tr w:rsidR="00515327" w:rsidRPr="00917738" w:rsidTr="0044015F">
        <w:trPr>
          <w:trHeight w:val="150"/>
        </w:trPr>
        <w:tc>
          <w:tcPr>
            <w:tcW w:w="559" w:type="dxa"/>
          </w:tcPr>
          <w:p w:rsidR="00515327" w:rsidRPr="00917738" w:rsidRDefault="001529BB" w:rsidP="000221D2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38" w:type="dxa"/>
          </w:tcPr>
          <w:p w:rsidR="00515327" w:rsidRPr="00917738" w:rsidRDefault="00515327" w:rsidP="00D24032">
            <w:pPr>
              <w:pStyle w:val="a3"/>
              <w:tabs>
                <w:tab w:val="left" w:pos="426"/>
              </w:tabs>
              <w:spacing w:after="0" w:line="278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 xml:space="preserve">Обеспечение временного подменного фонда оборудования для поддержания непрерывной работы </w:t>
            </w:r>
            <w:r w:rsidR="00D24032" w:rsidRPr="00917738">
              <w:rPr>
                <w:rFonts w:ascii="Arial" w:hAnsi="Arial" w:cs="Arial"/>
                <w:sz w:val="24"/>
                <w:szCs w:val="24"/>
              </w:rPr>
              <w:t>комплекса</w:t>
            </w:r>
            <w:r w:rsidRPr="009177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</w:tcPr>
          <w:p w:rsidR="00515327" w:rsidRPr="00917738" w:rsidRDefault="005123D1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по необходимости</w:t>
            </w:r>
          </w:p>
        </w:tc>
      </w:tr>
      <w:tr w:rsidR="00064559" w:rsidRPr="00917738" w:rsidTr="0044015F">
        <w:trPr>
          <w:trHeight w:val="165"/>
        </w:trPr>
        <w:tc>
          <w:tcPr>
            <w:tcW w:w="559" w:type="dxa"/>
          </w:tcPr>
          <w:p w:rsidR="00064559" w:rsidRPr="00917738" w:rsidRDefault="001529BB" w:rsidP="000221D2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38" w:type="dxa"/>
          </w:tcPr>
          <w:p w:rsidR="00064559" w:rsidRPr="00917738" w:rsidRDefault="00515327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Инвентаризация комплекса</w:t>
            </w:r>
            <w:r w:rsidR="00D24032" w:rsidRPr="00917738">
              <w:rPr>
                <w:rFonts w:ascii="Arial" w:hAnsi="Arial" w:cs="Arial"/>
                <w:sz w:val="24"/>
                <w:szCs w:val="24"/>
              </w:rPr>
              <w:t xml:space="preserve"> технических средств охраны </w:t>
            </w:r>
            <w:r w:rsidRPr="00917738">
              <w:rPr>
                <w:rFonts w:ascii="Arial" w:hAnsi="Arial" w:cs="Arial"/>
                <w:sz w:val="24"/>
                <w:szCs w:val="24"/>
              </w:rPr>
              <w:t xml:space="preserve">Заказчика, составление спецификаций на оборудование, обслуживаемое по </w:t>
            </w:r>
            <w:r w:rsidR="00D24032" w:rsidRPr="00917738">
              <w:rPr>
                <w:rFonts w:ascii="Arial" w:hAnsi="Arial" w:cs="Arial"/>
                <w:sz w:val="24"/>
                <w:szCs w:val="24"/>
              </w:rPr>
              <w:t>Договору</w:t>
            </w:r>
            <w:r w:rsidRPr="009177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</w:tcPr>
          <w:p w:rsidR="00064559" w:rsidRPr="00917738" w:rsidRDefault="005123D1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По согласованию с заказчиком</w:t>
            </w:r>
          </w:p>
        </w:tc>
      </w:tr>
      <w:tr w:rsidR="00064559" w:rsidRPr="00917738" w:rsidTr="0044015F">
        <w:trPr>
          <w:trHeight w:val="150"/>
        </w:trPr>
        <w:tc>
          <w:tcPr>
            <w:tcW w:w="559" w:type="dxa"/>
          </w:tcPr>
          <w:p w:rsidR="00064559" w:rsidRPr="00917738" w:rsidRDefault="001529BB" w:rsidP="000221D2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138" w:type="dxa"/>
          </w:tcPr>
          <w:p w:rsidR="00064559" w:rsidRPr="00917738" w:rsidRDefault="00515327" w:rsidP="00D24032">
            <w:pPr>
              <w:pStyle w:val="a3"/>
              <w:tabs>
                <w:tab w:val="left" w:pos="426"/>
              </w:tabs>
              <w:spacing w:after="0" w:line="278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 xml:space="preserve">Выдача рекомендации по улучшению работы комплекса </w:t>
            </w:r>
            <w:r w:rsidR="00D24032" w:rsidRPr="00917738">
              <w:rPr>
                <w:rFonts w:ascii="Arial" w:hAnsi="Arial" w:cs="Arial"/>
                <w:sz w:val="24"/>
                <w:szCs w:val="24"/>
              </w:rPr>
              <w:t>технических средств охраны</w:t>
            </w:r>
            <w:r w:rsidRPr="00917738">
              <w:rPr>
                <w:rFonts w:ascii="Arial" w:hAnsi="Arial" w:cs="Arial"/>
                <w:sz w:val="24"/>
                <w:szCs w:val="24"/>
              </w:rPr>
              <w:t xml:space="preserve"> в целом.</w:t>
            </w:r>
          </w:p>
        </w:tc>
        <w:tc>
          <w:tcPr>
            <w:tcW w:w="2368" w:type="dxa"/>
          </w:tcPr>
          <w:p w:rsidR="00064559" w:rsidRPr="00917738" w:rsidRDefault="005123D1" w:rsidP="001529BB">
            <w:pPr>
              <w:pStyle w:val="a3"/>
              <w:tabs>
                <w:tab w:val="left" w:pos="426"/>
              </w:tabs>
              <w:spacing w:after="0" w:line="278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738">
              <w:rPr>
                <w:rFonts w:ascii="Arial" w:hAnsi="Arial" w:cs="Arial"/>
                <w:sz w:val="24"/>
                <w:szCs w:val="24"/>
              </w:rPr>
              <w:t>по необходимости</w:t>
            </w:r>
          </w:p>
        </w:tc>
      </w:tr>
    </w:tbl>
    <w:p w:rsidR="00207BDE" w:rsidRPr="00917738" w:rsidRDefault="00207BDE" w:rsidP="00207BDE">
      <w:pPr>
        <w:widowControl w:val="0"/>
        <w:spacing w:before="120" w:after="120" w:line="240" w:lineRule="auto"/>
        <w:ind w:right="-115"/>
        <w:jc w:val="both"/>
        <w:rPr>
          <w:rFonts w:ascii="Arial" w:eastAsia="Times New Roman" w:hAnsi="Arial" w:cs="Arial"/>
          <w:sz w:val="24"/>
          <w:szCs w:val="24"/>
        </w:rPr>
      </w:pPr>
    </w:p>
    <w:p w:rsidR="00207BDE" w:rsidRPr="00917738" w:rsidRDefault="00207BDE" w:rsidP="00207BDE">
      <w:pPr>
        <w:widowControl w:val="0"/>
        <w:spacing w:before="120" w:after="120" w:line="240" w:lineRule="auto"/>
        <w:ind w:right="-115"/>
        <w:jc w:val="both"/>
        <w:rPr>
          <w:rFonts w:ascii="Arial" w:eastAsia="Times New Roman" w:hAnsi="Arial" w:cs="Arial"/>
          <w:sz w:val="24"/>
          <w:szCs w:val="24"/>
        </w:rPr>
      </w:pPr>
      <w:r w:rsidRPr="00917738">
        <w:rPr>
          <w:rFonts w:ascii="Arial" w:eastAsia="Times New Roman" w:hAnsi="Arial" w:cs="Arial"/>
          <w:sz w:val="24"/>
          <w:szCs w:val="24"/>
        </w:rPr>
        <w:t>Техническое задание разработал:</w:t>
      </w:r>
    </w:p>
    <w:p w:rsidR="00207BDE" w:rsidRPr="00917738" w:rsidRDefault="00207BDE" w:rsidP="00207BDE">
      <w:pPr>
        <w:spacing w:after="0" w:line="240" w:lineRule="auto"/>
        <w:ind w:right="-115"/>
        <w:rPr>
          <w:rFonts w:ascii="Arial" w:eastAsia="Times New Roman" w:hAnsi="Arial" w:cs="Arial"/>
          <w:sz w:val="24"/>
          <w:szCs w:val="24"/>
          <w:lang w:eastAsia="ru-RU"/>
        </w:rPr>
      </w:pPr>
      <w:r w:rsidRPr="00917738">
        <w:rPr>
          <w:rFonts w:ascii="Arial" w:eastAsia="Times New Roman" w:hAnsi="Arial" w:cs="Arial"/>
          <w:sz w:val="24"/>
          <w:szCs w:val="24"/>
          <w:lang w:eastAsia="ru-RU"/>
        </w:rPr>
        <w:t>Старший специалист по внутренней безопасности,</w:t>
      </w:r>
    </w:p>
    <w:p w:rsidR="00207BDE" w:rsidRPr="00917738" w:rsidRDefault="00207BDE" w:rsidP="00207BDE">
      <w:pPr>
        <w:spacing w:after="0" w:line="240" w:lineRule="auto"/>
        <w:ind w:right="-115"/>
        <w:rPr>
          <w:rFonts w:ascii="Arial" w:eastAsia="Times New Roman" w:hAnsi="Arial" w:cs="Arial"/>
          <w:sz w:val="24"/>
          <w:szCs w:val="24"/>
          <w:lang w:eastAsia="ru-RU"/>
        </w:rPr>
      </w:pPr>
      <w:r w:rsidRPr="00917738">
        <w:rPr>
          <w:rFonts w:ascii="Arial" w:eastAsia="Times New Roman" w:hAnsi="Arial" w:cs="Arial"/>
          <w:sz w:val="24"/>
          <w:szCs w:val="24"/>
          <w:lang w:eastAsia="ru-RU"/>
        </w:rPr>
        <w:t xml:space="preserve">физической защите активов, ИТСО </w:t>
      </w:r>
    </w:p>
    <w:p w:rsidR="00273A23" w:rsidRPr="00B55C96" w:rsidRDefault="00207BDE" w:rsidP="00FD1D1F">
      <w:pPr>
        <w:tabs>
          <w:tab w:val="left" w:pos="8205"/>
        </w:tabs>
        <w:spacing w:after="0" w:line="240" w:lineRule="auto"/>
        <w:ind w:right="-115"/>
        <w:rPr>
          <w:rFonts w:ascii="Arial" w:eastAsia="Times New Roman" w:hAnsi="Arial" w:cs="Arial"/>
          <w:lang w:eastAsia="ru-RU"/>
        </w:rPr>
      </w:pPr>
      <w:r w:rsidRPr="00917738">
        <w:rPr>
          <w:rFonts w:ascii="Arial" w:eastAsia="Times New Roman" w:hAnsi="Arial" w:cs="Arial"/>
          <w:sz w:val="24"/>
          <w:szCs w:val="24"/>
          <w:lang w:eastAsia="ru-RU"/>
        </w:rPr>
        <w:t>и информационной безопасности</w:t>
      </w:r>
      <w:r w:rsidRPr="0091773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 w:rsidR="00273A23" w:rsidRPr="00917738">
        <w:rPr>
          <w:rFonts w:ascii="Arial" w:eastAsia="Times New Roman" w:hAnsi="Arial" w:cs="Arial"/>
          <w:sz w:val="24"/>
          <w:szCs w:val="24"/>
          <w:lang w:eastAsia="ru-RU"/>
        </w:rPr>
        <w:t xml:space="preserve"> Р.В. Суриков</w:t>
      </w:r>
    </w:p>
    <w:sectPr w:rsidR="00273A23" w:rsidRPr="00B55C96" w:rsidSect="00BA27FF">
      <w:headerReference w:type="default" r:id="rId8"/>
      <w:pgSz w:w="11906" w:h="16838"/>
      <w:pgMar w:top="79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37" w:rsidRDefault="004B3437" w:rsidP="00D011DA">
      <w:pPr>
        <w:spacing w:after="0" w:line="240" w:lineRule="auto"/>
      </w:pPr>
      <w:r>
        <w:separator/>
      </w:r>
    </w:p>
  </w:endnote>
  <w:endnote w:type="continuationSeparator" w:id="0">
    <w:p w:rsidR="004B3437" w:rsidRDefault="004B3437" w:rsidP="00D0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37" w:rsidRDefault="004B3437" w:rsidP="00D011DA">
      <w:pPr>
        <w:spacing w:after="0" w:line="240" w:lineRule="auto"/>
      </w:pPr>
      <w:r>
        <w:separator/>
      </w:r>
    </w:p>
  </w:footnote>
  <w:footnote w:type="continuationSeparator" w:id="0">
    <w:p w:rsidR="004B3437" w:rsidRDefault="004B3437" w:rsidP="00D0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4C" w:rsidRPr="0044015F" w:rsidRDefault="0033184C" w:rsidP="00A91AA3">
    <w:pPr>
      <w:tabs>
        <w:tab w:val="left" w:pos="426"/>
      </w:tabs>
      <w:spacing w:after="0" w:line="278" w:lineRule="auto"/>
      <w:jc w:val="both"/>
      <w:rPr>
        <w:rFonts w:ascii="Arial" w:hAnsi="Arial" w:cs="Arial"/>
      </w:rPr>
    </w:pPr>
    <w:r>
      <w:tab/>
      <w:t xml:space="preserve">                                                                                                                                                               </w:t>
    </w:r>
  </w:p>
  <w:p w:rsidR="0033184C" w:rsidRDefault="0033184C" w:rsidP="00A91AA3">
    <w:pPr>
      <w:pStyle w:val="a4"/>
      <w:tabs>
        <w:tab w:val="clear" w:pos="4677"/>
        <w:tab w:val="clear" w:pos="9355"/>
        <w:tab w:val="left" w:pos="8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D44F8"/>
    <w:multiLevelType w:val="hybridMultilevel"/>
    <w:tmpl w:val="6B8E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A7B4C"/>
    <w:multiLevelType w:val="multilevel"/>
    <w:tmpl w:val="B6382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2E764F2"/>
    <w:multiLevelType w:val="multilevel"/>
    <w:tmpl w:val="255EC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329356A"/>
    <w:multiLevelType w:val="hybridMultilevel"/>
    <w:tmpl w:val="3DDC8B3C"/>
    <w:lvl w:ilvl="0" w:tplc="A85A006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1F"/>
    <w:rsid w:val="00003AEB"/>
    <w:rsid w:val="000221D2"/>
    <w:rsid w:val="000235CA"/>
    <w:rsid w:val="00032E13"/>
    <w:rsid w:val="00064559"/>
    <w:rsid w:val="000949B5"/>
    <w:rsid w:val="000B18ED"/>
    <w:rsid w:val="000C211C"/>
    <w:rsid w:val="000C4D7F"/>
    <w:rsid w:val="000F4987"/>
    <w:rsid w:val="001529BB"/>
    <w:rsid w:val="0016218E"/>
    <w:rsid w:val="00162F36"/>
    <w:rsid w:val="00193C49"/>
    <w:rsid w:val="001C140B"/>
    <w:rsid w:val="001D3516"/>
    <w:rsid w:val="001E119D"/>
    <w:rsid w:val="001F5FBB"/>
    <w:rsid w:val="00200EE7"/>
    <w:rsid w:val="00207BDE"/>
    <w:rsid w:val="00267FF1"/>
    <w:rsid w:val="00273A23"/>
    <w:rsid w:val="002764DD"/>
    <w:rsid w:val="00276FA7"/>
    <w:rsid w:val="002967F6"/>
    <w:rsid w:val="002A5FB1"/>
    <w:rsid w:val="002A75C4"/>
    <w:rsid w:val="002C30F9"/>
    <w:rsid w:val="002D1743"/>
    <w:rsid w:val="002D34BD"/>
    <w:rsid w:val="002F18C3"/>
    <w:rsid w:val="003167F8"/>
    <w:rsid w:val="0033184C"/>
    <w:rsid w:val="00344440"/>
    <w:rsid w:val="00374FD1"/>
    <w:rsid w:val="003B3D19"/>
    <w:rsid w:val="003B48A8"/>
    <w:rsid w:val="00421F39"/>
    <w:rsid w:val="0043742B"/>
    <w:rsid w:val="0044015F"/>
    <w:rsid w:val="004462F4"/>
    <w:rsid w:val="00475196"/>
    <w:rsid w:val="004B113A"/>
    <w:rsid w:val="004B3437"/>
    <w:rsid w:val="004B3B1F"/>
    <w:rsid w:val="004C248B"/>
    <w:rsid w:val="0051141A"/>
    <w:rsid w:val="00511CA9"/>
    <w:rsid w:val="005123D1"/>
    <w:rsid w:val="00513646"/>
    <w:rsid w:val="00515327"/>
    <w:rsid w:val="0051747B"/>
    <w:rsid w:val="005322AC"/>
    <w:rsid w:val="00583032"/>
    <w:rsid w:val="005D1C75"/>
    <w:rsid w:val="006030F4"/>
    <w:rsid w:val="00616BFD"/>
    <w:rsid w:val="00647F5B"/>
    <w:rsid w:val="00651E08"/>
    <w:rsid w:val="00672097"/>
    <w:rsid w:val="00675D1A"/>
    <w:rsid w:val="00697E24"/>
    <w:rsid w:val="006D3184"/>
    <w:rsid w:val="006F773C"/>
    <w:rsid w:val="0076288C"/>
    <w:rsid w:val="007700DB"/>
    <w:rsid w:val="00783A32"/>
    <w:rsid w:val="007A50EA"/>
    <w:rsid w:val="007B4CCF"/>
    <w:rsid w:val="007D2E7F"/>
    <w:rsid w:val="007E26EB"/>
    <w:rsid w:val="007F1B5D"/>
    <w:rsid w:val="007F53F9"/>
    <w:rsid w:val="0080377D"/>
    <w:rsid w:val="008615C0"/>
    <w:rsid w:val="008C7E49"/>
    <w:rsid w:val="008E008A"/>
    <w:rsid w:val="008E560E"/>
    <w:rsid w:val="00917738"/>
    <w:rsid w:val="00944A6A"/>
    <w:rsid w:val="00956E70"/>
    <w:rsid w:val="009B1DA0"/>
    <w:rsid w:val="009D5902"/>
    <w:rsid w:val="00A01995"/>
    <w:rsid w:val="00A05C0B"/>
    <w:rsid w:val="00A15BFC"/>
    <w:rsid w:val="00A27569"/>
    <w:rsid w:val="00A34A59"/>
    <w:rsid w:val="00A606F8"/>
    <w:rsid w:val="00A67271"/>
    <w:rsid w:val="00A91AA3"/>
    <w:rsid w:val="00A97469"/>
    <w:rsid w:val="00A974BF"/>
    <w:rsid w:val="00AA4625"/>
    <w:rsid w:val="00AF7FD8"/>
    <w:rsid w:val="00B2039B"/>
    <w:rsid w:val="00B24491"/>
    <w:rsid w:val="00B31B0D"/>
    <w:rsid w:val="00B362DA"/>
    <w:rsid w:val="00B41A37"/>
    <w:rsid w:val="00B55C96"/>
    <w:rsid w:val="00BA27FF"/>
    <w:rsid w:val="00BE2D99"/>
    <w:rsid w:val="00BF2800"/>
    <w:rsid w:val="00C3081D"/>
    <w:rsid w:val="00C452A9"/>
    <w:rsid w:val="00CB6C29"/>
    <w:rsid w:val="00CD67A3"/>
    <w:rsid w:val="00CF21DF"/>
    <w:rsid w:val="00D011DA"/>
    <w:rsid w:val="00D065A6"/>
    <w:rsid w:val="00D24032"/>
    <w:rsid w:val="00D34B10"/>
    <w:rsid w:val="00D36F26"/>
    <w:rsid w:val="00D4516F"/>
    <w:rsid w:val="00D53535"/>
    <w:rsid w:val="00D57C61"/>
    <w:rsid w:val="00D7656C"/>
    <w:rsid w:val="00DD5D7E"/>
    <w:rsid w:val="00DE138B"/>
    <w:rsid w:val="00E04135"/>
    <w:rsid w:val="00E145ED"/>
    <w:rsid w:val="00F2336D"/>
    <w:rsid w:val="00F46C7B"/>
    <w:rsid w:val="00F5119D"/>
    <w:rsid w:val="00F83B1D"/>
    <w:rsid w:val="00FD1D1F"/>
    <w:rsid w:val="00F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A10C"/>
  <w15:docId w15:val="{66535B91-5712-455B-969E-E8B97972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B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1DA"/>
  </w:style>
  <w:style w:type="paragraph" w:styleId="a6">
    <w:name w:val="footer"/>
    <w:basedOn w:val="a"/>
    <w:link w:val="a7"/>
    <w:uiPriority w:val="99"/>
    <w:unhideWhenUsed/>
    <w:rsid w:val="00D0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1DA"/>
  </w:style>
  <w:style w:type="table" w:styleId="a8">
    <w:name w:val="Table Grid"/>
    <w:basedOn w:val="a1"/>
    <w:uiPriority w:val="39"/>
    <w:rsid w:val="001E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91AA3"/>
    <w:pPr>
      <w:spacing w:after="0" w:line="240" w:lineRule="auto"/>
    </w:pPr>
  </w:style>
  <w:style w:type="character" w:styleId="aa">
    <w:name w:val="Strong"/>
    <w:qFormat/>
    <w:rsid w:val="00B362D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A2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2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2192C-96FD-4FC1-95C1-E9F51449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Мария Владимировна</dc:creator>
  <cp:keywords/>
  <dc:description/>
  <cp:lastModifiedBy>Суриков Руслан Владимирович</cp:lastModifiedBy>
  <cp:revision>25</cp:revision>
  <cp:lastPrinted>2026-04-14T00:11:00Z</cp:lastPrinted>
  <dcterms:created xsi:type="dcterms:W3CDTF">2023-02-17T11:16:00Z</dcterms:created>
  <dcterms:modified xsi:type="dcterms:W3CDTF">2026-04-14T00:11:00Z</dcterms:modified>
</cp:coreProperties>
</file>