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ADE08" w14:textId="4D6217AE" w:rsidR="000227DB" w:rsidRPr="00B45679" w:rsidRDefault="00927E29" w:rsidP="006755D9">
      <w:pPr>
        <w:jc w:val="center"/>
        <w:rPr>
          <w:b/>
          <w:sz w:val="24"/>
          <w:szCs w:val="24"/>
          <w:u w:val="single"/>
        </w:rPr>
      </w:pPr>
      <w:r>
        <w:rPr>
          <w:b/>
          <w:sz w:val="24"/>
          <w:szCs w:val="24"/>
        </w:rPr>
        <w:t>ДОГОВОР</w:t>
      </w:r>
      <w:r w:rsidR="0031205A">
        <w:rPr>
          <w:b/>
          <w:sz w:val="24"/>
          <w:szCs w:val="24"/>
        </w:rPr>
        <w:t xml:space="preserve"> № </w:t>
      </w:r>
    </w:p>
    <w:p w14:paraId="06949048" w14:textId="77777777" w:rsidR="006755D9" w:rsidRPr="002C1FB4" w:rsidRDefault="006755D9" w:rsidP="001D7D52">
      <w:pPr>
        <w:rPr>
          <w:sz w:val="24"/>
          <w:szCs w:val="24"/>
        </w:rPr>
      </w:pPr>
    </w:p>
    <w:p w14:paraId="0C6FD68D" w14:textId="4ED51A14" w:rsidR="006755D9" w:rsidRPr="00282DC0" w:rsidRDefault="0031205A" w:rsidP="001D7D52">
      <w:pPr>
        <w:rPr>
          <w:sz w:val="24"/>
          <w:szCs w:val="24"/>
        </w:rPr>
      </w:pPr>
      <w:r>
        <w:rPr>
          <w:sz w:val="24"/>
          <w:szCs w:val="24"/>
        </w:rPr>
        <w:tab/>
      </w:r>
      <w:r w:rsidRPr="00282DC0">
        <w:rPr>
          <w:sz w:val="24"/>
          <w:szCs w:val="24"/>
        </w:rPr>
        <w:t>г. Бодайбо</w:t>
      </w:r>
      <w:r w:rsidRPr="00282DC0">
        <w:rPr>
          <w:sz w:val="24"/>
          <w:szCs w:val="24"/>
        </w:rPr>
        <w:tab/>
      </w:r>
      <w:r w:rsidRPr="00282DC0">
        <w:rPr>
          <w:sz w:val="24"/>
          <w:szCs w:val="24"/>
        </w:rPr>
        <w:tab/>
      </w:r>
      <w:r w:rsidRPr="00282DC0">
        <w:rPr>
          <w:sz w:val="24"/>
          <w:szCs w:val="24"/>
        </w:rPr>
        <w:tab/>
      </w:r>
      <w:r w:rsidRPr="00282DC0">
        <w:rPr>
          <w:sz w:val="24"/>
          <w:szCs w:val="24"/>
        </w:rPr>
        <w:tab/>
      </w:r>
      <w:r w:rsidRPr="00282DC0">
        <w:rPr>
          <w:sz w:val="24"/>
          <w:szCs w:val="24"/>
        </w:rPr>
        <w:tab/>
      </w:r>
      <w:r w:rsidRPr="00282DC0">
        <w:rPr>
          <w:sz w:val="24"/>
          <w:szCs w:val="24"/>
        </w:rPr>
        <w:tab/>
      </w:r>
      <w:r w:rsidRPr="00282DC0">
        <w:rPr>
          <w:sz w:val="24"/>
          <w:szCs w:val="24"/>
        </w:rPr>
        <w:tab/>
        <w:t>«</w:t>
      </w:r>
      <w:r w:rsidR="009E6721" w:rsidRPr="009E6721">
        <w:rPr>
          <w:sz w:val="24"/>
          <w:szCs w:val="24"/>
        </w:rPr>
        <w:t>_____</w:t>
      </w:r>
      <w:r w:rsidRPr="00282DC0">
        <w:rPr>
          <w:sz w:val="24"/>
          <w:szCs w:val="24"/>
        </w:rPr>
        <w:t xml:space="preserve">» </w:t>
      </w:r>
      <w:r w:rsidR="0048554F">
        <w:rPr>
          <w:sz w:val="24"/>
          <w:szCs w:val="24"/>
        </w:rPr>
        <w:t>_______</w:t>
      </w:r>
      <w:r w:rsidR="00467951">
        <w:rPr>
          <w:sz w:val="24"/>
          <w:szCs w:val="24"/>
        </w:rPr>
        <w:t>2025</w:t>
      </w:r>
      <w:r w:rsidR="006755D9" w:rsidRPr="00282DC0">
        <w:rPr>
          <w:sz w:val="24"/>
          <w:szCs w:val="24"/>
        </w:rPr>
        <w:t>г.</w:t>
      </w:r>
    </w:p>
    <w:p w14:paraId="3986A222" w14:textId="77777777" w:rsidR="006755D9" w:rsidRPr="00282DC0" w:rsidRDefault="006755D9" w:rsidP="001D7D52">
      <w:pPr>
        <w:rPr>
          <w:sz w:val="24"/>
          <w:szCs w:val="24"/>
        </w:rPr>
      </w:pPr>
    </w:p>
    <w:p w14:paraId="7D06D40E" w14:textId="78125899" w:rsidR="005E2A05" w:rsidRPr="00282DC0" w:rsidRDefault="0031205A" w:rsidP="001D7D52">
      <w:pPr>
        <w:ind w:firstLine="709"/>
        <w:jc w:val="both"/>
        <w:rPr>
          <w:sz w:val="24"/>
          <w:szCs w:val="24"/>
        </w:rPr>
      </w:pPr>
      <w:r w:rsidRPr="00282DC0">
        <w:rPr>
          <w:b/>
          <w:sz w:val="24"/>
          <w:szCs w:val="24"/>
        </w:rPr>
        <w:t>Акционерное общество «</w:t>
      </w:r>
      <w:r w:rsidR="0048554F">
        <w:rPr>
          <w:b/>
          <w:sz w:val="24"/>
          <w:szCs w:val="24"/>
        </w:rPr>
        <w:t>Мамаканская ГЭС</w:t>
      </w:r>
      <w:r w:rsidRPr="00282DC0">
        <w:rPr>
          <w:b/>
          <w:sz w:val="24"/>
          <w:szCs w:val="24"/>
        </w:rPr>
        <w:t>»</w:t>
      </w:r>
      <w:r w:rsidRPr="00282DC0">
        <w:rPr>
          <w:sz w:val="24"/>
          <w:szCs w:val="24"/>
        </w:rPr>
        <w:t xml:space="preserve"> </w:t>
      </w:r>
      <w:r w:rsidR="00A115A9" w:rsidRPr="00282DC0">
        <w:rPr>
          <w:sz w:val="24"/>
          <w:szCs w:val="24"/>
        </w:rPr>
        <w:t>(</w:t>
      </w:r>
      <w:r w:rsidR="005E2A05" w:rsidRPr="00282DC0">
        <w:rPr>
          <w:sz w:val="24"/>
          <w:szCs w:val="24"/>
        </w:rPr>
        <w:t xml:space="preserve">краткое наименование - </w:t>
      </w:r>
      <w:r w:rsidRPr="00282DC0">
        <w:rPr>
          <w:b/>
          <w:sz w:val="24"/>
          <w:szCs w:val="24"/>
        </w:rPr>
        <w:t>АО «</w:t>
      </w:r>
      <w:r w:rsidR="0048554F">
        <w:rPr>
          <w:b/>
          <w:sz w:val="24"/>
          <w:szCs w:val="24"/>
        </w:rPr>
        <w:t>Мамаканская ГЭС</w:t>
      </w:r>
      <w:r w:rsidRPr="00282DC0">
        <w:rPr>
          <w:b/>
          <w:sz w:val="24"/>
          <w:szCs w:val="24"/>
        </w:rPr>
        <w:t>»</w:t>
      </w:r>
      <w:r w:rsidR="00A115A9" w:rsidRPr="00282DC0">
        <w:rPr>
          <w:sz w:val="24"/>
          <w:szCs w:val="24"/>
        </w:rPr>
        <w:t>), именуемое в дальнейшем «</w:t>
      </w:r>
      <w:r w:rsidR="00F02FA5" w:rsidRPr="00282DC0">
        <w:rPr>
          <w:sz w:val="24"/>
          <w:szCs w:val="24"/>
        </w:rPr>
        <w:t>З</w:t>
      </w:r>
      <w:r w:rsidR="005E2A05" w:rsidRPr="00282DC0">
        <w:rPr>
          <w:sz w:val="24"/>
          <w:szCs w:val="24"/>
        </w:rPr>
        <w:t>аказчик</w:t>
      </w:r>
      <w:r w:rsidR="00A115A9" w:rsidRPr="00282DC0">
        <w:rPr>
          <w:sz w:val="24"/>
          <w:szCs w:val="24"/>
        </w:rPr>
        <w:t>»</w:t>
      </w:r>
      <w:r w:rsidR="007D5DB4">
        <w:rPr>
          <w:sz w:val="24"/>
          <w:szCs w:val="24"/>
        </w:rPr>
        <w:t>,</w:t>
      </w:r>
      <w:r w:rsidR="00A115A9" w:rsidRPr="00282DC0">
        <w:rPr>
          <w:sz w:val="24"/>
          <w:szCs w:val="24"/>
        </w:rPr>
        <w:t xml:space="preserve"> в </w:t>
      </w:r>
      <w:r w:rsidR="00556691" w:rsidRPr="00282DC0">
        <w:rPr>
          <w:sz w:val="24"/>
          <w:szCs w:val="24"/>
        </w:rPr>
        <w:t xml:space="preserve">лице </w:t>
      </w:r>
      <w:r w:rsidR="00745E34" w:rsidRPr="00282DC0">
        <w:rPr>
          <w:sz w:val="24"/>
          <w:szCs w:val="24"/>
        </w:rPr>
        <w:t xml:space="preserve">директора </w:t>
      </w:r>
      <w:r w:rsidRPr="00282DC0">
        <w:rPr>
          <w:b/>
          <w:sz w:val="24"/>
          <w:szCs w:val="24"/>
        </w:rPr>
        <w:t>Гришака Дмитрия Витальевича</w:t>
      </w:r>
      <w:r w:rsidRPr="00282DC0">
        <w:rPr>
          <w:sz w:val="24"/>
          <w:szCs w:val="24"/>
        </w:rPr>
        <w:t>,</w:t>
      </w:r>
      <w:r w:rsidR="00936E22" w:rsidRPr="00282DC0">
        <w:rPr>
          <w:sz w:val="24"/>
          <w:szCs w:val="24"/>
        </w:rPr>
        <w:t xml:space="preserve"> действующего на основании </w:t>
      </w:r>
      <w:r w:rsidR="00745E34" w:rsidRPr="00282DC0">
        <w:rPr>
          <w:sz w:val="24"/>
          <w:szCs w:val="24"/>
        </w:rPr>
        <w:t>Устава</w:t>
      </w:r>
      <w:r w:rsidR="00A115A9" w:rsidRPr="00282DC0">
        <w:rPr>
          <w:sz w:val="24"/>
          <w:szCs w:val="24"/>
        </w:rPr>
        <w:t>, с одной стороны, и</w:t>
      </w:r>
    </w:p>
    <w:p w14:paraId="0A0217E6" w14:textId="17E80200" w:rsidR="006F1F85" w:rsidRPr="00282DC0" w:rsidRDefault="0048554F" w:rsidP="00024DA6">
      <w:pPr>
        <w:ind w:firstLine="567"/>
        <w:jc w:val="both"/>
        <w:rPr>
          <w:sz w:val="24"/>
          <w:szCs w:val="24"/>
        </w:rPr>
      </w:pPr>
      <w:r>
        <w:rPr>
          <w:b/>
          <w:sz w:val="24"/>
          <w:szCs w:val="24"/>
        </w:rPr>
        <w:t>__________________________________</w:t>
      </w:r>
      <w:r w:rsidR="00A115A9" w:rsidRPr="00282DC0">
        <w:rPr>
          <w:sz w:val="24"/>
          <w:szCs w:val="24"/>
        </w:rPr>
        <w:t>,</w:t>
      </w:r>
      <w:r w:rsidR="008E6D9D" w:rsidRPr="00282DC0">
        <w:rPr>
          <w:sz w:val="24"/>
          <w:szCs w:val="24"/>
        </w:rPr>
        <w:t xml:space="preserve"> </w:t>
      </w:r>
      <w:r w:rsidR="00A115A9" w:rsidRPr="00282DC0">
        <w:rPr>
          <w:sz w:val="24"/>
          <w:szCs w:val="24"/>
        </w:rPr>
        <w:t>и</w:t>
      </w:r>
      <w:r w:rsidR="00F02FA5" w:rsidRPr="00282DC0">
        <w:rPr>
          <w:sz w:val="24"/>
          <w:szCs w:val="24"/>
        </w:rPr>
        <w:t>менуем</w:t>
      </w:r>
      <w:r w:rsidR="00731CA2" w:rsidRPr="00282DC0">
        <w:rPr>
          <w:sz w:val="24"/>
          <w:szCs w:val="24"/>
        </w:rPr>
        <w:t>ый</w:t>
      </w:r>
      <w:r w:rsidR="00F02FA5" w:rsidRPr="00282DC0">
        <w:rPr>
          <w:sz w:val="24"/>
          <w:szCs w:val="24"/>
        </w:rPr>
        <w:t xml:space="preserve"> в дальнейшем «П</w:t>
      </w:r>
      <w:r w:rsidR="005E2A05" w:rsidRPr="00282DC0">
        <w:rPr>
          <w:sz w:val="24"/>
          <w:szCs w:val="24"/>
        </w:rPr>
        <w:t>одрядчик</w:t>
      </w:r>
      <w:r w:rsidR="007D5DB4">
        <w:rPr>
          <w:sz w:val="24"/>
          <w:szCs w:val="24"/>
        </w:rPr>
        <w:t>,</w:t>
      </w:r>
      <w:r w:rsidR="0031205A" w:rsidRPr="00282DC0">
        <w:rPr>
          <w:sz w:val="24"/>
          <w:szCs w:val="24"/>
        </w:rPr>
        <w:t xml:space="preserve"> в лице директора</w:t>
      </w:r>
      <w:r>
        <w:rPr>
          <w:b/>
          <w:sz w:val="24"/>
          <w:szCs w:val="24"/>
        </w:rPr>
        <w:t xml:space="preserve"> ______________________________________</w:t>
      </w:r>
      <w:r w:rsidR="00F00C15" w:rsidRPr="00282DC0">
        <w:rPr>
          <w:sz w:val="24"/>
          <w:szCs w:val="24"/>
        </w:rPr>
        <w:t>,</w:t>
      </w:r>
      <w:r w:rsidR="007E2080" w:rsidRPr="00282DC0">
        <w:rPr>
          <w:sz w:val="24"/>
          <w:szCs w:val="24"/>
        </w:rPr>
        <w:t xml:space="preserve"> </w:t>
      </w:r>
      <w:r w:rsidR="00A115A9" w:rsidRPr="00282DC0">
        <w:rPr>
          <w:sz w:val="24"/>
          <w:szCs w:val="24"/>
        </w:rPr>
        <w:t>с другой стороны, именуемые в дальнейшем «Стороны», зак</w:t>
      </w:r>
      <w:r w:rsidR="00556691" w:rsidRPr="00282DC0">
        <w:rPr>
          <w:sz w:val="24"/>
          <w:szCs w:val="24"/>
        </w:rPr>
        <w:t>лючили настоящий Д</w:t>
      </w:r>
      <w:r w:rsidR="00A115A9" w:rsidRPr="00282DC0">
        <w:rPr>
          <w:sz w:val="24"/>
          <w:szCs w:val="24"/>
        </w:rPr>
        <w:t>оговор</w:t>
      </w:r>
      <w:r w:rsidR="00F513CB" w:rsidRPr="00F513CB">
        <w:rPr>
          <w:sz w:val="24"/>
          <w:szCs w:val="24"/>
        </w:rPr>
        <w:t xml:space="preserve"> (</w:t>
      </w:r>
      <w:r w:rsidR="00F513CB">
        <w:rPr>
          <w:sz w:val="24"/>
          <w:szCs w:val="24"/>
        </w:rPr>
        <w:t>далее Договор)</w:t>
      </w:r>
      <w:r w:rsidR="00A115A9" w:rsidRPr="00282DC0">
        <w:rPr>
          <w:sz w:val="24"/>
          <w:szCs w:val="24"/>
        </w:rPr>
        <w:t xml:space="preserve"> о нижеследующем</w:t>
      </w:r>
      <w:r w:rsidR="006F1F85" w:rsidRPr="00282DC0">
        <w:rPr>
          <w:sz w:val="24"/>
          <w:szCs w:val="24"/>
        </w:rPr>
        <w:t>:</w:t>
      </w:r>
    </w:p>
    <w:p w14:paraId="0D5B7AF2" w14:textId="77777777" w:rsidR="00BB52CB" w:rsidRPr="00282DC0" w:rsidRDefault="00BB52CB" w:rsidP="001D7D52">
      <w:pPr>
        <w:jc w:val="both"/>
        <w:rPr>
          <w:sz w:val="24"/>
          <w:szCs w:val="24"/>
        </w:rPr>
      </w:pPr>
    </w:p>
    <w:p w14:paraId="098845B9" w14:textId="77777777" w:rsidR="00CF7E2F" w:rsidRPr="00282DC0" w:rsidRDefault="00BB52CB" w:rsidP="00983E46">
      <w:pPr>
        <w:numPr>
          <w:ilvl w:val="0"/>
          <w:numId w:val="2"/>
        </w:numPr>
        <w:tabs>
          <w:tab w:val="clear" w:pos="3960"/>
          <w:tab w:val="num" w:pos="0"/>
        </w:tabs>
        <w:ind w:left="0" w:firstLine="0"/>
        <w:jc w:val="center"/>
        <w:rPr>
          <w:sz w:val="24"/>
          <w:szCs w:val="24"/>
        </w:rPr>
      </w:pPr>
      <w:r w:rsidRPr="00282DC0">
        <w:rPr>
          <w:b/>
          <w:caps/>
          <w:sz w:val="24"/>
          <w:szCs w:val="24"/>
        </w:rPr>
        <w:t>Предмет договора</w:t>
      </w:r>
    </w:p>
    <w:p w14:paraId="6F68C589" w14:textId="77777777" w:rsidR="00024DA6" w:rsidRDefault="0001537D" w:rsidP="00024DA6">
      <w:pPr>
        <w:ind w:firstLine="567"/>
        <w:jc w:val="both"/>
        <w:rPr>
          <w:sz w:val="24"/>
          <w:szCs w:val="24"/>
        </w:rPr>
      </w:pPr>
      <w:r w:rsidRPr="00282DC0">
        <w:rPr>
          <w:sz w:val="24"/>
          <w:szCs w:val="24"/>
        </w:rPr>
        <w:t xml:space="preserve">1.1. </w:t>
      </w:r>
      <w:r w:rsidR="00CF7E2F" w:rsidRPr="00282DC0">
        <w:rPr>
          <w:sz w:val="24"/>
          <w:szCs w:val="24"/>
        </w:rPr>
        <w:t xml:space="preserve">Подрядчик по заданию Заказчика </w:t>
      </w:r>
      <w:r w:rsidR="00F142F4" w:rsidRPr="00282DC0">
        <w:rPr>
          <w:sz w:val="24"/>
          <w:szCs w:val="24"/>
        </w:rPr>
        <w:t xml:space="preserve">на условиях настоящего Договора </w:t>
      </w:r>
      <w:r w:rsidR="00731CA2" w:rsidRPr="00282DC0">
        <w:rPr>
          <w:sz w:val="24"/>
          <w:szCs w:val="24"/>
        </w:rPr>
        <w:t>обязуется</w:t>
      </w:r>
      <w:r w:rsidRPr="00282DC0">
        <w:rPr>
          <w:sz w:val="24"/>
          <w:szCs w:val="24"/>
        </w:rPr>
        <w:t xml:space="preserve"> </w:t>
      </w:r>
      <w:r w:rsidR="00D325F1" w:rsidRPr="00282DC0">
        <w:rPr>
          <w:sz w:val="24"/>
          <w:szCs w:val="24"/>
        </w:rPr>
        <w:t>в</w:t>
      </w:r>
      <w:r w:rsidR="00731CA2" w:rsidRPr="00282DC0">
        <w:rPr>
          <w:sz w:val="24"/>
          <w:szCs w:val="24"/>
        </w:rPr>
        <w:t xml:space="preserve">ыполнить на </w:t>
      </w:r>
      <w:r w:rsidR="003A4566" w:rsidRPr="00282DC0">
        <w:rPr>
          <w:sz w:val="24"/>
          <w:szCs w:val="24"/>
        </w:rPr>
        <w:t>О</w:t>
      </w:r>
      <w:r w:rsidR="00731CA2" w:rsidRPr="00282DC0">
        <w:rPr>
          <w:sz w:val="24"/>
          <w:szCs w:val="24"/>
        </w:rPr>
        <w:t>бъекте</w:t>
      </w:r>
      <w:r w:rsidR="001E5286" w:rsidRPr="00282DC0">
        <w:rPr>
          <w:sz w:val="24"/>
          <w:szCs w:val="24"/>
        </w:rPr>
        <w:t xml:space="preserve"> Заказчика </w:t>
      </w:r>
      <w:r w:rsidR="00647081" w:rsidRPr="00282DC0">
        <w:rPr>
          <w:sz w:val="24"/>
          <w:szCs w:val="24"/>
        </w:rPr>
        <w:t>работы</w:t>
      </w:r>
      <w:r w:rsidR="00CE0604" w:rsidRPr="00282DC0">
        <w:rPr>
          <w:bCs/>
          <w:sz w:val="24"/>
          <w:szCs w:val="24"/>
        </w:rPr>
        <w:t xml:space="preserve"> </w:t>
      </w:r>
      <w:r w:rsidR="00F75FBB" w:rsidRPr="00F75FBB">
        <w:rPr>
          <w:sz w:val="24"/>
          <w:szCs w:val="24"/>
        </w:rPr>
        <w:t>по замене резин</w:t>
      </w:r>
      <w:r w:rsidR="00F75FBB">
        <w:rPr>
          <w:sz w:val="24"/>
          <w:szCs w:val="24"/>
        </w:rPr>
        <w:t>овых уплотнений и восстановлению</w:t>
      </w:r>
      <w:r w:rsidR="00F75FBB" w:rsidRPr="00F75FBB">
        <w:rPr>
          <w:sz w:val="24"/>
          <w:szCs w:val="24"/>
        </w:rPr>
        <w:t xml:space="preserve"> антикоррозионной защиты сегментных затворов №3 и №4 водосливной плотины Мамаканской ГЭС, </w:t>
      </w:r>
      <w:r w:rsidR="007B39D8">
        <w:rPr>
          <w:sz w:val="24"/>
          <w:szCs w:val="24"/>
        </w:rPr>
        <w:t>(далее по тексту – «Работы»)</w:t>
      </w:r>
      <w:r w:rsidR="00B425F9">
        <w:rPr>
          <w:sz w:val="24"/>
          <w:szCs w:val="24"/>
        </w:rPr>
        <w:t>,</w:t>
      </w:r>
      <w:r w:rsidR="00B425F9" w:rsidRPr="00F75FBB">
        <w:rPr>
          <w:sz w:val="24"/>
          <w:szCs w:val="24"/>
        </w:rPr>
        <w:t xml:space="preserve"> в соответствии</w:t>
      </w:r>
      <w:r w:rsidR="00B425F9">
        <w:rPr>
          <w:bCs/>
          <w:sz w:val="24"/>
          <w:szCs w:val="24"/>
        </w:rPr>
        <w:t xml:space="preserve"> </w:t>
      </w:r>
      <w:r w:rsidR="007D5DB4">
        <w:rPr>
          <w:bCs/>
          <w:sz w:val="24"/>
          <w:szCs w:val="24"/>
        </w:rPr>
        <w:t xml:space="preserve">Техническими </w:t>
      </w:r>
      <w:r w:rsidR="00107B4A">
        <w:rPr>
          <w:bCs/>
          <w:sz w:val="24"/>
          <w:szCs w:val="24"/>
        </w:rPr>
        <w:t>заданием</w:t>
      </w:r>
      <w:r w:rsidR="007D5DB4">
        <w:rPr>
          <w:bCs/>
          <w:sz w:val="24"/>
          <w:szCs w:val="24"/>
        </w:rPr>
        <w:t xml:space="preserve"> (Приложение №1 к настоящему договору) и </w:t>
      </w:r>
      <w:r w:rsidR="00B425F9">
        <w:rPr>
          <w:bCs/>
          <w:sz w:val="24"/>
          <w:szCs w:val="24"/>
        </w:rPr>
        <w:t>утвержден</w:t>
      </w:r>
      <w:r w:rsidR="00A65701">
        <w:rPr>
          <w:bCs/>
          <w:sz w:val="24"/>
          <w:szCs w:val="24"/>
        </w:rPr>
        <w:t>ной Заказчиком локально-сметным расчетом</w:t>
      </w:r>
      <w:r w:rsidR="00B425F9">
        <w:rPr>
          <w:bCs/>
          <w:sz w:val="24"/>
          <w:szCs w:val="24"/>
        </w:rPr>
        <w:t xml:space="preserve"> (Приложение №2 к настоящему Договору)</w:t>
      </w:r>
      <w:r w:rsidR="007D5DB4">
        <w:rPr>
          <w:bCs/>
          <w:sz w:val="24"/>
          <w:szCs w:val="24"/>
        </w:rPr>
        <w:t>.</w:t>
      </w:r>
    </w:p>
    <w:p w14:paraId="2EA0CF9D" w14:textId="77777777" w:rsidR="00024DA6" w:rsidRDefault="00F83751" w:rsidP="00024DA6">
      <w:pPr>
        <w:ind w:firstLine="567"/>
        <w:jc w:val="both"/>
        <w:rPr>
          <w:sz w:val="24"/>
          <w:szCs w:val="24"/>
        </w:rPr>
      </w:pPr>
      <w:r w:rsidRPr="00024DA6">
        <w:rPr>
          <w:sz w:val="24"/>
          <w:szCs w:val="24"/>
        </w:rPr>
        <w:t xml:space="preserve">1.2. </w:t>
      </w:r>
      <w:r w:rsidR="00F513CB" w:rsidRPr="00024DA6">
        <w:rPr>
          <w:sz w:val="24"/>
          <w:szCs w:val="24"/>
        </w:rPr>
        <w:t xml:space="preserve">Работы выполняются подрядной организацией за счет собственных денежных средств </w:t>
      </w:r>
      <w:r w:rsidR="005B2074" w:rsidRPr="00024DA6">
        <w:rPr>
          <w:sz w:val="24"/>
          <w:szCs w:val="24"/>
        </w:rPr>
        <w:t>и с</w:t>
      </w:r>
      <w:r w:rsidR="00F513CB" w:rsidRPr="00024DA6">
        <w:rPr>
          <w:sz w:val="24"/>
          <w:szCs w:val="24"/>
        </w:rPr>
        <w:t xml:space="preserve"> использованием собственного оборудования и инструментов, необходимых для выполнения всех видов работ.</w:t>
      </w:r>
      <w:r w:rsidR="00024DA6" w:rsidRPr="00024DA6">
        <w:rPr>
          <w:sz w:val="24"/>
          <w:szCs w:val="24"/>
        </w:rPr>
        <w:t xml:space="preserve"> </w:t>
      </w:r>
      <w:r w:rsidR="00024DA6" w:rsidRPr="00024DA6">
        <w:rPr>
          <w:sz w:val="24"/>
          <w:szCs w:val="24"/>
        </w:rPr>
        <w:t>Электроснабжение инструмента и оборудования Подрядчика предоставляется Заказчиком от сети собственных нужд ГЭС.</w:t>
      </w:r>
      <w:r w:rsidR="00024DA6" w:rsidRPr="00024DA6">
        <w:rPr>
          <w:sz w:val="24"/>
          <w:szCs w:val="24"/>
        </w:rPr>
        <w:t xml:space="preserve"> </w:t>
      </w:r>
      <w:r w:rsidR="00024DA6" w:rsidRPr="00024DA6">
        <w:rPr>
          <w:sz w:val="24"/>
          <w:szCs w:val="24"/>
        </w:rPr>
        <w:t>Сжатый воздух заказчиком не предоставляется.</w:t>
      </w:r>
    </w:p>
    <w:p w14:paraId="16E6BBA2" w14:textId="1BCD50C8" w:rsidR="00537F0E" w:rsidRPr="00537F0E" w:rsidRDefault="000A3080" w:rsidP="00024DA6">
      <w:pPr>
        <w:ind w:firstLine="567"/>
        <w:jc w:val="both"/>
        <w:rPr>
          <w:sz w:val="24"/>
          <w:szCs w:val="24"/>
        </w:rPr>
      </w:pPr>
      <w:r w:rsidRPr="00537F0E">
        <w:rPr>
          <w:sz w:val="24"/>
          <w:szCs w:val="24"/>
        </w:rPr>
        <w:t xml:space="preserve">1.3. Подрядчик гарантирует надлежащее качество используемых материалов и оборудования,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 </w:t>
      </w:r>
      <w:r w:rsidR="00537F0E" w:rsidRPr="00537F0E">
        <w:rPr>
          <w:sz w:val="24"/>
          <w:szCs w:val="24"/>
        </w:rPr>
        <w:t>Копии этих сертификатов, технических паспортов и иных документов должны быть предоставлены Заказчику до начала производства Работ, выполняемых с использованием этих материалов, механизмов и оборудования, а также в оригиналах или надлежащим образом заверенных копиях – в составе исполнительной документации. Подрядчик обязуется письменно согласовать с Заказчиком используемые материалы и оборудование до начала производства Работ в случае, если они не соответствуют технической, проектной и/или сметной документации.</w:t>
      </w:r>
    </w:p>
    <w:p w14:paraId="37D63C42" w14:textId="77777777" w:rsidR="000A3080" w:rsidRPr="00282DC0" w:rsidRDefault="000A3080" w:rsidP="00537F0E">
      <w:pPr>
        <w:ind w:firstLine="567"/>
        <w:jc w:val="both"/>
        <w:rPr>
          <w:sz w:val="24"/>
          <w:szCs w:val="24"/>
        </w:rPr>
      </w:pPr>
      <w:r>
        <w:rPr>
          <w:sz w:val="24"/>
          <w:szCs w:val="24"/>
        </w:rPr>
        <w:t>1.4. Подрядчик несет риск случайной гибели или случайного повреждения материалов, оборудования или иного используемого для исполнения настоящего Договора имущества.</w:t>
      </w:r>
    </w:p>
    <w:p w14:paraId="30D2882B" w14:textId="5F4E6EFF" w:rsidR="008A626F" w:rsidRPr="00282DC0" w:rsidRDefault="00BE09A5">
      <w:pPr>
        <w:tabs>
          <w:tab w:val="left" w:pos="851"/>
          <w:tab w:val="left" w:pos="1134"/>
        </w:tabs>
        <w:ind w:firstLine="567"/>
        <w:jc w:val="both"/>
        <w:rPr>
          <w:sz w:val="24"/>
          <w:szCs w:val="24"/>
        </w:rPr>
      </w:pPr>
      <w:r w:rsidRPr="00282DC0">
        <w:rPr>
          <w:sz w:val="24"/>
          <w:szCs w:val="24"/>
        </w:rPr>
        <w:t>1.</w:t>
      </w:r>
      <w:r w:rsidR="000A3080">
        <w:rPr>
          <w:sz w:val="24"/>
          <w:szCs w:val="24"/>
        </w:rPr>
        <w:t>5</w:t>
      </w:r>
      <w:r w:rsidRPr="00282DC0">
        <w:rPr>
          <w:sz w:val="24"/>
          <w:szCs w:val="24"/>
        </w:rPr>
        <w:t xml:space="preserve">. </w:t>
      </w:r>
      <w:r w:rsidR="00CF7E2F" w:rsidRPr="00282DC0">
        <w:rPr>
          <w:sz w:val="24"/>
          <w:szCs w:val="24"/>
        </w:rPr>
        <w:t xml:space="preserve">Заказчик обязуется принять и оплатить </w:t>
      </w:r>
      <w:r w:rsidR="008A626F" w:rsidRPr="00282DC0">
        <w:rPr>
          <w:sz w:val="24"/>
          <w:szCs w:val="24"/>
        </w:rPr>
        <w:t xml:space="preserve">результаты </w:t>
      </w:r>
      <w:r w:rsidR="00CF7E2F" w:rsidRPr="00282DC0">
        <w:rPr>
          <w:sz w:val="24"/>
          <w:szCs w:val="24"/>
        </w:rPr>
        <w:t>выполненны</w:t>
      </w:r>
      <w:r w:rsidR="008A626F" w:rsidRPr="00282DC0">
        <w:rPr>
          <w:sz w:val="24"/>
          <w:szCs w:val="24"/>
        </w:rPr>
        <w:t>х</w:t>
      </w:r>
      <w:r w:rsidR="00CF7E2F" w:rsidRPr="00282DC0">
        <w:rPr>
          <w:sz w:val="24"/>
          <w:szCs w:val="24"/>
        </w:rPr>
        <w:t xml:space="preserve"> Подрядчиком Работ в соответствии с настоящим Договором.</w:t>
      </w:r>
    </w:p>
    <w:p w14:paraId="17BEAB72" w14:textId="5530665C" w:rsidR="00967F95" w:rsidRPr="00282DC0" w:rsidRDefault="008A626F">
      <w:pPr>
        <w:pStyle w:val="af8"/>
        <w:tabs>
          <w:tab w:val="left" w:pos="-1560"/>
        </w:tabs>
        <w:ind w:left="0" w:firstLine="567"/>
        <w:jc w:val="both"/>
        <w:rPr>
          <w:sz w:val="24"/>
          <w:szCs w:val="24"/>
        </w:rPr>
      </w:pPr>
      <w:r w:rsidRPr="00282DC0">
        <w:rPr>
          <w:sz w:val="24"/>
          <w:szCs w:val="24"/>
        </w:rPr>
        <w:t>1.</w:t>
      </w:r>
      <w:r w:rsidR="000A3080">
        <w:rPr>
          <w:sz w:val="24"/>
          <w:szCs w:val="24"/>
        </w:rPr>
        <w:t>6</w:t>
      </w:r>
      <w:r w:rsidR="00F563D5" w:rsidRPr="00282DC0">
        <w:rPr>
          <w:sz w:val="24"/>
          <w:szCs w:val="24"/>
        </w:rPr>
        <w:t xml:space="preserve">. </w:t>
      </w:r>
      <w:r w:rsidR="00CF7E2F" w:rsidRPr="00282DC0">
        <w:rPr>
          <w:sz w:val="24"/>
          <w:szCs w:val="24"/>
        </w:rPr>
        <w:t xml:space="preserve">Объект Заказчика, на котором будут выполняться </w:t>
      </w:r>
      <w:r w:rsidR="007B39D8">
        <w:rPr>
          <w:sz w:val="24"/>
          <w:szCs w:val="24"/>
        </w:rPr>
        <w:t>Р</w:t>
      </w:r>
      <w:r w:rsidR="008530E2" w:rsidRPr="00282DC0">
        <w:rPr>
          <w:sz w:val="24"/>
          <w:szCs w:val="24"/>
        </w:rPr>
        <w:t>аботы</w:t>
      </w:r>
      <w:r w:rsidR="00CC599A" w:rsidRPr="00282DC0">
        <w:rPr>
          <w:sz w:val="24"/>
          <w:szCs w:val="24"/>
        </w:rPr>
        <w:t xml:space="preserve">, </w:t>
      </w:r>
      <w:r w:rsidR="0048554F">
        <w:rPr>
          <w:sz w:val="24"/>
          <w:szCs w:val="24"/>
        </w:rPr>
        <w:t xml:space="preserve">имеет следующее наименование, инвентарный номер и </w:t>
      </w:r>
      <w:r w:rsidR="00CC599A" w:rsidRPr="00282DC0">
        <w:rPr>
          <w:sz w:val="24"/>
          <w:szCs w:val="24"/>
        </w:rPr>
        <w:t>расположен по адресу:</w:t>
      </w:r>
      <w:r w:rsidR="005E1784" w:rsidRPr="00282DC0">
        <w:rPr>
          <w:sz w:val="24"/>
          <w:szCs w:val="24"/>
        </w:rPr>
        <w:t xml:space="preserve"> </w:t>
      </w:r>
      <w:r w:rsidR="0079548D" w:rsidRPr="00A907C8">
        <w:rPr>
          <w:sz w:val="24"/>
          <w:szCs w:val="24"/>
        </w:rPr>
        <w:t>Иркутская область</w:t>
      </w:r>
      <w:r w:rsidR="0079548D">
        <w:rPr>
          <w:sz w:val="24"/>
          <w:szCs w:val="24"/>
        </w:rPr>
        <w:t>,</w:t>
      </w:r>
      <w:r w:rsidR="0079548D" w:rsidRPr="00A907C8">
        <w:rPr>
          <w:sz w:val="24"/>
          <w:szCs w:val="24"/>
        </w:rPr>
        <w:t xml:space="preserve"> Бодайбинский район, п. Мамакан,</w:t>
      </w:r>
      <w:r w:rsidR="0079548D">
        <w:rPr>
          <w:sz w:val="24"/>
          <w:szCs w:val="24"/>
        </w:rPr>
        <w:t xml:space="preserve"> </w:t>
      </w:r>
      <w:r w:rsidR="0079548D" w:rsidRPr="00A907C8">
        <w:rPr>
          <w:sz w:val="24"/>
          <w:szCs w:val="24"/>
        </w:rPr>
        <w:t>ул. Гидростроителей</w:t>
      </w:r>
      <w:r w:rsidR="0079548D">
        <w:rPr>
          <w:sz w:val="24"/>
          <w:szCs w:val="24"/>
        </w:rPr>
        <w:t xml:space="preserve">, </w:t>
      </w:r>
      <w:r w:rsidR="005B2074">
        <w:rPr>
          <w:sz w:val="24"/>
          <w:szCs w:val="24"/>
        </w:rPr>
        <w:t>2,</w:t>
      </w:r>
      <w:r w:rsidR="0079548D">
        <w:rPr>
          <w:sz w:val="24"/>
          <w:szCs w:val="24"/>
        </w:rPr>
        <w:t xml:space="preserve"> плотина МГЭС </w:t>
      </w:r>
      <w:r w:rsidR="007963C8" w:rsidRPr="00282DC0">
        <w:rPr>
          <w:sz w:val="24"/>
          <w:szCs w:val="24"/>
        </w:rPr>
        <w:t>(далее по тексту – «Объект»)</w:t>
      </w:r>
      <w:r w:rsidR="0012544B" w:rsidRPr="00282DC0">
        <w:rPr>
          <w:sz w:val="24"/>
          <w:szCs w:val="24"/>
        </w:rPr>
        <w:t xml:space="preserve">. </w:t>
      </w:r>
    </w:p>
    <w:p w14:paraId="6A64978A" w14:textId="77777777" w:rsidR="00F513CB" w:rsidRDefault="008917A0" w:rsidP="000E43E8">
      <w:pPr>
        <w:ind w:left="40" w:firstLine="540"/>
        <w:jc w:val="both"/>
        <w:rPr>
          <w:sz w:val="24"/>
          <w:szCs w:val="24"/>
        </w:rPr>
      </w:pPr>
      <w:r w:rsidRPr="00282DC0">
        <w:rPr>
          <w:sz w:val="24"/>
          <w:szCs w:val="24"/>
        </w:rPr>
        <w:t>1.</w:t>
      </w:r>
      <w:r w:rsidR="000A3080">
        <w:rPr>
          <w:sz w:val="24"/>
          <w:szCs w:val="24"/>
        </w:rPr>
        <w:t>7</w:t>
      </w:r>
      <w:r w:rsidRPr="00282DC0">
        <w:rPr>
          <w:sz w:val="24"/>
          <w:szCs w:val="24"/>
        </w:rPr>
        <w:t>.</w:t>
      </w:r>
      <w:r w:rsidR="009022BA" w:rsidRPr="00282DC0">
        <w:rPr>
          <w:sz w:val="24"/>
          <w:szCs w:val="24"/>
        </w:rPr>
        <w:t xml:space="preserve"> </w:t>
      </w:r>
      <w:r w:rsidR="000A3080">
        <w:rPr>
          <w:sz w:val="24"/>
          <w:szCs w:val="24"/>
        </w:rPr>
        <w:t>Содержание, состав (описание и о</w:t>
      </w:r>
      <w:r w:rsidR="009022BA" w:rsidRPr="00282DC0">
        <w:rPr>
          <w:sz w:val="24"/>
          <w:szCs w:val="24"/>
        </w:rPr>
        <w:t>бъем</w:t>
      </w:r>
      <w:r w:rsidR="000A3080">
        <w:rPr>
          <w:sz w:val="24"/>
          <w:szCs w:val="24"/>
        </w:rPr>
        <w:t>)</w:t>
      </w:r>
      <w:r w:rsidR="009022BA" w:rsidRPr="00282DC0">
        <w:rPr>
          <w:sz w:val="24"/>
          <w:szCs w:val="24"/>
        </w:rPr>
        <w:t xml:space="preserve"> </w:t>
      </w:r>
      <w:r w:rsidR="000A3080">
        <w:rPr>
          <w:sz w:val="24"/>
          <w:szCs w:val="24"/>
        </w:rPr>
        <w:t>Р</w:t>
      </w:r>
      <w:r w:rsidR="009022BA" w:rsidRPr="00282DC0">
        <w:rPr>
          <w:sz w:val="24"/>
          <w:szCs w:val="24"/>
        </w:rPr>
        <w:t xml:space="preserve">абот, сроки, </w:t>
      </w:r>
      <w:r w:rsidR="000A3080">
        <w:rPr>
          <w:sz w:val="24"/>
          <w:szCs w:val="24"/>
        </w:rPr>
        <w:t xml:space="preserve">результат Работ </w:t>
      </w:r>
      <w:r w:rsidR="009022BA" w:rsidRPr="00282DC0">
        <w:rPr>
          <w:sz w:val="24"/>
          <w:szCs w:val="24"/>
        </w:rPr>
        <w:t xml:space="preserve">и иные условия выполнения </w:t>
      </w:r>
      <w:r w:rsidR="000A3080">
        <w:rPr>
          <w:sz w:val="24"/>
          <w:szCs w:val="24"/>
        </w:rPr>
        <w:t>Р</w:t>
      </w:r>
      <w:r w:rsidR="009022BA" w:rsidRPr="00282DC0">
        <w:rPr>
          <w:sz w:val="24"/>
          <w:szCs w:val="24"/>
        </w:rPr>
        <w:t>абот определ</w:t>
      </w:r>
      <w:r w:rsidR="000A3080">
        <w:rPr>
          <w:sz w:val="24"/>
          <w:szCs w:val="24"/>
        </w:rPr>
        <w:t>ены Сторонами в Техническом задании (Приложение №1 к настоящему Договору), проектно-сметной документации (Приложение №2</w:t>
      </w:r>
      <w:r w:rsidR="00F513CB">
        <w:rPr>
          <w:sz w:val="24"/>
          <w:szCs w:val="24"/>
        </w:rPr>
        <w:t>).</w:t>
      </w:r>
    </w:p>
    <w:p w14:paraId="3ED5703C" w14:textId="7C8C6BA3" w:rsidR="00475FAA" w:rsidRDefault="00823829" w:rsidP="00475FAA">
      <w:pPr>
        <w:pStyle w:val="af8"/>
        <w:tabs>
          <w:tab w:val="left" w:pos="-1560"/>
        </w:tabs>
        <w:ind w:left="0" w:firstLine="567"/>
        <w:jc w:val="both"/>
        <w:rPr>
          <w:sz w:val="24"/>
          <w:szCs w:val="24"/>
        </w:rPr>
      </w:pPr>
      <w:r w:rsidRPr="00605265">
        <w:rPr>
          <w:sz w:val="24"/>
          <w:szCs w:val="24"/>
        </w:rPr>
        <w:t>1.</w:t>
      </w:r>
      <w:r>
        <w:rPr>
          <w:sz w:val="24"/>
          <w:szCs w:val="24"/>
        </w:rPr>
        <w:t>8</w:t>
      </w:r>
      <w:r w:rsidR="00475FAA">
        <w:rPr>
          <w:sz w:val="24"/>
          <w:szCs w:val="24"/>
        </w:rPr>
        <w:t>.</w:t>
      </w:r>
      <w:r w:rsidR="00475FAA" w:rsidRPr="00EB4B8B">
        <w:rPr>
          <w:sz w:val="24"/>
          <w:szCs w:val="24"/>
        </w:rPr>
        <w:t xml:space="preserve">  Гарантийный срок на работы, указанные в п.1.1., составля</w:t>
      </w:r>
      <w:r w:rsidR="00475FAA">
        <w:rPr>
          <w:sz w:val="24"/>
          <w:szCs w:val="24"/>
        </w:rPr>
        <w:t>ет</w:t>
      </w:r>
      <w:r w:rsidR="00475FAA" w:rsidRPr="00EB4B8B">
        <w:rPr>
          <w:sz w:val="24"/>
          <w:szCs w:val="24"/>
        </w:rPr>
        <w:t xml:space="preserve"> </w:t>
      </w:r>
      <w:r w:rsidR="005F3523">
        <w:rPr>
          <w:sz w:val="24"/>
          <w:szCs w:val="24"/>
        </w:rPr>
        <w:t>36</w:t>
      </w:r>
      <w:r w:rsidR="00475FAA">
        <w:rPr>
          <w:sz w:val="24"/>
          <w:szCs w:val="24"/>
        </w:rPr>
        <w:t xml:space="preserve"> </w:t>
      </w:r>
      <w:r w:rsidR="00475FAA" w:rsidRPr="00EB4B8B">
        <w:rPr>
          <w:sz w:val="24"/>
          <w:szCs w:val="24"/>
        </w:rPr>
        <w:t>(</w:t>
      </w:r>
      <w:r w:rsidR="005F3523">
        <w:rPr>
          <w:sz w:val="24"/>
          <w:szCs w:val="24"/>
        </w:rPr>
        <w:t xml:space="preserve">Тридцать шесть) </w:t>
      </w:r>
      <w:r w:rsidR="00475FAA">
        <w:rPr>
          <w:sz w:val="24"/>
          <w:szCs w:val="24"/>
        </w:rPr>
        <w:t xml:space="preserve"> </w:t>
      </w:r>
      <w:r w:rsidR="00475FAA" w:rsidRPr="00EB4B8B">
        <w:rPr>
          <w:sz w:val="24"/>
          <w:szCs w:val="24"/>
        </w:rPr>
        <w:t>месяцев с момента подписания Заказчиком а</w:t>
      </w:r>
      <w:r w:rsidR="00475FAA">
        <w:rPr>
          <w:sz w:val="24"/>
          <w:szCs w:val="24"/>
        </w:rPr>
        <w:t>кта о приемке выполненных работ,</w:t>
      </w:r>
      <w:r w:rsidR="00475FAA" w:rsidRPr="003E15F5">
        <w:rPr>
          <w:sz w:val="24"/>
          <w:szCs w:val="24"/>
        </w:rPr>
        <w:t xml:space="preserve"> </w:t>
      </w:r>
      <w:r w:rsidR="00475FAA">
        <w:rPr>
          <w:sz w:val="24"/>
          <w:szCs w:val="24"/>
        </w:rPr>
        <w:t>за исключением случаев преднамеренного</w:t>
      </w:r>
      <w:r w:rsidR="00475FAA" w:rsidRPr="00E65C63">
        <w:rPr>
          <w:sz w:val="24"/>
          <w:szCs w:val="24"/>
        </w:rPr>
        <w:t xml:space="preserve"> </w:t>
      </w:r>
      <w:r w:rsidR="00475FAA">
        <w:rPr>
          <w:sz w:val="24"/>
          <w:szCs w:val="24"/>
        </w:rPr>
        <w:t>повреждения со стороны третьих лиц.</w:t>
      </w:r>
    </w:p>
    <w:p w14:paraId="5E607161" w14:textId="1D3F87A3" w:rsidR="00F513CB" w:rsidRDefault="00F513CB" w:rsidP="00024DA6">
      <w:pPr>
        <w:tabs>
          <w:tab w:val="left" w:pos="567"/>
          <w:tab w:val="num" w:pos="3960"/>
        </w:tabs>
        <w:autoSpaceDE w:val="0"/>
        <w:autoSpaceDN w:val="0"/>
        <w:adjustRightInd w:val="0"/>
        <w:jc w:val="both"/>
        <w:rPr>
          <w:sz w:val="24"/>
          <w:szCs w:val="24"/>
        </w:rPr>
      </w:pPr>
      <w:r>
        <w:rPr>
          <w:sz w:val="24"/>
          <w:szCs w:val="24"/>
        </w:rPr>
        <w:t xml:space="preserve">         </w:t>
      </w:r>
      <w:r w:rsidR="00823829">
        <w:rPr>
          <w:sz w:val="24"/>
          <w:szCs w:val="24"/>
        </w:rPr>
        <w:t>1.9.</w:t>
      </w:r>
      <w:r>
        <w:rPr>
          <w:sz w:val="24"/>
          <w:szCs w:val="24"/>
        </w:rPr>
        <w:t xml:space="preserve"> Если в период гарантийного срока обнаружатся дефекты, препятствующие нормальной эксплуатации отремонтированного оборудования, то Подрядчик обязан устранить их за свой счет и в согласованные с Заказчиком сроки, а в случае, если сроки не будут согласованы Сторонами, - не позднее 5 дней с даты соответствующего требования </w:t>
      </w:r>
      <w:r>
        <w:rPr>
          <w:sz w:val="24"/>
          <w:szCs w:val="24"/>
        </w:rPr>
        <w:lastRenderedPageBreak/>
        <w:t>Заказчика.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(пяти) со дня получения письменного извещения от Заказчика. Гарантийный срок в этом случае продлевается соответственно на период устранения дефекта. В случае, если Подрядчик не направит своего представителя или будет иным образом уклоняться от составления и/или подписания акта, Заказчик вправе составить и подписать акт о фиксации дефектов и порядке их устранения в одностороннем порядке с последующим направлением в адрес Подрядчика.</w:t>
      </w:r>
    </w:p>
    <w:p w14:paraId="50C834F4" w14:textId="77777777" w:rsidR="0079548D" w:rsidRDefault="0079548D" w:rsidP="0079548D">
      <w:pPr>
        <w:tabs>
          <w:tab w:val="num" w:pos="3960"/>
        </w:tabs>
        <w:autoSpaceDE w:val="0"/>
        <w:autoSpaceDN w:val="0"/>
        <w:adjustRightInd w:val="0"/>
        <w:ind w:firstLine="567"/>
        <w:jc w:val="both"/>
        <w:rPr>
          <w:sz w:val="24"/>
          <w:szCs w:val="24"/>
        </w:rPr>
      </w:pPr>
      <w:r>
        <w:rPr>
          <w:sz w:val="24"/>
          <w:szCs w:val="24"/>
        </w:rPr>
        <w:t>1.10. В случае возникновения у Заказчика претензий по качеству выполненных Работ Стороны составляют соответствующий акт. При несогласии Подрядчика с претензиями Заказчика, за счет средств Подрядчика назначается экспертиза</w:t>
      </w:r>
    </w:p>
    <w:p w14:paraId="08C3F561" w14:textId="0FE06C12" w:rsidR="009022BA" w:rsidRDefault="009022BA" w:rsidP="000E43E8">
      <w:pPr>
        <w:ind w:left="40" w:firstLine="540"/>
        <w:jc w:val="both"/>
        <w:rPr>
          <w:sz w:val="24"/>
          <w:szCs w:val="24"/>
        </w:rPr>
      </w:pPr>
    </w:p>
    <w:p w14:paraId="31BF478D" w14:textId="77777777" w:rsidR="00EA1139" w:rsidRPr="00282DC0" w:rsidRDefault="006C69B1" w:rsidP="005432DB">
      <w:pPr>
        <w:keepNext/>
        <w:ind w:left="567"/>
        <w:jc w:val="center"/>
        <w:rPr>
          <w:b/>
          <w:sz w:val="24"/>
          <w:szCs w:val="24"/>
        </w:rPr>
      </w:pPr>
      <w:r w:rsidRPr="00282DC0">
        <w:rPr>
          <w:b/>
          <w:sz w:val="24"/>
          <w:szCs w:val="24"/>
        </w:rPr>
        <w:t>2</w:t>
      </w:r>
      <w:r w:rsidR="003E0135" w:rsidRPr="00282DC0">
        <w:rPr>
          <w:b/>
          <w:sz w:val="24"/>
          <w:szCs w:val="24"/>
        </w:rPr>
        <w:t xml:space="preserve">. </w:t>
      </w:r>
      <w:r w:rsidR="00EA1139" w:rsidRPr="00282DC0">
        <w:rPr>
          <w:b/>
          <w:sz w:val="24"/>
          <w:szCs w:val="24"/>
        </w:rPr>
        <w:t xml:space="preserve">ПОРЯДОК СДАЧИ-ПРИЕМКИ РЕЗУЛЬТАТА </w:t>
      </w:r>
    </w:p>
    <w:p w14:paraId="1228CA43" w14:textId="77777777" w:rsidR="00EA1139" w:rsidRPr="00282DC0" w:rsidRDefault="00EA1139" w:rsidP="00A908A6">
      <w:pPr>
        <w:keepNext/>
        <w:ind w:firstLine="567"/>
        <w:jc w:val="center"/>
        <w:rPr>
          <w:b/>
          <w:sz w:val="24"/>
          <w:szCs w:val="24"/>
        </w:rPr>
      </w:pPr>
      <w:r w:rsidRPr="00282DC0">
        <w:rPr>
          <w:b/>
          <w:sz w:val="24"/>
          <w:szCs w:val="24"/>
        </w:rPr>
        <w:t>ВЫПОЛНЕННЫХ РАБОТ</w:t>
      </w:r>
    </w:p>
    <w:p w14:paraId="3BFAAE85" w14:textId="158B5001" w:rsidR="00475FAA" w:rsidRDefault="006C69B1" w:rsidP="00475FAA">
      <w:pPr>
        <w:tabs>
          <w:tab w:val="num" w:pos="-1560"/>
        </w:tabs>
        <w:ind w:firstLine="567"/>
        <w:jc w:val="both"/>
        <w:rPr>
          <w:sz w:val="24"/>
          <w:szCs w:val="24"/>
        </w:rPr>
      </w:pPr>
      <w:r w:rsidRPr="00282DC0">
        <w:rPr>
          <w:sz w:val="24"/>
          <w:szCs w:val="24"/>
        </w:rPr>
        <w:t>2</w:t>
      </w:r>
      <w:r w:rsidR="00EA1139" w:rsidRPr="00282DC0">
        <w:rPr>
          <w:sz w:val="24"/>
          <w:szCs w:val="24"/>
        </w:rPr>
        <w:t xml:space="preserve">.1. </w:t>
      </w:r>
      <w:r w:rsidR="0007796A" w:rsidRPr="00282DC0">
        <w:rPr>
          <w:sz w:val="24"/>
          <w:szCs w:val="24"/>
        </w:rPr>
        <w:t>Подрядчик обязан приступить к выполнению Работ по насто</w:t>
      </w:r>
      <w:r w:rsidR="00823829">
        <w:rPr>
          <w:sz w:val="24"/>
          <w:szCs w:val="24"/>
        </w:rPr>
        <w:t>ящему Договору</w:t>
      </w:r>
      <w:r w:rsidR="00DC5754">
        <w:rPr>
          <w:sz w:val="24"/>
          <w:szCs w:val="24"/>
        </w:rPr>
        <w:t xml:space="preserve"> в соответствии с Техническим заданием </w:t>
      </w:r>
      <w:r w:rsidR="005B2074">
        <w:rPr>
          <w:sz w:val="24"/>
          <w:szCs w:val="24"/>
        </w:rPr>
        <w:t>(Приложение</w:t>
      </w:r>
      <w:r w:rsidR="00DC5754">
        <w:rPr>
          <w:sz w:val="24"/>
          <w:szCs w:val="24"/>
        </w:rPr>
        <w:t xml:space="preserve"> №1к договору)</w:t>
      </w:r>
      <w:r w:rsidR="00823829">
        <w:rPr>
          <w:sz w:val="24"/>
          <w:szCs w:val="24"/>
        </w:rPr>
        <w:t xml:space="preserve"> в срок </w:t>
      </w:r>
      <w:r w:rsidR="005F3523">
        <w:rPr>
          <w:sz w:val="24"/>
          <w:szCs w:val="24"/>
        </w:rPr>
        <w:t>:</w:t>
      </w:r>
    </w:p>
    <w:p w14:paraId="66250D45" w14:textId="5A1EEB09" w:rsidR="00D43671" w:rsidRDefault="00D43671" w:rsidP="00D43671">
      <w:pPr>
        <w:tabs>
          <w:tab w:val="num" w:pos="-1560"/>
        </w:tabs>
        <w:ind w:firstLine="567"/>
        <w:jc w:val="both"/>
        <w:rPr>
          <w:sz w:val="24"/>
          <w:szCs w:val="24"/>
        </w:rPr>
      </w:pPr>
      <w:r w:rsidRPr="008516D5">
        <w:rPr>
          <w:sz w:val="24"/>
          <w:szCs w:val="24"/>
        </w:rPr>
        <w:t>–</w:t>
      </w:r>
      <w:r w:rsidR="005B2074">
        <w:rPr>
          <w:sz w:val="24"/>
          <w:szCs w:val="24"/>
        </w:rPr>
        <w:t xml:space="preserve"> с </w:t>
      </w:r>
      <w:r w:rsidRPr="008516D5">
        <w:rPr>
          <w:sz w:val="24"/>
          <w:szCs w:val="24"/>
        </w:rPr>
        <w:t xml:space="preserve"> 20.03.2025 г. – </w:t>
      </w:r>
      <w:r w:rsidR="005B2074">
        <w:rPr>
          <w:sz w:val="24"/>
          <w:szCs w:val="24"/>
        </w:rPr>
        <w:t xml:space="preserve"> по </w:t>
      </w:r>
      <w:r w:rsidRPr="008516D5">
        <w:rPr>
          <w:sz w:val="24"/>
          <w:szCs w:val="24"/>
        </w:rPr>
        <w:t>30.06.2025</w:t>
      </w:r>
      <w:r>
        <w:rPr>
          <w:sz w:val="24"/>
          <w:szCs w:val="24"/>
        </w:rPr>
        <w:t>г.</w:t>
      </w:r>
    </w:p>
    <w:p w14:paraId="3AC83BF5" w14:textId="77777777" w:rsidR="00D43671" w:rsidRDefault="00D43671" w:rsidP="00D43671">
      <w:pPr>
        <w:tabs>
          <w:tab w:val="num" w:pos="-1560"/>
        </w:tabs>
        <w:jc w:val="both"/>
        <w:rPr>
          <w:sz w:val="24"/>
          <w:szCs w:val="24"/>
        </w:rPr>
      </w:pPr>
      <w:r w:rsidRPr="00911EEC">
        <w:rPr>
          <w:sz w:val="24"/>
          <w:szCs w:val="24"/>
        </w:rPr>
        <w:t>При ор</w:t>
      </w:r>
      <w:r>
        <w:rPr>
          <w:sz w:val="24"/>
          <w:szCs w:val="24"/>
        </w:rPr>
        <w:t>ганизации выполнения ремонтных Р</w:t>
      </w:r>
      <w:r w:rsidRPr="00911EEC">
        <w:rPr>
          <w:sz w:val="24"/>
          <w:szCs w:val="24"/>
        </w:rPr>
        <w:t>абот необходимо учесть следующее:</w:t>
      </w:r>
    </w:p>
    <w:p w14:paraId="0CDCF3E3" w14:textId="77777777" w:rsidR="001019D8" w:rsidRDefault="00D43671" w:rsidP="001019D8">
      <w:pPr>
        <w:tabs>
          <w:tab w:val="num" w:pos="-1560"/>
        </w:tabs>
        <w:jc w:val="both"/>
        <w:rPr>
          <w:sz w:val="24"/>
          <w:szCs w:val="24"/>
        </w:rPr>
      </w:pPr>
      <w:r>
        <w:rPr>
          <w:sz w:val="24"/>
          <w:szCs w:val="24"/>
        </w:rPr>
        <w:t xml:space="preserve">- </w:t>
      </w:r>
      <w:r w:rsidRPr="00911EEC">
        <w:rPr>
          <w:sz w:val="24"/>
          <w:szCs w:val="24"/>
        </w:rPr>
        <w:t>климатические условия местности;</w:t>
      </w:r>
    </w:p>
    <w:p w14:paraId="671264E5" w14:textId="5BB5E765" w:rsidR="001019D8" w:rsidRPr="001019D8" w:rsidRDefault="00D43671" w:rsidP="001019D8">
      <w:pPr>
        <w:tabs>
          <w:tab w:val="num" w:pos="-1560"/>
        </w:tabs>
        <w:jc w:val="both"/>
        <w:rPr>
          <w:sz w:val="24"/>
          <w:szCs w:val="24"/>
        </w:rPr>
      </w:pPr>
      <w:r>
        <w:rPr>
          <w:sz w:val="24"/>
          <w:szCs w:val="24"/>
        </w:rPr>
        <w:t xml:space="preserve">- </w:t>
      </w:r>
      <w:r w:rsidRPr="00911EEC">
        <w:rPr>
          <w:sz w:val="24"/>
          <w:szCs w:val="24"/>
        </w:rPr>
        <w:t>установленный эксплуатационный режим работы гидроэлектростанции</w:t>
      </w:r>
      <w:r w:rsidR="001019D8">
        <w:rPr>
          <w:sz w:val="24"/>
          <w:szCs w:val="24"/>
        </w:rPr>
        <w:t>:</w:t>
      </w:r>
      <w:r w:rsidR="001019D8" w:rsidRPr="001019D8">
        <w:rPr>
          <w:sz w:val="24"/>
          <w:szCs w:val="24"/>
        </w:rPr>
        <w:t xml:space="preserve"> </w:t>
      </w:r>
      <w:r w:rsidR="001019D8" w:rsidRPr="001019D8">
        <w:rPr>
          <w:sz w:val="24"/>
          <w:szCs w:val="24"/>
        </w:rPr>
        <w:t>предполоводно-паводковая сработка водохранилища с последующим наполнением и пропуском паводковых вод через водосливную плотину</w:t>
      </w:r>
      <w:r w:rsidR="001019D8">
        <w:rPr>
          <w:rFonts w:ascii="Arial" w:hAnsi="Arial" w:cs="Arial"/>
          <w:sz w:val="24"/>
          <w:szCs w:val="24"/>
        </w:rPr>
        <w:t>;</w:t>
      </w:r>
    </w:p>
    <w:p w14:paraId="6438F260" w14:textId="7D3F5150" w:rsidR="00D43671" w:rsidRPr="00D43671" w:rsidRDefault="00D43671" w:rsidP="00D43671">
      <w:pPr>
        <w:tabs>
          <w:tab w:val="num" w:pos="-1560"/>
        </w:tabs>
        <w:jc w:val="both"/>
        <w:rPr>
          <w:sz w:val="24"/>
          <w:szCs w:val="24"/>
        </w:rPr>
      </w:pPr>
      <w:r>
        <w:rPr>
          <w:sz w:val="24"/>
          <w:szCs w:val="24"/>
        </w:rPr>
        <w:t>-</w:t>
      </w:r>
      <w:r w:rsidR="003552F3" w:rsidRPr="003552F3">
        <w:rPr>
          <w:sz w:val="24"/>
          <w:szCs w:val="24"/>
        </w:rPr>
        <w:t xml:space="preserve"> </w:t>
      </w:r>
      <w:r w:rsidRPr="00D43671">
        <w:rPr>
          <w:sz w:val="24"/>
          <w:szCs w:val="24"/>
        </w:rPr>
        <w:t>конструктивные особенности водосливной части бетонной плотины (отсутствие ремонтных затворов).</w:t>
      </w:r>
    </w:p>
    <w:p w14:paraId="1CE0FDC1" w14:textId="77777777" w:rsidR="00D43671" w:rsidRDefault="00D43671" w:rsidP="00D43671">
      <w:pPr>
        <w:tabs>
          <w:tab w:val="num" w:pos="-1560"/>
        </w:tabs>
        <w:jc w:val="both"/>
        <w:rPr>
          <w:sz w:val="24"/>
          <w:szCs w:val="24"/>
        </w:rPr>
      </w:pPr>
      <w:r w:rsidRPr="00911EEC">
        <w:rPr>
          <w:sz w:val="24"/>
          <w:szCs w:val="24"/>
        </w:rPr>
        <w:t>На основании вышеизложенного</w:t>
      </w:r>
      <w:r>
        <w:rPr>
          <w:sz w:val="24"/>
          <w:szCs w:val="24"/>
        </w:rPr>
        <w:t xml:space="preserve"> все ремонтные Работы разделены </w:t>
      </w:r>
      <w:r w:rsidRPr="008516D5">
        <w:rPr>
          <w:sz w:val="24"/>
          <w:szCs w:val="24"/>
        </w:rPr>
        <w:t>на следующие этапы:</w:t>
      </w:r>
    </w:p>
    <w:p w14:paraId="3E0D0475" w14:textId="7911E57E" w:rsidR="00D43671" w:rsidRDefault="00D43671" w:rsidP="00D43671">
      <w:pPr>
        <w:tabs>
          <w:tab w:val="num" w:pos="-1560"/>
        </w:tabs>
        <w:jc w:val="both"/>
        <w:rPr>
          <w:sz w:val="24"/>
          <w:szCs w:val="24"/>
        </w:rPr>
      </w:pPr>
      <w:r w:rsidRPr="00D43671">
        <w:rPr>
          <w:sz w:val="24"/>
          <w:szCs w:val="24"/>
        </w:rPr>
        <w:t xml:space="preserve">I </w:t>
      </w:r>
      <w:r w:rsidR="005F3523" w:rsidRPr="00D43671">
        <w:rPr>
          <w:sz w:val="24"/>
          <w:szCs w:val="24"/>
        </w:rPr>
        <w:t>этап</w:t>
      </w:r>
      <w:r w:rsidR="005B2074">
        <w:rPr>
          <w:sz w:val="24"/>
          <w:szCs w:val="24"/>
        </w:rPr>
        <w:t xml:space="preserve"> </w:t>
      </w:r>
      <w:r w:rsidR="005F3523" w:rsidRPr="00D43671">
        <w:rPr>
          <w:sz w:val="24"/>
          <w:szCs w:val="24"/>
        </w:rPr>
        <w:t>-</w:t>
      </w:r>
      <w:r w:rsidR="005B2074">
        <w:rPr>
          <w:sz w:val="24"/>
          <w:szCs w:val="24"/>
        </w:rPr>
        <w:t xml:space="preserve"> </w:t>
      </w:r>
      <w:r w:rsidR="005F3523" w:rsidRPr="00D43671">
        <w:rPr>
          <w:sz w:val="24"/>
          <w:szCs w:val="24"/>
        </w:rPr>
        <w:t>20.03.2</w:t>
      </w:r>
      <w:r w:rsidR="00607A00">
        <w:rPr>
          <w:sz w:val="24"/>
          <w:szCs w:val="24"/>
        </w:rPr>
        <w:t xml:space="preserve">026-10.05.2026г.  - </w:t>
      </w:r>
      <w:r w:rsidR="005F3523" w:rsidRPr="00D43671">
        <w:rPr>
          <w:sz w:val="24"/>
          <w:szCs w:val="24"/>
        </w:rPr>
        <w:t>Ремонт СЗВ 3 и СЗВ 4;</w:t>
      </w:r>
    </w:p>
    <w:p w14:paraId="76D4FF9F" w14:textId="708F21B5" w:rsidR="005F3523" w:rsidRDefault="005F3523" w:rsidP="00D43671">
      <w:pPr>
        <w:tabs>
          <w:tab w:val="num" w:pos="-1560"/>
        </w:tabs>
        <w:jc w:val="both"/>
        <w:rPr>
          <w:sz w:val="24"/>
          <w:szCs w:val="24"/>
        </w:rPr>
      </w:pPr>
      <w:r w:rsidRPr="00D43671">
        <w:rPr>
          <w:sz w:val="24"/>
          <w:szCs w:val="24"/>
        </w:rPr>
        <w:t>II этап -10.04.2026-30.06.2026г.- Ремонт перильных ограждений СЗВ 3-4</w:t>
      </w:r>
    </w:p>
    <w:p w14:paraId="43C805C4" w14:textId="3AB984F6" w:rsidR="00F42E22" w:rsidRDefault="00475FAA" w:rsidP="00024DA6">
      <w:pPr>
        <w:tabs>
          <w:tab w:val="left" w:pos="567"/>
        </w:tabs>
        <w:autoSpaceDE w:val="0"/>
        <w:autoSpaceDN w:val="0"/>
        <w:adjustRightInd w:val="0"/>
        <w:jc w:val="both"/>
        <w:rPr>
          <w:sz w:val="24"/>
          <w:szCs w:val="24"/>
        </w:rPr>
      </w:pPr>
      <w:r>
        <w:rPr>
          <w:sz w:val="24"/>
          <w:szCs w:val="24"/>
        </w:rPr>
        <w:t xml:space="preserve">   </w:t>
      </w:r>
      <w:r w:rsidR="00024DA6">
        <w:rPr>
          <w:sz w:val="24"/>
          <w:szCs w:val="24"/>
        </w:rPr>
        <w:t xml:space="preserve">    </w:t>
      </w:r>
      <w:r>
        <w:rPr>
          <w:sz w:val="24"/>
          <w:szCs w:val="24"/>
        </w:rPr>
        <w:t xml:space="preserve"> </w:t>
      </w:r>
      <w:r w:rsidR="00024DA6">
        <w:rPr>
          <w:sz w:val="24"/>
          <w:szCs w:val="24"/>
        </w:rPr>
        <w:t xml:space="preserve"> </w:t>
      </w:r>
      <w:r w:rsidR="006C69B1" w:rsidRPr="00282DC0">
        <w:rPr>
          <w:sz w:val="24"/>
          <w:szCs w:val="24"/>
        </w:rPr>
        <w:t>2</w:t>
      </w:r>
      <w:r w:rsidR="00593E78" w:rsidRPr="00282DC0">
        <w:rPr>
          <w:sz w:val="24"/>
          <w:szCs w:val="24"/>
        </w:rPr>
        <w:t>.2</w:t>
      </w:r>
      <w:r w:rsidR="00F42E22">
        <w:rPr>
          <w:sz w:val="24"/>
          <w:szCs w:val="24"/>
        </w:rPr>
        <w:t>.</w:t>
      </w:r>
      <w:r w:rsidR="00F42E22" w:rsidRPr="00F42E22">
        <w:rPr>
          <w:sz w:val="24"/>
          <w:szCs w:val="24"/>
        </w:rPr>
        <w:t xml:space="preserve"> </w:t>
      </w:r>
      <w:r w:rsidR="00F42E22" w:rsidRPr="004B5E2E">
        <w:rPr>
          <w:sz w:val="24"/>
          <w:szCs w:val="24"/>
        </w:rPr>
        <w:t>Допуск подрядчика для выполнения работ осуществляется на правах строительно-монтажной организации с оформлением акта допуска.</w:t>
      </w:r>
    </w:p>
    <w:p w14:paraId="3ED1719D" w14:textId="7A2EA18A" w:rsidR="00607A00" w:rsidRPr="002C25F5" w:rsidRDefault="00F42E22" w:rsidP="00607A00">
      <w:pPr>
        <w:autoSpaceDE w:val="0"/>
        <w:autoSpaceDN w:val="0"/>
        <w:adjustRightInd w:val="0"/>
        <w:jc w:val="both"/>
        <w:rPr>
          <w:sz w:val="24"/>
          <w:szCs w:val="24"/>
        </w:rPr>
      </w:pPr>
      <w:r>
        <w:rPr>
          <w:sz w:val="24"/>
          <w:szCs w:val="24"/>
        </w:rPr>
        <w:t xml:space="preserve">    </w:t>
      </w:r>
      <w:r w:rsidR="00024DA6">
        <w:rPr>
          <w:sz w:val="24"/>
          <w:szCs w:val="24"/>
        </w:rPr>
        <w:t xml:space="preserve">     </w:t>
      </w:r>
      <w:r>
        <w:rPr>
          <w:sz w:val="24"/>
          <w:szCs w:val="24"/>
        </w:rPr>
        <w:t xml:space="preserve">2.3. Работы </w:t>
      </w:r>
      <w:r w:rsidR="005B2074">
        <w:rPr>
          <w:sz w:val="24"/>
          <w:szCs w:val="24"/>
        </w:rPr>
        <w:t>по ремонту</w:t>
      </w:r>
      <w:r w:rsidR="00607A00">
        <w:rPr>
          <w:sz w:val="24"/>
          <w:szCs w:val="24"/>
        </w:rPr>
        <w:t xml:space="preserve"> СЗВ,</w:t>
      </w:r>
      <w:r w:rsidR="00607A00" w:rsidRPr="00607A00">
        <w:rPr>
          <w:sz w:val="24"/>
          <w:szCs w:val="24"/>
        </w:rPr>
        <w:t xml:space="preserve"> </w:t>
      </w:r>
      <w:r w:rsidR="00607A00" w:rsidRPr="002C25F5">
        <w:rPr>
          <w:sz w:val="24"/>
          <w:szCs w:val="24"/>
        </w:rPr>
        <w:t>в том числе восстановлению антикоррозийной защиты</w:t>
      </w:r>
      <w:r w:rsidR="003F77C5">
        <w:rPr>
          <w:sz w:val="24"/>
          <w:szCs w:val="24"/>
        </w:rPr>
        <w:t>,</w:t>
      </w:r>
      <w:r w:rsidR="00607A00" w:rsidRPr="002C25F5">
        <w:rPr>
          <w:sz w:val="24"/>
          <w:szCs w:val="24"/>
        </w:rPr>
        <w:t xml:space="preserve"> выполняются по наряду допуску работ на высоте с применением методов промышленного альпинизма.</w:t>
      </w:r>
    </w:p>
    <w:p w14:paraId="5D5F1868" w14:textId="69F8129B" w:rsidR="005D1851" w:rsidRDefault="005D1851" w:rsidP="005D1851">
      <w:pPr>
        <w:tabs>
          <w:tab w:val="left" w:pos="709"/>
        </w:tabs>
        <w:autoSpaceDE w:val="0"/>
        <w:autoSpaceDN w:val="0"/>
        <w:adjustRightInd w:val="0"/>
        <w:jc w:val="both"/>
        <w:rPr>
          <w:sz w:val="24"/>
          <w:szCs w:val="24"/>
        </w:rPr>
      </w:pPr>
      <w:r>
        <w:rPr>
          <w:sz w:val="24"/>
          <w:szCs w:val="24"/>
        </w:rPr>
        <w:t xml:space="preserve">    </w:t>
      </w:r>
      <w:r w:rsidR="00024DA6">
        <w:rPr>
          <w:sz w:val="24"/>
          <w:szCs w:val="24"/>
        </w:rPr>
        <w:t xml:space="preserve">     </w:t>
      </w:r>
      <w:r>
        <w:rPr>
          <w:sz w:val="24"/>
          <w:szCs w:val="24"/>
        </w:rPr>
        <w:t>2.4. До начала производства Р</w:t>
      </w:r>
      <w:r w:rsidRPr="00736317">
        <w:rPr>
          <w:sz w:val="24"/>
          <w:szCs w:val="24"/>
        </w:rPr>
        <w:t>абот Подрядчик должен</w:t>
      </w:r>
      <w:r>
        <w:rPr>
          <w:sz w:val="24"/>
          <w:szCs w:val="24"/>
        </w:rPr>
        <w:t>:</w:t>
      </w:r>
    </w:p>
    <w:p w14:paraId="7C66977C" w14:textId="77777777" w:rsidR="00360792" w:rsidRDefault="005D1851" w:rsidP="005D1851">
      <w:pPr>
        <w:tabs>
          <w:tab w:val="left" w:pos="709"/>
          <w:tab w:val="left" w:pos="851"/>
        </w:tabs>
        <w:autoSpaceDE w:val="0"/>
        <w:autoSpaceDN w:val="0"/>
        <w:adjustRightInd w:val="0"/>
        <w:jc w:val="both"/>
        <w:rPr>
          <w:sz w:val="24"/>
          <w:szCs w:val="24"/>
        </w:rPr>
      </w:pPr>
      <w:r>
        <w:rPr>
          <w:sz w:val="24"/>
          <w:szCs w:val="24"/>
        </w:rPr>
        <w:t xml:space="preserve">         </w:t>
      </w:r>
      <w:r w:rsidRPr="00262036">
        <w:rPr>
          <w:sz w:val="24"/>
          <w:szCs w:val="24"/>
        </w:rPr>
        <w:t xml:space="preserve"> </w:t>
      </w:r>
      <w:r>
        <w:rPr>
          <w:sz w:val="24"/>
          <w:szCs w:val="24"/>
        </w:rPr>
        <w:t xml:space="preserve">  -</w:t>
      </w:r>
      <w:r w:rsidRPr="00262036">
        <w:rPr>
          <w:sz w:val="24"/>
          <w:szCs w:val="24"/>
        </w:rPr>
        <w:t xml:space="preserve"> </w:t>
      </w:r>
      <w:r>
        <w:rPr>
          <w:sz w:val="24"/>
          <w:szCs w:val="24"/>
        </w:rPr>
        <w:t>За 10 (десять) дней до начала выполнения Р</w:t>
      </w:r>
      <w:r w:rsidRPr="004B5E2E">
        <w:rPr>
          <w:sz w:val="24"/>
          <w:szCs w:val="24"/>
        </w:rPr>
        <w:t>абот, разработать и согласовать с соответствующими службами за</w:t>
      </w:r>
      <w:r>
        <w:rPr>
          <w:sz w:val="24"/>
          <w:szCs w:val="24"/>
        </w:rPr>
        <w:t>казчика план производства работ на высоте.</w:t>
      </w:r>
      <w:r w:rsidRPr="004B5E2E">
        <w:rPr>
          <w:sz w:val="24"/>
          <w:szCs w:val="24"/>
        </w:rPr>
        <w:t xml:space="preserve"> Общие требования к составу, содержанию, порядку разработки и утверждения проектов организации строительства и проектов производства работ установлены "МДС 12-81.2007. Методические рекомендации по разработке и оформлению проекта организации строительства и проекта производства работ";</w:t>
      </w:r>
    </w:p>
    <w:p w14:paraId="2E34F4B7" w14:textId="354AC38F" w:rsidR="005D1851" w:rsidRDefault="00360792" w:rsidP="00024DA6">
      <w:pPr>
        <w:tabs>
          <w:tab w:val="left" w:pos="709"/>
          <w:tab w:val="left" w:pos="851"/>
        </w:tabs>
        <w:autoSpaceDE w:val="0"/>
        <w:autoSpaceDN w:val="0"/>
        <w:adjustRightInd w:val="0"/>
        <w:jc w:val="both"/>
        <w:rPr>
          <w:sz w:val="24"/>
          <w:szCs w:val="24"/>
        </w:rPr>
      </w:pPr>
      <w:r w:rsidRPr="00360792">
        <w:rPr>
          <w:sz w:val="24"/>
          <w:szCs w:val="24"/>
        </w:rPr>
        <w:t xml:space="preserve">   </w:t>
      </w:r>
      <w:r w:rsidR="00024DA6">
        <w:rPr>
          <w:sz w:val="24"/>
          <w:szCs w:val="24"/>
        </w:rPr>
        <w:t xml:space="preserve">       </w:t>
      </w:r>
      <w:r w:rsidR="00DC5754">
        <w:rPr>
          <w:color w:val="000000"/>
          <w:sz w:val="24"/>
          <w:szCs w:val="24"/>
        </w:rPr>
        <w:t>2.</w:t>
      </w:r>
      <w:r w:rsidR="005D1851">
        <w:rPr>
          <w:color w:val="000000"/>
          <w:sz w:val="24"/>
          <w:szCs w:val="24"/>
        </w:rPr>
        <w:t>5</w:t>
      </w:r>
      <w:r w:rsidR="00DC5754" w:rsidRPr="008D53FD">
        <w:rPr>
          <w:sz w:val="24"/>
          <w:szCs w:val="24"/>
        </w:rPr>
        <w:t>. Подрядчик организовывает безопасность</w:t>
      </w:r>
      <w:r w:rsidR="00DC5754">
        <w:rPr>
          <w:sz w:val="24"/>
          <w:szCs w:val="24"/>
        </w:rPr>
        <w:t xml:space="preserve"> проведения</w:t>
      </w:r>
      <w:r w:rsidR="00DC5754" w:rsidRPr="008D53FD">
        <w:rPr>
          <w:sz w:val="24"/>
          <w:szCs w:val="24"/>
        </w:rPr>
        <w:t xml:space="preserve"> </w:t>
      </w:r>
      <w:r w:rsidR="003F77C5" w:rsidRPr="00697704">
        <w:rPr>
          <w:sz w:val="24"/>
          <w:szCs w:val="24"/>
        </w:rPr>
        <w:t>по</w:t>
      </w:r>
      <w:r w:rsidR="003F77C5" w:rsidRPr="00D1348F">
        <w:rPr>
          <w:sz w:val="24"/>
          <w:szCs w:val="24"/>
        </w:rPr>
        <w:t xml:space="preserve"> </w:t>
      </w:r>
      <w:r w:rsidR="003F77C5" w:rsidRPr="00697704">
        <w:rPr>
          <w:sz w:val="24"/>
          <w:szCs w:val="24"/>
        </w:rPr>
        <w:t>замене</w:t>
      </w:r>
      <w:r w:rsidR="003F77C5" w:rsidRPr="00D1348F">
        <w:rPr>
          <w:sz w:val="24"/>
          <w:szCs w:val="24"/>
        </w:rPr>
        <w:t xml:space="preserve"> резиновых уплотнений и восстановление антикоррозионн</w:t>
      </w:r>
      <w:r w:rsidR="003F77C5">
        <w:rPr>
          <w:sz w:val="24"/>
          <w:szCs w:val="24"/>
        </w:rPr>
        <w:t>ой защиты сегментных затворов №3 и №4</w:t>
      </w:r>
      <w:r w:rsidR="003F77C5" w:rsidRPr="00D1348F">
        <w:rPr>
          <w:sz w:val="24"/>
          <w:szCs w:val="24"/>
        </w:rPr>
        <w:t>, водосливной плотины</w:t>
      </w:r>
      <w:r w:rsidR="002D2EBE">
        <w:rPr>
          <w:sz w:val="24"/>
          <w:szCs w:val="24"/>
        </w:rPr>
        <w:t xml:space="preserve"> </w:t>
      </w:r>
      <w:r w:rsidR="005B2074">
        <w:rPr>
          <w:sz w:val="24"/>
          <w:szCs w:val="24"/>
        </w:rPr>
        <w:t xml:space="preserve">в </w:t>
      </w:r>
      <w:r w:rsidR="005B2074" w:rsidRPr="006049DB">
        <w:rPr>
          <w:color w:val="000000"/>
          <w:sz w:val="24"/>
          <w:szCs w:val="24"/>
        </w:rPr>
        <w:t xml:space="preserve">соответствии </w:t>
      </w:r>
      <w:r w:rsidR="005B2074" w:rsidRPr="00893256">
        <w:rPr>
          <w:color w:val="000000"/>
          <w:sz w:val="24"/>
          <w:szCs w:val="24"/>
        </w:rPr>
        <w:t>с</w:t>
      </w:r>
      <w:r>
        <w:rPr>
          <w:color w:val="000000"/>
          <w:sz w:val="24"/>
          <w:szCs w:val="24"/>
        </w:rPr>
        <w:t xml:space="preserve"> требованиями раздела 8</w:t>
      </w:r>
      <w:r w:rsidR="002D2EBE">
        <w:rPr>
          <w:color w:val="000000"/>
          <w:sz w:val="24"/>
          <w:szCs w:val="24"/>
        </w:rPr>
        <w:t xml:space="preserve"> Т</w:t>
      </w:r>
      <w:r w:rsidR="002D2EBE" w:rsidRPr="00893256">
        <w:rPr>
          <w:color w:val="000000"/>
          <w:sz w:val="24"/>
          <w:szCs w:val="24"/>
        </w:rPr>
        <w:t>ехнического задания (Приложение №</w:t>
      </w:r>
      <w:r w:rsidR="002D2EBE">
        <w:rPr>
          <w:color w:val="000000"/>
          <w:sz w:val="24"/>
          <w:szCs w:val="24"/>
        </w:rPr>
        <w:t xml:space="preserve"> </w:t>
      </w:r>
      <w:r w:rsidR="002D2EBE" w:rsidRPr="00893256">
        <w:rPr>
          <w:color w:val="000000"/>
          <w:sz w:val="24"/>
          <w:szCs w:val="24"/>
        </w:rPr>
        <w:t>1)</w:t>
      </w:r>
      <w:r w:rsidR="002D2EBE">
        <w:rPr>
          <w:color w:val="000000"/>
          <w:sz w:val="24"/>
          <w:szCs w:val="24"/>
        </w:rPr>
        <w:t>.</w:t>
      </w:r>
      <w:r w:rsidR="00DC5754" w:rsidRPr="00DC5754">
        <w:rPr>
          <w:sz w:val="24"/>
          <w:szCs w:val="24"/>
        </w:rPr>
        <w:t xml:space="preserve"> </w:t>
      </w:r>
    </w:p>
    <w:p w14:paraId="23CDB494" w14:textId="43580BE5" w:rsidR="00B47907" w:rsidRDefault="005D1851" w:rsidP="00C03206">
      <w:pPr>
        <w:tabs>
          <w:tab w:val="left" w:pos="567"/>
          <w:tab w:val="left" w:pos="709"/>
          <w:tab w:val="left" w:pos="851"/>
        </w:tabs>
        <w:autoSpaceDE w:val="0"/>
        <w:autoSpaceDN w:val="0"/>
        <w:adjustRightInd w:val="0"/>
        <w:jc w:val="both"/>
        <w:rPr>
          <w:sz w:val="24"/>
          <w:szCs w:val="24"/>
        </w:rPr>
      </w:pPr>
      <w:r>
        <w:rPr>
          <w:sz w:val="24"/>
          <w:szCs w:val="24"/>
        </w:rPr>
        <w:t xml:space="preserve">  </w:t>
      </w:r>
      <w:r w:rsidR="00024DA6">
        <w:rPr>
          <w:sz w:val="24"/>
          <w:szCs w:val="24"/>
        </w:rPr>
        <w:t xml:space="preserve">        </w:t>
      </w:r>
      <w:r w:rsidR="006C69B1" w:rsidRPr="00282DC0">
        <w:rPr>
          <w:sz w:val="24"/>
          <w:szCs w:val="24"/>
        </w:rPr>
        <w:t>2</w:t>
      </w:r>
      <w:r w:rsidR="00360792">
        <w:rPr>
          <w:sz w:val="24"/>
          <w:szCs w:val="24"/>
        </w:rPr>
        <w:t>.6</w:t>
      </w:r>
      <w:r w:rsidR="0016208F" w:rsidRPr="00282DC0">
        <w:rPr>
          <w:sz w:val="24"/>
          <w:szCs w:val="24"/>
        </w:rPr>
        <w:t xml:space="preserve">. </w:t>
      </w:r>
      <w:r w:rsidR="00B47907" w:rsidRPr="00BF21BC">
        <w:rPr>
          <w:b/>
          <w:sz w:val="24"/>
          <w:szCs w:val="24"/>
        </w:rPr>
        <w:t>Заказчик имеет право</w:t>
      </w:r>
      <w:r w:rsidR="00B47907">
        <w:rPr>
          <w:sz w:val="24"/>
          <w:szCs w:val="24"/>
        </w:rPr>
        <w:t>:</w:t>
      </w:r>
    </w:p>
    <w:p w14:paraId="25956876" w14:textId="77777777" w:rsidR="00B47907" w:rsidRDefault="00B47907" w:rsidP="00510438">
      <w:pPr>
        <w:tabs>
          <w:tab w:val="num" w:pos="-1560"/>
        </w:tabs>
        <w:ind w:firstLine="567"/>
        <w:jc w:val="both"/>
        <w:rPr>
          <w:sz w:val="24"/>
          <w:szCs w:val="24"/>
        </w:rPr>
      </w:pPr>
      <w:r>
        <w:rPr>
          <w:sz w:val="24"/>
          <w:szCs w:val="24"/>
        </w:rPr>
        <w:t>-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14:paraId="6FD53069" w14:textId="77777777" w:rsidR="00287DE6" w:rsidRDefault="00B47907" w:rsidP="00510438">
      <w:pPr>
        <w:tabs>
          <w:tab w:val="num" w:pos="-1560"/>
        </w:tabs>
        <w:ind w:firstLine="567"/>
        <w:jc w:val="both"/>
        <w:rPr>
          <w:sz w:val="24"/>
          <w:szCs w:val="24"/>
        </w:rPr>
      </w:pPr>
      <w:r>
        <w:rPr>
          <w:sz w:val="24"/>
          <w:szCs w:val="24"/>
        </w:rPr>
        <w:t xml:space="preserve">- </w:t>
      </w:r>
      <w:r w:rsidRPr="00B47907">
        <w:rPr>
          <w:sz w:val="24"/>
          <w:szCs w:val="24"/>
        </w:rPr>
        <w:t>в целях осуществления контроля и надзора за ходом и качеством выполняемых Работ и принятия от его имени решений во взаимоотношениях с Подрядчиком заключить самостоятельно без согласия Подрядчика договор об оказании Заказчику услуг такого рода с соответствующей организацией;</w:t>
      </w:r>
    </w:p>
    <w:p w14:paraId="60AF192A" w14:textId="32A37075" w:rsidR="00EA1139" w:rsidRDefault="00287DE6" w:rsidP="00510438">
      <w:pPr>
        <w:tabs>
          <w:tab w:val="num" w:pos="-1560"/>
        </w:tabs>
        <w:ind w:firstLine="567"/>
        <w:jc w:val="both"/>
        <w:rPr>
          <w:sz w:val="24"/>
          <w:szCs w:val="24"/>
        </w:rPr>
      </w:pPr>
      <w:r>
        <w:rPr>
          <w:sz w:val="24"/>
          <w:szCs w:val="24"/>
        </w:rPr>
        <w:lastRenderedPageBreak/>
        <w:t xml:space="preserve">- </w:t>
      </w:r>
      <w:r w:rsidRPr="00287DE6">
        <w:rPr>
          <w:sz w:val="24"/>
          <w:szCs w:val="24"/>
        </w:rPr>
        <w:t xml:space="preserve">в любое время, не ставя в известность Подрядчика, произвести проверку соблюдения Подрядчиком требований в области промышленной безопасности, охраны труда и окружающей среды при производстве обусловленных Договором </w:t>
      </w:r>
      <w:r>
        <w:rPr>
          <w:sz w:val="24"/>
          <w:szCs w:val="24"/>
        </w:rPr>
        <w:t>Р</w:t>
      </w:r>
      <w:r w:rsidRPr="00287DE6">
        <w:rPr>
          <w:sz w:val="24"/>
          <w:szCs w:val="24"/>
        </w:rPr>
        <w:t>абот</w:t>
      </w:r>
      <w:r>
        <w:rPr>
          <w:sz w:val="24"/>
          <w:szCs w:val="24"/>
        </w:rPr>
        <w:t>;</w:t>
      </w:r>
    </w:p>
    <w:p w14:paraId="38654530" w14:textId="77777777" w:rsidR="00287DE6" w:rsidRDefault="00287DE6" w:rsidP="00510438">
      <w:pPr>
        <w:tabs>
          <w:tab w:val="num" w:pos="-1560"/>
        </w:tabs>
        <w:ind w:firstLine="567"/>
        <w:jc w:val="both"/>
        <w:rPr>
          <w:sz w:val="24"/>
          <w:szCs w:val="24"/>
        </w:rPr>
      </w:pPr>
      <w:r>
        <w:rPr>
          <w:sz w:val="24"/>
          <w:szCs w:val="24"/>
        </w:rPr>
        <w:t xml:space="preserve">- </w:t>
      </w:r>
      <w:r w:rsidRPr="00287DE6">
        <w:rPr>
          <w:sz w:val="24"/>
          <w:szCs w:val="24"/>
        </w:rPr>
        <w:t xml:space="preserve">приостанавливать </w:t>
      </w:r>
      <w:r>
        <w:rPr>
          <w:sz w:val="24"/>
          <w:szCs w:val="24"/>
        </w:rPr>
        <w:t>Р</w:t>
      </w:r>
      <w:r w:rsidRPr="00287DE6">
        <w:rPr>
          <w:sz w:val="24"/>
          <w:szCs w:val="24"/>
        </w:rPr>
        <w:t>аботы, выполняемые Подрядчиком с нарушением требований в области промышленной безопасности, охраны труда и окружающей среды. Вся ответственность за простой по причине нарушения требований в области промышленной безопасности, охраны труда и окружающей среды, последствия им вызванные возлагается на Подрядчика.</w:t>
      </w:r>
    </w:p>
    <w:p w14:paraId="69EF3B2C" w14:textId="77777777" w:rsidR="000B3F8A" w:rsidRDefault="00287DE6" w:rsidP="00287DE6">
      <w:pPr>
        <w:tabs>
          <w:tab w:val="num" w:pos="-1560"/>
        </w:tabs>
        <w:ind w:firstLine="567"/>
        <w:jc w:val="both"/>
        <w:rPr>
          <w:sz w:val="24"/>
          <w:szCs w:val="24"/>
        </w:rPr>
      </w:pPr>
      <w:r>
        <w:rPr>
          <w:sz w:val="24"/>
          <w:szCs w:val="24"/>
        </w:rPr>
        <w:t xml:space="preserve">- </w:t>
      </w:r>
      <w:r w:rsidRPr="00287DE6">
        <w:rPr>
          <w:sz w:val="24"/>
          <w:szCs w:val="24"/>
        </w:rPr>
        <w:t>однократные грубые нарушения Подрядчиком требований в области промышленной безопасности, охраны труда и окружающей среды, повлекшие за собой тяжкие последствия (несчастный случай на производстве, аварию и т.д.) либо заведомо создавали реальную угрозу наступления таких послед</w:t>
      </w:r>
      <w:r w:rsidR="000B3F8A">
        <w:rPr>
          <w:sz w:val="24"/>
          <w:szCs w:val="24"/>
        </w:rPr>
        <w:t>ствий, дают основание Заказчику:</w:t>
      </w:r>
    </w:p>
    <w:p w14:paraId="7C444418" w14:textId="7749EBFD" w:rsidR="00287DE6" w:rsidRPr="00287DE6" w:rsidRDefault="00287DE6" w:rsidP="00287DE6">
      <w:pPr>
        <w:tabs>
          <w:tab w:val="num" w:pos="-1560"/>
        </w:tabs>
        <w:ind w:firstLine="567"/>
        <w:jc w:val="both"/>
        <w:rPr>
          <w:sz w:val="24"/>
          <w:szCs w:val="24"/>
        </w:rPr>
      </w:pPr>
      <w:r w:rsidRPr="00287DE6">
        <w:rPr>
          <w:sz w:val="24"/>
          <w:szCs w:val="24"/>
        </w:rPr>
        <w:t xml:space="preserve"> - требовать обязательного отстранения от работы на объектах Заказчика работников Подрядчика, допустивших такие нарушения.</w:t>
      </w:r>
    </w:p>
    <w:p w14:paraId="61F54EB8" w14:textId="77777777" w:rsidR="00287DE6" w:rsidRPr="00287DE6" w:rsidRDefault="00287DE6" w:rsidP="00287DE6">
      <w:pPr>
        <w:tabs>
          <w:tab w:val="num" w:pos="-1560"/>
        </w:tabs>
        <w:ind w:firstLine="567"/>
        <w:jc w:val="both"/>
        <w:rPr>
          <w:sz w:val="24"/>
          <w:szCs w:val="24"/>
        </w:rPr>
      </w:pPr>
      <w:r>
        <w:rPr>
          <w:sz w:val="24"/>
          <w:szCs w:val="24"/>
        </w:rPr>
        <w:t xml:space="preserve">- </w:t>
      </w:r>
      <w:r w:rsidRPr="00287DE6">
        <w:rPr>
          <w:sz w:val="24"/>
          <w:szCs w:val="24"/>
        </w:rPr>
        <w:t>в любое время до сдачи ему результата Работ отказаться от исполнения настоящего Договора в одностороннем порядке, уплатив Подрядчику часть установленной Цены Работ, пропорционально части Работ, выполненных до получения Подрядчиком извещения об отказе Заказчика от исполнения настоящего Договора без возмещения убытков;</w:t>
      </w:r>
    </w:p>
    <w:p w14:paraId="1AD9C861" w14:textId="10C0A653" w:rsidR="00287DE6" w:rsidRPr="00287DE6" w:rsidRDefault="00287DE6" w:rsidP="00287DE6">
      <w:pPr>
        <w:tabs>
          <w:tab w:val="num" w:pos="-1560"/>
        </w:tabs>
        <w:ind w:firstLine="567"/>
        <w:jc w:val="both"/>
        <w:rPr>
          <w:sz w:val="24"/>
          <w:szCs w:val="24"/>
        </w:rPr>
      </w:pPr>
      <w:r>
        <w:rPr>
          <w:sz w:val="24"/>
          <w:szCs w:val="24"/>
        </w:rPr>
        <w:t xml:space="preserve">- </w:t>
      </w:r>
      <w:r w:rsidRPr="00287DE6">
        <w:rPr>
          <w:sz w:val="24"/>
          <w:szCs w:val="24"/>
        </w:rPr>
        <w:t>в случае прекращения настоящего Договора по основаниям, предусмотренным законом или настоящим Договором, до приемки Заказчиком результата Работ, выполненных Подрядчиком, требовать передачи ему результата незавершенных Работ с компенсацией Подрядчику произв</w:t>
      </w:r>
      <w:r w:rsidR="000B3F8A">
        <w:rPr>
          <w:sz w:val="24"/>
          <w:szCs w:val="24"/>
        </w:rPr>
        <w:t>еденных затрат.</w:t>
      </w:r>
    </w:p>
    <w:p w14:paraId="18020AF8" w14:textId="186EC655" w:rsidR="00EA1139" w:rsidRPr="00282DC0" w:rsidRDefault="003552F3" w:rsidP="001D7D52">
      <w:pPr>
        <w:ind w:firstLine="567"/>
        <w:jc w:val="both"/>
        <w:rPr>
          <w:sz w:val="24"/>
          <w:szCs w:val="24"/>
        </w:rPr>
      </w:pPr>
      <w:r>
        <w:rPr>
          <w:sz w:val="24"/>
          <w:szCs w:val="24"/>
        </w:rPr>
        <w:t>2.7</w:t>
      </w:r>
      <w:r w:rsidR="006C69B1" w:rsidRPr="00282DC0">
        <w:rPr>
          <w:sz w:val="24"/>
          <w:szCs w:val="24"/>
        </w:rPr>
        <w:t xml:space="preserve">. </w:t>
      </w:r>
      <w:r w:rsidR="00EA1139" w:rsidRPr="00282DC0">
        <w:rPr>
          <w:sz w:val="24"/>
          <w:szCs w:val="24"/>
        </w:rPr>
        <w:t xml:space="preserve">Если Заказчик не удовлетворен ходом и качеством </w:t>
      </w:r>
      <w:r w:rsidR="009A03CC">
        <w:rPr>
          <w:sz w:val="24"/>
          <w:szCs w:val="24"/>
        </w:rPr>
        <w:t>Р</w:t>
      </w:r>
      <w:r w:rsidR="00EA1139" w:rsidRPr="00282DC0">
        <w:rPr>
          <w:sz w:val="24"/>
          <w:szCs w:val="24"/>
        </w:rPr>
        <w:t>абот, то он обязан изложить сво</w:t>
      </w:r>
      <w:r w:rsidR="00A259B8" w:rsidRPr="00282DC0">
        <w:rPr>
          <w:sz w:val="24"/>
          <w:szCs w:val="24"/>
        </w:rPr>
        <w:t>и</w:t>
      </w:r>
      <w:r w:rsidR="00EA1139" w:rsidRPr="00282DC0">
        <w:rPr>
          <w:sz w:val="24"/>
          <w:szCs w:val="24"/>
        </w:rPr>
        <w:t xml:space="preserve"> обоснованн</w:t>
      </w:r>
      <w:r w:rsidR="00A259B8" w:rsidRPr="00282DC0">
        <w:rPr>
          <w:sz w:val="24"/>
          <w:szCs w:val="24"/>
        </w:rPr>
        <w:t>ые замечания</w:t>
      </w:r>
      <w:r w:rsidR="00EA1139" w:rsidRPr="00282DC0">
        <w:rPr>
          <w:sz w:val="24"/>
          <w:szCs w:val="24"/>
        </w:rPr>
        <w:t xml:space="preserve"> </w:t>
      </w:r>
      <w:r w:rsidR="006C69B1" w:rsidRPr="00282DC0">
        <w:rPr>
          <w:sz w:val="24"/>
          <w:szCs w:val="24"/>
        </w:rPr>
        <w:t xml:space="preserve">в письменном виде </w:t>
      </w:r>
      <w:r w:rsidR="00EA1139" w:rsidRPr="00282DC0">
        <w:rPr>
          <w:sz w:val="24"/>
          <w:szCs w:val="24"/>
        </w:rPr>
        <w:t xml:space="preserve">с указанием срока устранения допущенных отклонений. Подрядчик в течение указанного срока </w:t>
      </w:r>
      <w:r w:rsidR="006C69B1" w:rsidRPr="00282DC0">
        <w:rPr>
          <w:sz w:val="24"/>
          <w:szCs w:val="24"/>
        </w:rPr>
        <w:t xml:space="preserve">обязуется </w:t>
      </w:r>
      <w:r w:rsidR="00EA1139" w:rsidRPr="00282DC0">
        <w:rPr>
          <w:sz w:val="24"/>
          <w:szCs w:val="24"/>
        </w:rPr>
        <w:t>выполн</w:t>
      </w:r>
      <w:r w:rsidR="006C69B1" w:rsidRPr="00282DC0">
        <w:rPr>
          <w:sz w:val="24"/>
          <w:szCs w:val="24"/>
        </w:rPr>
        <w:t>ить</w:t>
      </w:r>
      <w:r w:rsidR="00EA1139" w:rsidRPr="00282DC0">
        <w:rPr>
          <w:sz w:val="24"/>
          <w:szCs w:val="24"/>
        </w:rPr>
        <w:t xml:space="preserve"> указания Заказчика</w:t>
      </w:r>
      <w:r w:rsidR="006C69B1" w:rsidRPr="00282DC0">
        <w:rPr>
          <w:sz w:val="24"/>
          <w:szCs w:val="24"/>
        </w:rPr>
        <w:t xml:space="preserve">. </w:t>
      </w:r>
    </w:p>
    <w:p w14:paraId="216B906E" w14:textId="6F5B3EAB" w:rsidR="00EE687D" w:rsidRDefault="00A259B8" w:rsidP="00FF6F14">
      <w:pPr>
        <w:ind w:firstLine="567"/>
        <w:jc w:val="both"/>
        <w:rPr>
          <w:snapToGrid w:val="0"/>
          <w:sz w:val="24"/>
          <w:szCs w:val="24"/>
        </w:rPr>
      </w:pPr>
      <w:r w:rsidRPr="00673B1F">
        <w:rPr>
          <w:sz w:val="24"/>
          <w:szCs w:val="24"/>
        </w:rPr>
        <w:t>2</w:t>
      </w:r>
      <w:r w:rsidR="00695608" w:rsidRPr="00673B1F">
        <w:rPr>
          <w:sz w:val="24"/>
          <w:szCs w:val="24"/>
        </w:rPr>
        <w:t>.</w:t>
      </w:r>
      <w:r w:rsidR="003552F3">
        <w:rPr>
          <w:sz w:val="24"/>
          <w:szCs w:val="24"/>
        </w:rPr>
        <w:t>8</w:t>
      </w:r>
      <w:r w:rsidR="00695608" w:rsidRPr="00673B1F">
        <w:rPr>
          <w:sz w:val="24"/>
          <w:szCs w:val="24"/>
        </w:rPr>
        <w:t xml:space="preserve">. </w:t>
      </w:r>
      <w:r w:rsidR="00EE687D" w:rsidRPr="00673B1F">
        <w:rPr>
          <w:snapToGrid w:val="0"/>
          <w:sz w:val="24"/>
          <w:szCs w:val="24"/>
        </w:rPr>
        <w:t xml:space="preserve">Работы, выполняемые Подрядчиком, должны быть закончены в сроки, установленные </w:t>
      </w:r>
      <w:r w:rsidR="006C69B1" w:rsidRPr="00673B1F">
        <w:rPr>
          <w:snapToGrid w:val="0"/>
          <w:sz w:val="24"/>
          <w:szCs w:val="24"/>
        </w:rPr>
        <w:t>условиями Договора.</w:t>
      </w:r>
    </w:p>
    <w:p w14:paraId="08A6DE11" w14:textId="549EB5FF" w:rsidR="00360792" w:rsidRPr="002066F1" w:rsidRDefault="00360792" w:rsidP="00360792">
      <w:pPr>
        <w:ind w:firstLine="567"/>
        <w:jc w:val="both"/>
        <w:rPr>
          <w:b/>
          <w:snapToGrid w:val="0"/>
          <w:sz w:val="24"/>
          <w:szCs w:val="24"/>
        </w:rPr>
      </w:pPr>
      <w:r w:rsidRPr="002066F1">
        <w:rPr>
          <w:b/>
          <w:snapToGrid w:val="0"/>
          <w:sz w:val="24"/>
          <w:szCs w:val="24"/>
        </w:rPr>
        <w:t>2.</w:t>
      </w:r>
      <w:r w:rsidR="003552F3">
        <w:rPr>
          <w:b/>
          <w:snapToGrid w:val="0"/>
          <w:sz w:val="24"/>
          <w:szCs w:val="24"/>
        </w:rPr>
        <w:t>9</w:t>
      </w:r>
      <w:r>
        <w:rPr>
          <w:b/>
          <w:snapToGrid w:val="0"/>
          <w:sz w:val="24"/>
          <w:szCs w:val="24"/>
        </w:rPr>
        <w:t>.</w:t>
      </w:r>
      <w:r w:rsidRPr="002066F1">
        <w:rPr>
          <w:b/>
          <w:snapToGrid w:val="0"/>
          <w:sz w:val="24"/>
          <w:szCs w:val="24"/>
        </w:rPr>
        <w:t xml:space="preserve"> </w:t>
      </w:r>
      <w:r>
        <w:rPr>
          <w:b/>
          <w:snapToGrid w:val="0"/>
          <w:sz w:val="24"/>
          <w:szCs w:val="24"/>
        </w:rPr>
        <w:t>Подрядчик</w:t>
      </w:r>
      <w:r w:rsidRPr="002066F1">
        <w:rPr>
          <w:b/>
          <w:snapToGrid w:val="0"/>
          <w:sz w:val="24"/>
          <w:szCs w:val="24"/>
        </w:rPr>
        <w:t xml:space="preserve"> обязан: </w:t>
      </w:r>
    </w:p>
    <w:p w14:paraId="04A1EFD9" w14:textId="77777777" w:rsidR="00360792" w:rsidRPr="00262036" w:rsidRDefault="00360792" w:rsidP="00360792">
      <w:pPr>
        <w:tabs>
          <w:tab w:val="left" w:pos="851"/>
        </w:tabs>
        <w:ind w:firstLine="567"/>
        <w:jc w:val="both"/>
        <w:rPr>
          <w:sz w:val="24"/>
          <w:szCs w:val="24"/>
        </w:rPr>
      </w:pPr>
      <w:r w:rsidRPr="00262036">
        <w:rPr>
          <w:sz w:val="24"/>
          <w:szCs w:val="24"/>
        </w:rPr>
        <w:t xml:space="preserve">  </w:t>
      </w:r>
      <w:r>
        <w:rPr>
          <w:sz w:val="24"/>
          <w:szCs w:val="24"/>
        </w:rPr>
        <w:t>-</w:t>
      </w:r>
      <w:r w:rsidRPr="00282DC0">
        <w:rPr>
          <w:sz w:val="24"/>
          <w:szCs w:val="24"/>
        </w:rPr>
        <w:t xml:space="preserve"> Сдать Заказчику </w:t>
      </w:r>
      <w:r>
        <w:rPr>
          <w:sz w:val="24"/>
          <w:szCs w:val="24"/>
        </w:rPr>
        <w:t xml:space="preserve">ежемесячно </w:t>
      </w:r>
      <w:r w:rsidRPr="00282DC0">
        <w:rPr>
          <w:sz w:val="24"/>
          <w:szCs w:val="24"/>
        </w:rPr>
        <w:t>выполненны</w:t>
      </w:r>
      <w:r>
        <w:rPr>
          <w:sz w:val="24"/>
          <w:szCs w:val="24"/>
        </w:rPr>
        <w:t>е</w:t>
      </w:r>
      <w:r w:rsidRPr="00282DC0">
        <w:rPr>
          <w:sz w:val="24"/>
          <w:szCs w:val="24"/>
        </w:rPr>
        <w:t xml:space="preserve"> </w:t>
      </w:r>
      <w:r>
        <w:rPr>
          <w:sz w:val="24"/>
          <w:szCs w:val="24"/>
        </w:rPr>
        <w:t>Р</w:t>
      </w:r>
      <w:r w:rsidRPr="00282DC0">
        <w:rPr>
          <w:sz w:val="24"/>
          <w:szCs w:val="24"/>
        </w:rPr>
        <w:t>абот</w:t>
      </w:r>
      <w:r>
        <w:rPr>
          <w:sz w:val="24"/>
          <w:szCs w:val="24"/>
        </w:rPr>
        <w:t>ы</w:t>
      </w:r>
      <w:r w:rsidRPr="00282DC0">
        <w:rPr>
          <w:sz w:val="24"/>
          <w:szCs w:val="24"/>
        </w:rPr>
        <w:t xml:space="preserve"> по Акту о приемки выполненных работ по форме КС-2, Справке о стоимости </w:t>
      </w:r>
      <w:r>
        <w:rPr>
          <w:sz w:val="24"/>
          <w:szCs w:val="24"/>
        </w:rPr>
        <w:t>выполненных работ по форме КС-3;</w:t>
      </w:r>
    </w:p>
    <w:p w14:paraId="537AF7C0" w14:textId="77777777" w:rsidR="00360792" w:rsidRDefault="00360792" w:rsidP="00360792">
      <w:pPr>
        <w:pStyle w:val="ConsNormal"/>
        <w:tabs>
          <w:tab w:val="left" w:pos="851"/>
          <w:tab w:val="left" w:pos="993"/>
        </w:tabs>
        <w:ind w:firstLine="567"/>
        <w:jc w:val="both"/>
        <w:rPr>
          <w:rFonts w:ascii="Times New Roman" w:hAnsi="Times New Roman" w:cs="Times New Roman"/>
          <w:sz w:val="24"/>
          <w:szCs w:val="24"/>
          <w:lang w:eastAsia="en-US"/>
        </w:rPr>
      </w:pPr>
      <w:r w:rsidRPr="00262036">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r w:rsidRPr="00A95620">
        <w:rPr>
          <w:rFonts w:ascii="Times New Roman" w:hAnsi="Times New Roman" w:cs="Times New Roman"/>
          <w:sz w:val="24"/>
          <w:szCs w:val="24"/>
          <w:lang w:eastAsia="en-US"/>
        </w:rPr>
        <w:t xml:space="preserve"> В течение 10 (десяти) рабочих дней с момента фактического окончания Работ Подрядчик обязан представить Заказчику: два экземпл</w:t>
      </w:r>
      <w:r>
        <w:rPr>
          <w:rFonts w:ascii="Times New Roman" w:hAnsi="Times New Roman" w:cs="Times New Roman"/>
          <w:sz w:val="24"/>
          <w:szCs w:val="24"/>
          <w:lang w:eastAsia="en-US"/>
        </w:rPr>
        <w:t>яра Акта о приемки выполненных р</w:t>
      </w:r>
      <w:r w:rsidRPr="00A95620">
        <w:rPr>
          <w:rFonts w:ascii="Times New Roman" w:hAnsi="Times New Roman" w:cs="Times New Roman"/>
          <w:sz w:val="24"/>
          <w:szCs w:val="24"/>
          <w:lang w:eastAsia="en-US"/>
        </w:rPr>
        <w:t xml:space="preserve">абот по форме КС-2 (далее – Акт), два экземпляра Справки о стоимости выполненных </w:t>
      </w:r>
      <w:r>
        <w:rPr>
          <w:rFonts w:ascii="Times New Roman" w:hAnsi="Times New Roman" w:cs="Times New Roman"/>
          <w:sz w:val="24"/>
          <w:szCs w:val="24"/>
          <w:lang w:eastAsia="en-US"/>
        </w:rPr>
        <w:t>р</w:t>
      </w:r>
      <w:r w:rsidRPr="00A95620">
        <w:rPr>
          <w:rFonts w:ascii="Times New Roman" w:hAnsi="Times New Roman" w:cs="Times New Roman"/>
          <w:sz w:val="24"/>
          <w:szCs w:val="24"/>
          <w:lang w:eastAsia="en-US"/>
        </w:rPr>
        <w:t>абот по форме КС-3 (далее – Справка) на в</w:t>
      </w:r>
      <w:r>
        <w:rPr>
          <w:rFonts w:ascii="Times New Roman" w:hAnsi="Times New Roman" w:cs="Times New Roman"/>
          <w:sz w:val="24"/>
          <w:szCs w:val="24"/>
          <w:lang w:eastAsia="en-US"/>
        </w:rPr>
        <w:t>ыполненные р</w:t>
      </w:r>
      <w:r w:rsidRPr="00A95620">
        <w:rPr>
          <w:rFonts w:ascii="Times New Roman" w:hAnsi="Times New Roman" w:cs="Times New Roman"/>
          <w:sz w:val="24"/>
          <w:szCs w:val="24"/>
          <w:lang w:eastAsia="en-US"/>
        </w:rPr>
        <w:t>аботы, счет на оплату выполненных работ</w:t>
      </w:r>
      <w:r>
        <w:rPr>
          <w:rFonts w:ascii="Times New Roman" w:hAnsi="Times New Roman" w:cs="Times New Roman"/>
          <w:sz w:val="24"/>
          <w:szCs w:val="24"/>
          <w:lang w:eastAsia="en-US"/>
        </w:rPr>
        <w:t>;</w:t>
      </w:r>
    </w:p>
    <w:p w14:paraId="2F7F6920" w14:textId="77777777" w:rsidR="00360792" w:rsidRDefault="00360792" w:rsidP="00360792">
      <w:pPr>
        <w:pStyle w:val="ConsNormal"/>
        <w:tabs>
          <w:tab w:val="left" w:pos="851"/>
          <w:tab w:val="left" w:pos="993"/>
        </w:tabs>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A95620">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w:t>
      </w:r>
      <w:r w:rsidRPr="00A95620">
        <w:rPr>
          <w:rFonts w:ascii="Times New Roman" w:hAnsi="Times New Roman" w:cs="Times New Roman"/>
          <w:sz w:val="24"/>
          <w:szCs w:val="24"/>
          <w:lang w:eastAsia="en-US"/>
        </w:rPr>
        <w:t>Подрядчик не позднее 5 (пяти) календарных дней с даты подписания Акта о приемке выполненных работ по форме № КС-2, подтверждающего выполнение Работ, обязан выставить в адрес Заказчика счет-фактуру, оформленный в соответствии с требованиями ст. 169 Налогового кодекса РФ, а также исполнительную документацию по выполненным Работам в следующем составе и объеме:</w:t>
      </w:r>
    </w:p>
    <w:p w14:paraId="45F0CB70" w14:textId="77777777" w:rsidR="00360792" w:rsidRDefault="00360792" w:rsidP="00360792">
      <w:pPr>
        <w:pStyle w:val="ConsNormal"/>
        <w:tabs>
          <w:tab w:val="left" w:pos="993"/>
        </w:tabs>
        <w:ind w:firstLine="567"/>
        <w:jc w:val="both"/>
        <w:rPr>
          <w:rFonts w:ascii="Times New Roman" w:hAnsi="Times New Roman" w:cs="Times New Roman"/>
          <w:sz w:val="24"/>
          <w:szCs w:val="24"/>
        </w:rPr>
      </w:pPr>
      <w:r w:rsidRPr="00432B5E">
        <w:rPr>
          <w:sz w:val="24"/>
          <w:szCs w:val="24"/>
        </w:rPr>
        <w:t xml:space="preserve">- </w:t>
      </w:r>
      <w:r>
        <w:rPr>
          <w:sz w:val="24"/>
          <w:szCs w:val="24"/>
        </w:rPr>
        <w:t xml:space="preserve"> </w:t>
      </w:r>
      <w:r w:rsidRPr="00A95620">
        <w:rPr>
          <w:rFonts w:ascii="Times New Roman" w:hAnsi="Times New Roman" w:cs="Times New Roman"/>
          <w:sz w:val="24"/>
          <w:szCs w:val="24"/>
        </w:rPr>
        <w:t>акты освидетельствования скрытых работ;</w:t>
      </w:r>
    </w:p>
    <w:p w14:paraId="41B96739" w14:textId="77777777" w:rsidR="00360792" w:rsidRDefault="00360792" w:rsidP="00360792">
      <w:pPr>
        <w:pStyle w:val="ConsNormal"/>
        <w:tabs>
          <w:tab w:val="left" w:pos="993"/>
        </w:tabs>
        <w:ind w:firstLine="567"/>
        <w:jc w:val="both"/>
        <w:rPr>
          <w:rFonts w:ascii="Times New Roman" w:hAnsi="Times New Roman" w:cs="Times New Roman"/>
          <w:sz w:val="24"/>
          <w:szCs w:val="24"/>
        </w:rPr>
      </w:pPr>
      <w:r w:rsidRPr="00A95620">
        <w:rPr>
          <w:rFonts w:ascii="Times New Roman" w:hAnsi="Times New Roman" w:cs="Times New Roman"/>
          <w:sz w:val="24"/>
          <w:szCs w:val="24"/>
        </w:rPr>
        <w:t>-</w:t>
      </w:r>
      <w:r>
        <w:rPr>
          <w:rFonts w:ascii="Times New Roman" w:hAnsi="Times New Roman" w:cs="Times New Roman"/>
          <w:sz w:val="24"/>
          <w:szCs w:val="24"/>
        </w:rPr>
        <w:t xml:space="preserve">  </w:t>
      </w:r>
      <w:r w:rsidRPr="00A95620">
        <w:rPr>
          <w:rFonts w:ascii="Times New Roman" w:hAnsi="Times New Roman" w:cs="Times New Roman"/>
          <w:sz w:val="24"/>
          <w:szCs w:val="24"/>
        </w:rPr>
        <w:t>фотографии объекта до выполнения работ, на скрытые работы и после выполненных работ;</w:t>
      </w:r>
    </w:p>
    <w:p w14:paraId="00B9BFE4" w14:textId="77777777" w:rsidR="00360792" w:rsidRDefault="00360792" w:rsidP="00360792">
      <w:pPr>
        <w:pStyle w:val="ConsNormal"/>
        <w:tabs>
          <w:tab w:val="left" w:pos="993"/>
        </w:tabs>
        <w:ind w:firstLine="567"/>
        <w:jc w:val="both"/>
        <w:rPr>
          <w:rFonts w:ascii="Times New Roman" w:hAnsi="Times New Roman" w:cs="Times New Roman"/>
          <w:sz w:val="24"/>
          <w:szCs w:val="24"/>
        </w:rPr>
      </w:pPr>
      <w:r w:rsidRPr="00A95620">
        <w:rPr>
          <w:rFonts w:ascii="Times New Roman" w:hAnsi="Times New Roman" w:cs="Times New Roman"/>
          <w:sz w:val="24"/>
          <w:szCs w:val="24"/>
        </w:rPr>
        <w:t>-</w:t>
      </w:r>
      <w:r>
        <w:rPr>
          <w:rFonts w:ascii="Times New Roman" w:hAnsi="Times New Roman" w:cs="Times New Roman"/>
          <w:sz w:val="24"/>
          <w:szCs w:val="24"/>
        </w:rPr>
        <w:t xml:space="preserve">  </w:t>
      </w:r>
      <w:r w:rsidRPr="00A95620">
        <w:rPr>
          <w:rFonts w:ascii="Times New Roman" w:hAnsi="Times New Roman" w:cs="Times New Roman"/>
          <w:sz w:val="24"/>
          <w:szCs w:val="24"/>
        </w:rPr>
        <w:t>журналы производства работ (общие и специальные);</w:t>
      </w:r>
    </w:p>
    <w:p w14:paraId="71033A8F" w14:textId="77777777" w:rsidR="00360792" w:rsidRPr="001A052C" w:rsidRDefault="00360792" w:rsidP="00360792">
      <w:pPr>
        <w:pStyle w:val="ConsNormal"/>
        <w:tabs>
          <w:tab w:val="left" w:pos="993"/>
        </w:tabs>
        <w:ind w:firstLine="567"/>
        <w:jc w:val="both"/>
        <w:rPr>
          <w:rFonts w:ascii="Times New Roman" w:hAnsi="Times New Roman" w:cs="Times New Roman"/>
          <w:sz w:val="24"/>
          <w:szCs w:val="24"/>
          <w:lang w:eastAsia="en-US"/>
        </w:rPr>
      </w:pPr>
      <w:r w:rsidRPr="00A95620">
        <w:rPr>
          <w:rFonts w:ascii="Times New Roman" w:hAnsi="Times New Roman" w:cs="Times New Roman"/>
          <w:sz w:val="24"/>
          <w:szCs w:val="24"/>
        </w:rPr>
        <w:t>-</w:t>
      </w:r>
      <w:r>
        <w:rPr>
          <w:rFonts w:ascii="Times New Roman" w:hAnsi="Times New Roman" w:cs="Times New Roman"/>
          <w:sz w:val="24"/>
          <w:szCs w:val="24"/>
        </w:rPr>
        <w:t xml:space="preserve">  </w:t>
      </w:r>
      <w:r w:rsidRPr="00A95620">
        <w:rPr>
          <w:rFonts w:ascii="Times New Roman" w:hAnsi="Times New Roman" w:cs="Times New Roman"/>
          <w:sz w:val="24"/>
          <w:szCs w:val="24"/>
        </w:rPr>
        <w:t>сертификаты качества на материалы, протоколы испытаний (при наличии);</w:t>
      </w:r>
    </w:p>
    <w:p w14:paraId="23EA6AA6" w14:textId="77777777" w:rsidR="00360792" w:rsidRPr="00D54B92" w:rsidRDefault="00360792" w:rsidP="00360792">
      <w:pPr>
        <w:ind w:firstLine="567"/>
        <w:jc w:val="both"/>
        <w:rPr>
          <w:sz w:val="24"/>
          <w:szCs w:val="24"/>
        </w:rPr>
      </w:pPr>
      <w:r>
        <w:rPr>
          <w:sz w:val="24"/>
          <w:szCs w:val="24"/>
        </w:rPr>
        <w:t xml:space="preserve">- </w:t>
      </w:r>
      <w:r w:rsidRPr="00D54B92">
        <w:rPr>
          <w:sz w:val="24"/>
          <w:szCs w:val="24"/>
        </w:rPr>
        <w:t>иную исполнительную документацию в соответствии с требованиями приказа №344/пр от 16 мая 2023 года.</w:t>
      </w:r>
    </w:p>
    <w:p w14:paraId="730A3A7E" w14:textId="77777777" w:rsidR="00360792" w:rsidRPr="00282DC0" w:rsidRDefault="00360792" w:rsidP="00360792">
      <w:pPr>
        <w:ind w:firstLine="567"/>
        <w:jc w:val="both"/>
        <w:rPr>
          <w:sz w:val="24"/>
          <w:szCs w:val="24"/>
        </w:rPr>
      </w:pPr>
      <w:r w:rsidRPr="00432B5E">
        <w:rPr>
          <w:sz w:val="24"/>
          <w:szCs w:val="24"/>
        </w:rPr>
        <w:t>В случае задержки предоставления Подрядчиком хотя бы одного из указанных документов, либо предоставления ненадлежащим образом оформленных таких докум</w:t>
      </w:r>
      <w:r>
        <w:rPr>
          <w:sz w:val="24"/>
          <w:szCs w:val="24"/>
        </w:rPr>
        <w:t>ентов, срок приемки результата Р</w:t>
      </w:r>
      <w:r w:rsidRPr="00432B5E">
        <w:rPr>
          <w:sz w:val="24"/>
          <w:szCs w:val="24"/>
        </w:rPr>
        <w:t xml:space="preserve">абот и оплаты задерживается соразмерно времени задержки </w:t>
      </w:r>
      <w:r w:rsidRPr="00432B5E">
        <w:rPr>
          <w:sz w:val="24"/>
          <w:szCs w:val="24"/>
        </w:rPr>
        <w:lastRenderedPageBreak/>
        <w:t>предоставления документов, либо устранения недостатков в оформлении документов. При этом Заказчик не несет ответственность за вызванную этим задержку оплаты по Договору.</w:t>
      </w:r>
      <w:r>
        <w:rPr>
          <w:sz w:val="24"/>
          <w:szCs w:val="24"/>
        </w:rPr>
        <w:t xml:space="preserve"> </w:t>
      </w:r>
      <w:r w:rsidRPr="00282DC0">
        <w:rPr>
          <w:sz w:val="24"/>
          <w:szCs w:val="24"/>
        </w:rPr>
        <w:t xml:space="preserve"> </w:t>
      </w:r>
    </w:p>
    <w:p w14:paraId="6A72EBF5" w14:textId="6E8FD3A9" w:rsidR="00360792" w:rsidRDefault="00360792" w:rsidP="00360792">
      <w:pPr>
        <w:ind w:firstLine="567"/>
        <w:jc w:val="both"/>
        <w:rPr>
          <w:sz w:val="24"/>
          <w:szCs w:val="24"/>
        </w:rPr>
      </w:pPr>
      <w:r w:rsidRPr="00282DC0">
        <w:rPr>
          <w:sz w:val="24"/>
          <w:szCs w:val="24"/>
        </w:rPr>
        <w:t>2.</w:t>
      </w:r>
      <w:r w:rsidR="003552F3">
        <w:rPr>
          <w:sz w:val="24"/>
          <w:szCs w:val="24"/>
        </w:rPr>
        <w:t>10</w:t>
      </w:r>
      <w:r w:rsidRPr="00282DC0">
        <w:rPr>
          <w:sz w:val="24"/>
          <w:szCs w:val="24"/>
        </w:rPr>
        <w:t xml:space="preserve">. Заказчик обязан принять выполненные Подрядчиком </w:t>
      </w:r>
      <w:r>
        <w:rPr>
          <w:sz w:val="24"/>
          <w:szCs w:val="24"/>
        </w:rPr>
        <w:t>Р</w:t>
      </w:r>
      <w:r w:rsidRPr="00282DC0">
        <w:rPr>
          <w:sz w:val="24"/>
          <w:szCs w:val="24"/>
        </w:rPr>
        <w:t>аботы и в течение 10 (десяти) рабочих дней с момента получения Акта и Справки подписать и вернуть Подрядчику по одному экземпляру подписанных и утвержденных Акта и Справки.</w:t>
      </w:r>
    </w:p>
    <w:p w14:paraId="55D2FD54" w14:textId="77777777" w:rsidR="00360792" w:rsidRPr="00282DC0" w:rsidRDefault="00360792" w:rsidP="00360792">
      <w:pPr>
        <w:ind w:firstLine="567"/>
        <w:jc w:val="both"/>
        <w:rPr>
          <w:sz w:val="24"/>
          <w:szCs w:val="24"/>
        </w:rPr>
      </w:pPr>
      <w:r>
        <w:rPr>
          <w:sz w:val="24"/>
          <w:szCs w:val="24"/>
        </w:rPr>
        <w:t xml:space="preserve">Сдача (передача) результата Работ Подрядчиком и приемка его Заказчиком оформляются Актом сдачи-приемки результата Работ, подписанным обеими Сторонами. </w:t>
      </w:r>
      <w:r w:rsidRPr="00D213E2">
        <w:rPr>
          <w:sz w:val="24"/>
          <w:szCs w:val="24"/>
        </w:rPr>
        <w:t xml:space="preserve">Акт подписывается Заказчиком при условии надлежащего исполнения Подрядчиком обязательств по </w:t>
      </w:r>
      <w:r>
        <w:rPr>
          <w:sz w:val="24"/>
          <w:szCs w:val="24"/>
        </w:rPr>
        <w:t xml:space="preserve">настоящему </w:t>
      </w:r>
      <w:r w:rsidRPr="00D213E2">
        <w:rPr>
          <w:sz w:val="24"/>
          <w:szCs w:val="24"/>
        </w:rPr>
        <w:t xml:space="preserve">Договору. Датой передачи результата Работ считается дата </w:t>
      </w:r>
      <w:r>
        <w:rPr>
          <w:sz w:val="24"/>
          <w:szCs w:val="24"/>
        </w:rPr>
        <w:t xml:space="preserve">подписания </w:t>
      </w:r>
      <w:r w:rsidRPr="00D213E2">
        <w:rPr>
          <w:sz w:val="24"/>
          <w:szCs w:val="24"/>
        </w:rPr>
        <w:t>Акт</w:t>
      </w:r>
      <w:r>
        <w:rPr>
          <w:sz w:val="24"/>
          <w:szCs w:val="24"/>
        </w:rPr>
        <w:t>а</w:t>
      </w:r>
      <w:r w:rsidRPr="00D213E2">
        <w:rPr>
          <w:sz w:val="24"/>
          <w:szCs w:val="24"/>
        </w:rPr>
        <w:t xml:space="preserve"> сдачи-приемки результата Работ обеими Сторонами. Приемка результата Работ осуществляется после выполнения Подрядчиком всех обязательств, предусмотренных настоящим Договором, за исключением гарантийных.</w:t>
      </w:r>
    </w:p>
    <w:p w14:paraId="1A4D6BDD" w14:textId="30B0EF01" w:rsidR="00360792" w:rsidRPr="00D70744" w:rsidRDefault="00360792" w:rsidP="00360792">
      <w:pPr>
        <w:ind w:firstLine="567"/>
        <w:jc w:val="both"/>
        <w:rPr>
          <w:sz w:val="24"/>
          <w:szCs w:val="24"/>
        </w:rPr>
      </w:pPr>
      <w:r w:rsidRPr="00D70744">
        <w:rPr>
          <w:sz w:val="24"/>
          <w:szCs w:val="24"/>
        </w:rPr>
        <w:t>2.1</w:t>
      </w:r>
      <w:r w:rsidR="003552F3">
        <w:rPr>
          <w:sz w:val="24"/>
          <w:szCs w:val="24"/>
        </w:rPr>
        <w:t>1</w:t>
      </w:r>
      <w:r w:rsidRPr="00D70744">
        <w:rPr>
          <w:sz w:val="24"/>
          <w:szCs w:val="24"/>
        </w:rPr>
        <w:t xml:space="preserve">. В случае обнаружения недостатков по </w:t>
      </w:r>
      <w:r>
        <w:rPr>
          <w:sz w:val="24"/>
          <w:szCs w:val="24"/>
        </w:rPr>
        <w:t>Р</w:t>
      </w:r>
      <w:r w:rsidRPr="00D70744">
        <w:rPr>
          <w:sz w:val="24"/>
          <w:szCs w:val="24"/>
        </w:rPr>
        <w:t xml:space="preserve">аботам, Заказчик в течение 10 (десяти) рабочих дней с момента получения Акта и </w:t>
      </w:r>
      <w:r>
        <w:rPr>
          <w:sz w:val="24"/>
          <w:szCs w:val="24"/>
        </w:rPr>
        <w:t>С</w:t>
      </w:r>
      <w:r w:rsidRPr="00D70744">
        <w:rPr>
          <w:sz w:val="24"/>
          <w:szCs w:val="24"/>
        </w:rPr>
        <w:t>правки обязан предоставить письменный отказ от подписания Акта и Справки с подробным изложением оснований для отказа.</w:t>
      </w:r>
    </w:p>
    <w:p w14:paraId="272FC9CA" w14:textId="4F9D9514" w:rsidR="00360792" w:rsidRDefault="00360792" w:rsidP="00360792">
      <w:pPr>
        <w:ind w:firstLine="567"/>
        <w:jc w:val="both"/>
        <w:rPr>
          <w:sz w:val="24"/>
          <w:szCs w:val="24"/>
        </w:rPr>
      </w:pPr>
      <w:r w:rsidRPr="00D70744">
        <w:rPr>
          <w:sz w:val="24"/>
          <w:szCs w:val="24"/>
        </w:rPr>
        <w:t>2.1</w:t>
      </w:r>
      <w:r w:rsidR="003552F3">
        <w:rPr>
          <w:sz w:val="24"/>
          <w:szCs w:val="24"/>
        </w:rPr>
        <w:t>2</w:t>
      </w:r>
      <w:r w:rsidRPr="00D70744">
        <w:rPr>
          <w:sz w:val="24"/>
          <w:szCs w:val="24"/>
        </w:rPr>
        <w:t>. В случае обоснованного отказа Заказчика от подписания Акта и Справки Сторонами составляется Акт</w:t>
      </w:r>
      <w:r>
        <w:rPr>
          <w:sz w:val="24"/>
          <w:szCs w:val="24"/>
        </w:rPr>
        <w:t xml:space="preserve"> </w:t>
      </w:r>
      <w:r w:rsidRPr="00282DC0">
        <w:rPr>
          <w:sz w:val="24"/>
          <w:szCs w:val="24"/>
        </w:rPr>
        <w:t xml:space="preserve">о выявленных недостатках </w:t>
      </w:r>
      <w:r w:rsidRPr="00D70744">
        <w:rPr>
          <w:sz w:val="24"/>
          <w:szCs w:val="24"/>
        </w:rPr>
        <w:t>с перечнем недостатков, подлежащих устранению</w:t>
      </w:r>
      <w:r>
        <w:rPr>
          <w:sz w:val="24"/>
          <w:szCs w:val="24"/>
        </w:rPr>
        <w:t>,</w:t>
      </w:r>
      <w:r w:rsidRPr="00D70744">
        <w:rPr>
          <w:sz w:val="24"/>
          <w:szCs w:val="24"/>
        </w:rPr>
        <w:t xml:space="preserve"> с указанием срока их устранения</w:t>
      </w:r>
      <w:r w:rsidRPr="00282DC0">
        <w:rPr>
          <w:sz w:val="24"/>
          <w:szCs w:val="24"/>
        </w:rPr>
        <w:t xml:space="preserve">. Недостатки устраняются за счет средств </w:t>
      </w:r>
      <w:r>
        <w:rPr>
          <w:sz w:val="24"/>
          <w:szCs w:val="24"/>
        </w:rPr>
        <w:t>Подрядчик</w:t>
      </w:r>
      <w:r w:rsidRPr="00282DC0">
        <w:rPr>
          <w:sz w:val="24"/>
          <w:szCs w:val="24"/>
        </w:rPr>
        <w:t>а.</w:t>
      </w:r>
      <w:r>
        <w:rPr>
          <w:sz w:val="24"/>
          <w:szCs w:val="24"/>
        </w:rPr>
        <w:t xml:space="preserve"> В случае, если Стороны в течение 3-х рабочих дней не согласуют сроки устранения недостатков или Подрядчик нарушит согласованные сроки, Заказчик вправе устранить недостатки, в том числе путем привлечения третьих лиц, с отнесением связанных с этим расходов на Подрядчика.</w:t>
      </w:r>
    </w:p>
    <w:p w14:paraId="6F5D0F50" w14:textId="77777777" w:rsidR="00360792" w:rsidRDefault="00360792" w:rsidP="00360792">
      <w:pPr>
        <w:ind w:firstLine="567"/>
        <w:jc w:val="both"/>
        <w:rPr>
          <w:sz w:val="24"/>
          <w:szCs w:val="24"/>
        </w:rPr>
      </w:pPr>
      <w:r w:rsidRPr="00D213E2">
        <w:rPr>
          <w:sz w:val="24"/>
          <w:szCs w:val="24"/>
        </w:rPr>
        <w:t xml:space="preserve">При наличии замечаний Заказчика, переданных </w:t>
      </w:r>
      <w:r>
        <w:rPr>
          <w:sz w:val="24"/>
          <w:szCs w:val="24"/>
        </w:rPr>
        <w:t>Подрядчик</w:t>
      </w:r>
      <w:r w:rsidRPr="00D213E2">
        <w:rPr>
          <w:sz w:val="24"/>
          <w:szCs w:val="24"/>
        </w:rPr>
        <w:t xml:space="preserve">у в форме мотивированного отказа, </w:t>
      </w:r>
      <w:r>
        <w:rPr>
          <w:sz w:val="24"/>
          <w:szCs w:val="24"/>
        </w:rPr>
        <w:t>Подрядчик</w:t>
      </w:r>
      <w:r w:rsidRPr="00D213E2">
        <w:rPr>
          <w:sz w:val="24"/>
          <w:szCs w:val="24"/>
        </w:rPr>
        <w:t xml:space="preserve"> вносит требуемые Заказчиком корректировки и повторно представляет указанные документы в течение 2-х дней с момента получения мотив</w:t>
      </w:r>
      <w:r>
        <w:rPr>
          <w:sz w:val="24"/>
          <w:szCs w:val="24"/>
        </w:rPr>
        <w:t>ированного отказа, либо после</w:t>
      </w:r>
      <w:r w:rsidRPr="00D213E2">
        <w:rPr>
          <w:sz w:val="24"/>
          <w:szCs w:val="24"/>
        </w:rPr>
        <w:t xml:space="preserve"> устранения замечаний.</w:t>
      </w:r>
    </w:p>
    <w:p w14:paraId="60217476" w14:textId="77777777" w:rsidR="00360792" w:rsidRDefault="00360792" w:rsidP="00360792">
      <w:pPr>
        <w:ind w:firstLine="567"/>
        <w:jc w:val="both"/>
        <w:rPr>
          <w:sz w:val="24"/>
          <w:szCs w:val="24"/>
        </w:rPr>
      </w:pPr>
    </w:p>
    <w:p w14:paraId="3247D443" w14:textId="77777777" w:rsidR="00360792" w:rsidRPr="00673B1F" w:rsidRDefault="00360792" w:rsidP="00FF6F14">
      <w:pPr>
        <w:ind w:firstLine="567"/>
        <w:jc w:val="both"/>
        <w:rPr>
          <w:snapToGrid w:val="0"/>
          <w:sz w:val="24"/>
          <w:szCs w:val="24"/>
        </w:rPr>
      </w:pPr>
    </w:p>
    <w:p w14:paraId="3D5AC38E" w14:textId="77777777" w:rsidR="0031267B" w:rsidRPr="00282DC0" w:rsidRDefault="00CE0604" w:rsidP="002975EB">
      <w:pPr>
        <w:ind w:firstLine="567"/>
        <w:jc w:val="center"/>
        <w:rPr>
          <w:b/>
          <w:bCs/>
          <w:sz w:val="24"/>
          <w:szCs w:val="24"/>
        </w:rPr>
      </w:pPr>
      <w:r w:rsidRPr="00282DC0">
        <w:rPr>
          <w:b/>
          <w:bCs/>
          <w:sz w:val="24"/>
          <w:szCs w:val="24"/>
        </w:rPr>
        <w:t>3</w:t>
      </w:r>
      <w:r w:rsidR="001C7F16" w:rsidRPr="00282DC0">
        <w:rPr>
          <w:b/>
          <w:bCs/>
          <w:sz w:val="24"/>
          <w:szCs w:val="24"/>
        </w:rPr>
        <w:t xml:space="preserve">. </w:t>
      </w:r>
      <w:r w:rsidR="00754C87" w:rsidRPr="00282DC0">
        <w:rPr>
          <w:b/>
          <w:bCs/>
          <w:sz w:val="24"/>
          <w:szCs w:val="24"/>
        </w:rPr>
        <w:t>СТОИМОСТЬ И ПОРЯДОК РАСЧЕТОВ</w:t>
      </w:r>
    </w:p>
    <w:p w14:paraId="5E0CE64A" w14:textId="5B3FA1E8" w:rsidR="0021490A" w:rsidRPr="00282DC0" w:rsidRDefault="006755D9" w:rsidP="0021490A">
      <w:pPr>
        <w:ind w:firstLine="567"/>
        <w:jc w:val="both"/>
        <w:rPr>
          <w:sz w:val="24"/>
          <w:szCs w:val="24"/>
        </w:rPr>
      </w:pPr>
      <w:r w:rsidRPr="00282DC0">
        <w:rPr>
          <w:sz w:val="24"/>
          <w:szCs w:val="24"/>
        </w:rPr>
        <w:t>3</w:t>
      </w:r>
      <w:r w:rsidR="00603AC8" w:rsidRPr="00282DC0">
        <w:rPr>
          <w:sz w:val="24"/>
          <w:szCs w:val="24"/>
        </w:rPr>
        <w:t>.1.</w:t>
      </w:r>
      <w:r w:rsidR="009D2AAB" w:rsidRPr="00282DC0">
        <w:rPr>
          <w:color w:val="000000"/>
          <w:sz w:val="24"/>
          <w:szCs w:val="24"/>
        </w:rPr>
        <w:t xml:space="preserve"> </w:t>
      </w:r>
      <w:r w:rsidR="0021490A" w:rsidRPr="00282DC0">
        <w:rPr>
          <w:sz w:val="24"/>
          <w:szCs w:val="24"/>
        </w:rPr>
        <w:t xml:space="preserve"> </w:t>
      </w:r>
      <w:r w:rsidR="00F46FF6">
        <w:rPr>
          <w:sz w:val="24"/>
          <w:szCs w:val="24"/>
        </w:rPr>
        <w:t>Общая стоимость Работ</w:t>
      </w:r>
      <w:r w:rsidR="00F46FF6" w:rsidRPr="00282DC0">
        <w:rPr>
          <w:sz w:val="24"/>
          <w:szCs w:val="24"/>
        </w:rPr>
        <w:t xml:space="preserve"> по настоящему Договору </w:t>
      </w:r>
      <w:r w:rsidR="00F46FF6">
        <w:rPr>
          <w:sz w:val="24"/>
          <w:szCs w:val="24"/>
        </w:rPr>
        <w:t xml:space="preserve">утверждена </w:t>
      </w:r>
      <w:r w:rsidR="00F46FF6" w:rsidRPr="00282DC0">
        <w:rPr>
          <w:sz w:val="24"/>
          <w:szCs w:val="24"/>
        </w:rPr>
        <w:t xml:space="preserve">на основании </w:t>
      </w:r>
      <w:r w:rsidR="00F46FF6">
        <w:rPr>
          <w:sz w:val="24"/>
          <w:szCs w:val="24"/>
        </w:rPr>
        <w:t xml:space="preserve">локального сметного расчета Подрядчика (приложение №2) и </w:t>
      </w:r>
      <w:r w:rsidR="00F46FF6" w:rsidRPr="00480B49">
        <w:rPr>
          <w:sz w:val="24"/>
          <w:szCs w:val="24"/>
        </w:rPr>
        <w:t>составляет</w:t>
      </w:r>
      <w:r w:rsidR="00F46FF6">
        <w:rPr>
          <w:sz w:val="24"/>
          <w:szCs w:val="24"/>
        </w:rPr>
        <w:t>___________________________________________________________</w:t>
      </w:r>
    </w:p>
    <w:p w14:paraId="02908367" w14:textId="77777777" w:rsidR="00BF21BC" w:rsidRPr="00B76E94" w:rsidRDefault="0021490A" w:rsidP="00BF21BC">
      <w:pPr>
        <w:tabs>
          <w:tab w:val="left" w:pos="851"/>
        </w:tabs>
        <w:ind w:firstLine="567"/>
        <w:jc w:val="both"/>
        <w:rPr>
          <w:b/>
          <w:color w:val="000000"/>
          <w:sz w:val="24"/>
          <w:szCs w:val="24"/>
        </w:rPr>
      </w:pPr>
      <w:r w:rsidRPr="00282DC0">
        <w:rPr>
          <w:sz w:val="24"/>
          <w:szCs w:val="24"/>
        </w:rPr>
        <w:t>3.</w:t>
      </w:r>
      <w:r w:rsidR="00B017E1">
        <w:rPr>
          <w:sz w:val="24"/>
          <w:szCs w:val="24"/>
        </w:rPr>
        <w:t>2</w:t>
      </w:r>
      <w:r w:rsidRPr="00282DC0">
        <w:rPr>
          <w:sz w:val="24"/>
          <w:szCs w:val="24"/>
        </w:rPr>
        <w:t>.</w:t>
      </w:r>
      <w:r w:rsidRPr="00282DC0">
        <w:rPr>
          <w:snapToGrid w:val="0"/>
          <w:sz w:val="24"/>
          <w:szCs w:val="24"/>
        </w:rPr>
        <w:t xml:space="preserve"> </w:t>
      </w:r>
      <w:r w:rsidR="00BF21BC" w:rsidRPr="00A3252B">
        <w:rPr>
          <w:sz w:val="24"/>
          <w:szCs w:val="24"/>
        </w:rPr>
        <w:t xml:space="preserve">Оплата по настоящему Договору производится Заказчиком </w:t>
      </w:r>
      <w:r w:rsidR="00BF21BC" w:rsidRPr="002A70C4">
        <w:rPr>
          <w:sz w:val="24"/>
          <w:szCs w:val="24"/>
        </w:rPr>
        <w:t>путем перечисления денежных средств на расчетный счет Подрядчика</w:t>
      </w:r>
      <w:r w:rsidR="00BF21BC" w:rsidRPr="00A3252B">
        <w:rPr>
          <w:sz w:val="24"/>
          <w:szCs w:val="24"/>
        </w:rPr>
        <w:t xml:space="preserve"> в следующем порядке:</w:t>
      </w:r>
    </w:p>
    <w:p w14:paraId="7D0DC534" w14:textId="27ACB520" w:rsidR="00BF21BC" w:rsidRDefault="00BF21BC" w:rsidP="00BF21BC">
      <w:pPr>
        <w:pStyle w:val="Default"/>
        <w:tabs>
          <w:tab w:val="left" w:pos="851"/>
        </w:tabs>
        <w:jc w:val="both"/>
        <w:rPr>
          <w:rFonts w:ascii="Times New Roman" w:eastAsia="Times New Roman" w:hAnsi="Times New Roman" w:cs="Times New Roman"/>
          <w:color w:val="auto"/>
        </w:rPr>
      </w:pPr>
      <w:r w:rsidRPr="00C174E1">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 % (_______________процентов) стоимости- аванс после заключения договора в срок (</w:t>
      </w:r>
      <w:r>
        <w:rPr>
          <w:rFonts w:ascii="Times New Roman" w:hAnsi="Times New Roman" w:cs="Times New Roman"/>
          <w:lang w:eastAsia="ru-RU"/>
        </w:rPr>
        <w:t xml:space="preserve">не позднее       </w:t>
      </w:r>
      <w:r w:rsidR="005B2074">
        <w:rPr>
          <w:rFonts w:ascii="Times New Roman" w:hAnsi="Times New Roman" w:cs="Times New Roman"/>
          <w:lang w:eastAsia="ru-RU"/>
        </w:rPr>
        <w:t xml:space="preserve"> )</w:t>
      </w:r>
      <w:r>
        <w:rPr>
          <w:rFonts w:ascii="Times New Roman" w:eastAsia="Times New Roman" w:hAnsi="Times New Roman" w:cs="Times New Roman"/>
          <w:color w:val="auto"/>
        </w:rPr>
        <w:t xml:space="preserve"> </w:t>
      </w:r>
      <w:r w:rsidRPr="00A3252B">
        <w:rPr>
          <w:rFonts w:ascii="Times New Roman" w:eastAsia="Times New Roman" w:hAnsi="Times New Roman" w:cs="Times New Roman"/>
          <w:color w:val="auto"/>
        </w:rPr>
        <w:t>н</w:t>
      </w:r>
      <w:r>
        <w:rPr>
          <w:rFonts w:ascii="Times New Roman" w:eastAsia="Times New Roman" w:hAnsi="Times New Roman" w:cs="Times New Roman"/>
          <w:color w:val="auto"/>
        </w:rPr>
        <w:t>а основании выставленного счета</w:t>
      </w:r>
      <w:r w:rsidRPr="00071F1D">
        <w:t xml:space="preserve"> </w:t>
      </w:r>
      <w:r>
        <w:rPr>
          <w:rFonts w:ascii="Times New Roman" w:eastAsia="Times New Roman" w:hAnsi="Times New Roman" w:cs="Times New Roman"/>
          <w:color w:val="auto"/>
        </w:rPr>
        <w:t>и</w:t>
      </w:r>
      <w:r w:rsidRPr="00554327">
        <w:rPr>
          <w:rFonts w:ascii="Times New Roman" w:eastAsia="Times New Roman" w:hAnsi="Times New Roman" w:cs="Times New Roman"/>
          <w:color w:val="auto"/>
        </w:rPr>
        <w:t xml:space="preserve"> </w:t>
      </w:r>
      <w:r>
        <w:rPr>
          <w:rFonts w:ascii="Times New Roman" w:eastAsia="Times New Roman" w:hAnsi="Times New Roman" w:cs="Times New Roman"/>
          <w:color w:val="auto"/>
        </w:rPr>
        <w:t>при условии</w:t>
      </w:r>
      <w:r w:rsidRPr="004002CF">
        <w:rPr>
          <w:rFonts w:ascii="Times New Roman" w:eastAsia="Times New Roman" w:hAnsi="Times New Roman" w:cs="Times New Roman"/>
          <w:color w:val="auto"/>
        </w:rPr>
        <w:t xml:space="preserve"> предоставления По</w:t>
      </w:r>
      <w:r>
        <w:rPr>
          <w:rFonts w:ascii="Times New Roman" w:eastAsia="Times New Roman" w:hAnsi="Times New Roman" w:cs="Times New Roman"/>
          <w:color w:val="auto"/>
        </w:rPr>
        <w:t>дрядчиком</w:t>
      </w:r>
      <w:r w:rsidRPr="004002CF">
        <w:rPr>
          <w:rFonts w:ascii="Times New Roman" w:eastAsia="Times New Roman" w:hAnsi="Times New Roman" w:cs="Times New Roman"/>
          <w:color w:val="auto"/>
        </w:rPr>
        <w:t xml:space="preserve"> банковской гарантии</w:t>
      </w:r>
      <w:r>
        <w:rPr>
          <w:rFonts w:ascii="Times New Roman" w:eastAsia="Times New Roman" w:hAnsi="Times New Roman" w:cs="Times New Roman"/>
          <w:color w:val="auto"/>
        </w:rPr>
        <w:t xml:space="preserve"> на возврат аванса</w:t>
      </w:r>
      <w:r w:rsidRPr="004F2A8B">
        <w:rPr>
          <w:rFonts w:ascii="Times New Roman" w:eastAsia="Times New Roman" w:hAnsi="Times New Roman" w:cs="Times New Roman"/>
          <w:color w:val="auto"/>
        </w:rPr>
        <w:t>.</w:t>
      </w:r>
      <w:r w:rsidRPr="00983171">
        <w:rPr>
          <w:rFonts w:ascii="Times New Roman" w:eastAsia="Times New Roman" w:hAnsi="Times New Roman" w:cs="Times New Roman"/>
          <w:color w:val="auto"/>
        </w:rPr>
        <w:t xml:space="preserve"> </w:t>
      </w:r>
      <w:r>
        <w:rPr>
          <w:rFonts w:ascii="Times New Roman" w:eastAsia="Times New Roman" w:hAnsi="Times New Roman" w:cs="Times New Roman"/>
          <w:color w:val="auto"/>
        </w:rPr>
        <w:t>С</w:t>
      </w:r>
      <w:r w:rsidRPr="004F2A8B">
        <w:rPr>
          <w:rFonts w:ascii="Times New Roman" w:eastAsia="Times New Roman" w:hAnsi="Times New Roman" w:cs="Times New Roman"/>
          <w:color w:val="auto"/>
        </w:rPr>
        <w:t>рок действия банковской гарантии должен быть равен сроку</w:t>
      </w:r>
      <w:r>
        <w:rPr>
          <w:rFonts w:ascii="Times New Roman" w:eastAsia="Times New Roman" w:hAnsi="Times New Roman" w:cs="Times New Roman"/>
          <w:color w:val="auto"/>
        </w:rPr>
        <w:t xml:space="preserve"> выполнения работ,</w:t>
      </w:r>
      <w:r w:rsidRPr="004F2A8B">
        <w:rPr>
          <w:rFonts w:ascii="Times New Roman" w:eastAsia="Times New Roman" w:hAnsi="Times New Roman" w:cs="Times New Roman"/>
          <w:color w:val="auto"/>
        </w:rPr>
        <w:t xml:space="preserve"> указанному в </w:t>
      </w:r>
      <w:r>
        <w:rPr>
          <w:rFonts w:ascii="Times New Roman" w:eastAsia="Times New Roman" w:hAnsi="Times New Roman" w:cs="Times New Roman"/>
          <w:color w:val="auto"/>
        </w:rPr>
        <w:t xml:space="preserve">п.1.2. договора </w:t>
      </w:r>
      <w:r w:rsidRPr="004F2A8B">
        <w:rPr>
          <w:rFonts w:ascii="Times New Roman" w:eastAsia="Times New Roman" w:hAnsi="Times New Roman" w:cs="Times New Roman"/>
          <w:color w:val="auto"/>
        </w:rPr>
        <w:t xml:space="preserve">плюс </w:t>
      </w:r>
      <w:r>
        <w:rPr>
          <w:rFonts w:ascii="Times New Roman" w:eastAsia="Times New Roman" w:hAnsi="Times New Roman" w:cs="Times New Roman"/>
          <w:color w:val="auto"/>
        </w:rPr>
        <w:t xml:space="preserve">3 (три) календарных месяца.  </w:t>
      </w:r>
      <w:r w:rsidRPr="00303363">
        <w:rPr>
          <w:rFonts w:ascii="Times New Roman" w:eastAsia="Times New Roman" w:hAnsi="Times New Roman" w:cs="Times New Roman"/>
          <w:color w:val="auto"/>
        </w:rPr>
        <w:t>Текст банковской гарантии и банк-гарант должны быть предварительно пис</w:t>
      </w:r>
      <w:r>
        <w:rPr>
          <w:rFonts w:ascii="Times New Roman" w:eastAsia="Times New Roman" w:hAnsi="Times New Roman" w:cs="Times New Roman"/>
          <w:color w:val="auto"/>
        </w:rPr>
        <w:t>ьменно согласованы с Заказчиком.</w:t>
      </w:r>
      <w:r w:rsidRPr="00A3252B">
        <w:rPr>
          <w:rFonts w:ascii="Times New Roman" w:eastAsia="Times New Roman" w:hAnsi="Times New Roman" w:cs="Times New Roman"/>
          <w:color w:val="auto"/>
        </w:rPr>
        <w:t xml:space="preserve"> Не позднее 5 календарных дней с даты </w:t>
      </w:r>
      <w:r>
        <w:rPr>
          <w:rFonts w:ascii="Times New Roman" w:eastAsia="Times New Roman" w:hAnsi="Times New Roman" w:cs="Times New Roman"/>
          <w:color w:val="auto"/>
        </w:rPr>
        <w:t>получения предоплаты Подрядчик обязан выставить в адрес З</w:t>
      </w:r>
      <w:r w:rsidRPr="00A3252B">
        <w:rPr>
          <w:rFonts w:ascii="Times New Roman" w:eastAsia="Times New Roman" w:hAnsi="Times New Roman" w:cs="Times New Roman"/>
          <w:color w:val="auto"/>
        </w:rPr>
        <w:t>аказчика счет-фактуру на сумму предоплаты, оформленный в соответствии с требованиями ст. 169 Налогового кодекса Российской Федерации</w:t>
      </w:r>
    </w:p>
    <w:p w14:paraId="14536457" w14:textId="1A39B62A" w:rsidR="00BF21BC" w:rsidRPr="00B76E94" w:rsidRDefault="00BF21BC" w:rsidP="00BF21BC">
      <w:pPr>
        <w:pStyle w:val="Default"/>
        <w:jc w:val="both"/>
        <w:rPr>
          <w:rFonts w:ascii="Times New Roman" w:eastAsia="Times New Roman" w:hAnsi="Times New Roman" w:cs="Times New Roman"/>
          <w:color w:val="auto"/>
        </w:rPr>
      </w:pPr>
      <w:r w:rsidRPr="00983171">
        <w:rPr>
          <w:rFonts w:ascii="Times New Roman" w:eastAsia="Times New Roman" w:hAnsi="Times New Roman" w:cs="Times New Roman"/>
          <w:color w:val="auto"/>
        </w:rPr>
        <w:t xml:space="preserve">- </w:t>
      </w:r>
      <w:r>
        <w:rPr>
          <w:rFonts w:ascii="Times New Roman" w:eastAsia="Times New Roman" w:hAnsi="Times New Roman" w:cs="Times New Roman"/>
          <w:color w:val="auto"/>
        </w:rPr>
        <w:t>__</w:t>
      </w:r>
      <w:r w:rsidRPr="00983171">
        <w:rPr>
          <w:rFonts w:ascii="Times New Roman" w:eastAsia="Times New Roman" w:hAnsi="Times New Roman" w:cs="Times New Roman"/>
          <w:color w:val="auto"/>
        </w:rPr>
        <w:t>% (</w:t>
      </w:r>
      <w:r>
        <w:rPr>
          <w:rFonts w:ascii="Times New Roman" w:eastAsia="Times New Roman" w:hAnsi="Times New Roman" w:cs="Times New Roman"/>
          <w:color w:val="auto"/>
        </w:rPr>
        <w:t>_____________процентов</w:t>
      </w:r>
      <w:r w:rsidRPr="00983171">
        <w:rPr>
          <w:rFonts w:ascii="Times New Roman" w:eastAsia="Times New Roman" w:hAnsi="Times New Roman" w:cs="Times New Roman"/>
          <w:color w:val="auto"/>
        </w:rPr>
        <w:t>)</w:t>
      </w:r>
      <w:r w:rsidRPr="00B76E94">
        <w:rPr>
          <w:rFonts w:ascii="Times New Roman" w:eastAsia="Times New Roman" w:hAnsi="Times New Roman" w:cs="Times New Roman"/>
        </w:rPr>
        <w:t xml:space="preserve"> стоимости, окончательный расчет п</w:t>
      </w:r>
      <w:r>
        <w:rPr>
          <w:rFonts w:ascii="Times New Roman" w:eastAsia="Times New Roman" w:hAnsi="Times New Roman" w:cs="Times New Roman"/>
        </w:rPr>
        <w:t>роизводится в течение 10 (десяти) рабочих</w:t>
      </w:r>
      <w:r w:rsidRPr="00B76E94">
        <w:rPr>
          <w:rFonts w:ascii="Times New Roman" w:eastAsia="Times New Roman" w:hAnsi="Times New Roman" w:cs="Times New Roman"/>
        </w:rPr>
        <w:t xml:space="preserve"> дней по факту приема Работ и подписания Сторонами надлежаще оформле</w:t>
      </w:r>
      <w:r>
        <w:rPr>
          <w:rFonts w:ascii="Times New Roman" w:eastAsia="Times New Roman" w:hAnsi="Times New Roman" w:cs="Times New Roman"/>
        </w:rPr>
        <w:t>нного Акта приемки выполненных р</w:t>
      </w:r>
      <w:r w:rsidRPr="00B76E94">
        <w:rPr>
          <w:rFonts w:ascii="Times New Roman" w:eastAsia="Times New Roman" w:hAnsi="Times New Roman" w:cs="Times New Roman"/>
        </w:rPr>
        <w:t xml:space="preserve">абот по форме КС-2 и </w:t>
      </w:r>
      <w:r>
        <w:rPr>
          <w:rFonts w:ascii="Times New Roman" w:eastAsia="Times New Roman" w:hAnsi="Times New Roman" w:cs="Times New Roman"/>
        </w:rPr>
        <w:t>Справки о стоимости выполненных р</w:t>
      </w:r>
      <w:r w:rsidRPr="00B76E94">
        <w:rPr>
          <w:rFonts w:ascii="Times New Roman" w:eastAsia="Times New Roman" w:hAnsi="Times New Roman" w:cs="Times New Roman"/>
        </w:rPr>
        <w:t>абот по форме КС-3 согласн</w:t>
      </w:r>
      <w:r>
        <w:rPr>
          <w:rFonts w:ascii="Times New Roman" w:eastAsia="Times New Roman" w:hAnsi="Times New Roman" w:cs="Times New Roman"/>
        </w:rPr>
        <w:t xml:space="preserve">о локальному </w:t>
      </w:r>
      <w:r w:rsidRPr="00B76E94">
        <w:rPr>
          <w:rFonts w:ascii="Times New Roman" w:eastAsia="Times New Roman" w:hAnsi="Times New Roman" w:cs="Times New Roman"/>
        </w:rPr>
        <w:t>сметному р</w:t>
      </w:r>
      <w:r>
        <w:rPr>
          <w:rFonts w:ascii="Times New Roman" w:eastAsia="Times New Roman" w:hAnsi="Times New Roman" w:cs="Times New Roman"/>
        </w:rPr>
        <w:t>асчету (Приложение №2</w:t>
      </w:r>
      <w:r w:rsidRPr="00B76E94">
        <w:rPr>
          <w:rFonts w:ascii="Times New Roman" w:eastAsia="Times New Roman" w:hAnsi="Times New Roman" w:cs="Times New Roman"/>
        </w:rPr>
        <w:t>), путем перечисления денежных средств на расчетный счет Подрядчика. Обязательства Заказчика по оплате считаются исполненными с момента списания денежных средств с расчетного счета Заказчика</w:t>
      </w:r>
      <w:r>
        <w:rPr>
          <w:rFonts w:ascii="Times New Roman" w:eastAsia="Times New Roman" w:hAnsi="Times New Roman" w:cs="Times New Roman"/>
        </w:rPr>
        <w:t>.</w:t>
      </w:r>
    </w:p>
    <w:p w14:paraId="5480094B" w14:textId="54A96B91" w:rsidR="0021490A" w:rsidRPr="00282DC0" w:rsidRDefault="0021490A" w:rsidP="00D213E2">
      <w:pPr>
        <w:ind w:firstLine="567"/>
        <w:jc w:val="both"/>
        <w:rPr>
          <w:snapToGrid w:val="0"/>
          <w:sz w:val="24"/>
          <w:szCs w:val="24"/>
        </w:rPr>
      </w:pPr>
      <w:r w:rsidRPr="00282DC0">
        <w:rPr>
          <w:sz w:val="24"/>
          <w:szCs w:val="24"/>
        </w:rPr>
        <w:t>3.</w:t>
      </w:r>
      <w:r w:rsidR="00B017E1">
        <w:rPr>
          <w:sz w:val="24"/>
          <w:szCs w:val="24"/>
        </w:rPr>
        <w:t>3</w:t>
      </w:r>
      <w:r w:rsidRPr="00282DC0">
        <w:rPr>
          <w:sz w:val="24"/>
          <w:szCs w:val="24"/>
        </w:rPr>
        <w:t xml:space="preserve">. </w:t>
      </w:r>
      <w:r w:rsidRPr="00282DC0">
        <w:rPr>
          <w:snapToGrid w:val="0"/>
          <w:sz w:val="24"/>
          <w:szCs w:val="24"/>
        </w:rPr>
        <w:t xml:space="preserve">Если в процессе производства Работ возникла необходимость проведения дополнительных Работ, не предусмотренных проектно-сметной документацией, Подрядчик обязан письменно уведомить об этом Заказчика не позднее, чем за 10 (Десять) рабочих дней </w:t>
      </w:r>
      <w:r w:rsidRPr="00282DC0">
        <w:rPr>
          <w:snapToGrid w:val="0"/>
          <w:sz w:val="24"/>
          <w:szCs w:val="24"/>
        </w:rPr>
        <w:lastRenderedPageBreak/>
        <w:t>до даты проведения дополнительных работ. В случае согласия Заказчика, производство дополнительных работ оформляется дополнительным соглашением к настоящему Договору.</w:t>
      </w:r>
    </w:p>
    <w:p w14:paraId="4EF15A5C" w14:textId="14470685" w:rsidR="0021490A" w:rsidRPr="00282DC0" w:rsidRDefault="0021490A" w:rsidP="0021490A">
      <w:pPr>
        <w:ind w:firstLine="567"/>
        <w:jc w:val="both"/>
        <w:rPr>
          <w:snapToGrid w:val="0"/>
          <w:sz w:val="24"/>
          <w:szCs w:val="24"/>
        </w:rPr>
      </w:pPr>
      <w:r w:rsidRPr="00282DC0">
        <w:rPr>
          <w:snapToGrid w:val="0"/>
          <w:sz w:val="24"/>
          <w:szCs w:val="24"/>
        </w:rPr>
        <w:t>3.</w:t>
      </w:r>
      <w:r w:rsidR="00B017E1">
        <w:rPr>
          <w:snapToGrid w:val="0"/>
          <w:sz w:val="24"/>
          <w:szCs w:val="24"/>
        </w:rPr>
        <w:t>4</w:t>
      </w:r>
      <w:r w:rsidRPr="00282DC0">
        <w:rPr>
          <w:snapToGrid w:val="0"/>
          <w:sz w:val="24"/>
          <w:szCs w:val="24"/>
        </w:rPr>
        <w:t xml:space="preserve">. </w:t>
      </w:r>
      <w:r w:rsidRPr="00282DC0">
        <w:rPr>
          <w:sz w:val="24"/>
          <w:szCs w:val="24"/>
        </w:rPr>
        <w:t>Превышение Подрядчиком проектных объемов и стоимости материалов, Работ, не подтвержденные соответствующим дополнительным соглашением сторон, Заказчиком не оплачиваются.</w:t>
      </w:r>
    </w:p>
    <w:p w14:paraId="1C246CA4" w14:textId="77777777" w:rsidR="003621E3" w:rsidRPr="00282DC0" w:rsidRDefault="003621E3" w:rsidP="0021490A">
      <w:pPr>
        <w:ind w:firstLine="567"/>
        <w:jc w:val="both"/>
        <w:rPr>
          <w:snapToGrid w:val="0"/>
          <w:sz w:val="24"/>
          <w:szCs w:val="24"/>
        </w:rPr>
      </w:pPr>
    </w:p>
    <w:p w14:paraId="131C035F" w14:textId="77777777" w:rsidR="00804B70" w:rsidRPr="00282DC0" w:rsidRDefault="006755D9" w:rsidP="00A908A6">
      <w:pPr>
        <w:pStyle w:val="a8"/>
        <w:keepNext/>
        <w:ind w:firstLine="567"/>
        <w:jc w:val="center"/>
        <w:rPr>
          <w:b/>
          <w:bCs/>
          <w:sz w:val="24"/>
          <w:szCs w:val="24"/>
        </w:rPr>
      </w:pPr>
      <w:r w:rsidRPr="00282DC0">
        <w:rPr>
          <w:b/>
          <w:snapToGrid w:val="0"/>
          <w:sz w:val="24"/>
          <w:szCs w:val="24"/>
        </w:rPr>
        <w:t>4</w:t>
      </w:r>
      <w:r w:rsidR="00426E65" w:rsidRPr="00282DC0">
        <w:rPr>
          <w:b/>
          <w:snapToGrid w:val="0"/>
          <w:sz w:val="24"/>
          <w:szCs w:val="24"/>
        </w:rPr>
        <w:t>.</w:t>
      </w:r>
      <w:r w:rsidR="00426E65" w:rsidRPr="00282DC0">
        <w:rPr>
          <w:snapToGrid w:val="0"/>
          <w:sz w:val="24"/>
          <w:szCs w:val="24"/>
        </w:rPr>
        <w:t xml:space="preserve"> </w:t>
      </w:r>
      <w:r w:rsidR="00804B70" w:rsidRPr="00282DC0">
        <w:rPr>
          <w:b/>
          <w:sz w:val="24"/>
          <w:szCs w:val="24"/>
        </w:rPr>
        <w:t>ОТВЕТСТВЕННОСТЬ СТОРОН</w:t>
      </w:r>
    </w:p>
    <w:p w14:paraId="34B9FD2C" w14:textId="60917676" w:rsidR="00804B70" w:rsidRPr="00282DC0" w:rsidRDefault="006755D9" w:rsidP="00A80E4E">
      <w:pPr>
        <w:pStyle w:val="a8"/>
        <w:tabs>
          <w:tab w:val="num" w:pos="993"/>
        </w:tabs>
        <w:ind w:firstLine="567"/>
        <w:rPr>
          <w:sz w:val="24"/>
          <w:szCs w:val="24"/>
        </w:rPr>
      </w:pPr>
      <w:r w:rsidRPr="00282DC0">
        <w:rPr>
          <w:sz w:val="24"/>
          <w:szCs w:val="24"/>
        </w:rPr>
        <w:t>4</w:t>
      </w:r>
      <w:r w:rsidR="00804B70" w:rsidRPr="00282DC0">
        <w:rPr>
          <w:sz w:val="24"/>
          <w:szCs w:val="24"/>
        </w:rPr>
        <w:t>.1.</w:t>
      </w:r>
      <w:r w:rsidR="00804B70" w:rsidRPr="00282DC0">
        <w:rPr>
          <w:sz w:val="24"/>
          <w:szCs w:val="24"/>
        </w:rPr>
        <w:tab/>
      </w:r>
      <w:r w:rsidR="00BF21BC" w:rsidRPr="00282DC0">
        <w:rPr>
          <w:sz w:val="24"/>
          <w:szCs w:val="24"/>
        </w:rPr>
        <w:t xml:space="preserve">В случае выявления ненадлежащего исполнения </w:t>
      </w:r>
      <w:r w:rsidR="00BF21BC">
        <w:rPr>
          <w:sz w:val="24"/>
          <w:szCs w:val="24"/>
        </w:rPr>
        <w:t>Подрядчик</w:t>
      </w:r>
      <w:r w:rsidR="00BF21BC" w:rsidRPr="00282DC0">
        <w:rPr>
          <w:sz w:val="24"/>
          <w:szCs w:val="24"/>
        </w:rPr>
        <w:t>ом Работ в процессе их выполнения или при приемке, Стороны</w:t>
      </w:r>
      <w:r w:rsidR="00BF21BC">
        <w:rPr>
          <w:sz w:val="24"/>
          <w:szCs w:val="24"/>
        </w:rPr>
        <w:t xml:space="preserve"> в соответствии с п.2.12. Договора</w:t>
      </w:r>
      <w:r w:rsidR="00BF21BC" w:rsidRPr="00282DC0">
        <w:rPr>
          <w:sz w:val="24"/>
          <w:szCs w:val="24"/>
        </w:rPr>
        <w:t xml:space="preserve"> составляют и подписывают Акт о выявленных недостатках и сроках их устранения. </w:t>
      </w:r>
      <w:r w:rsidR="00BF21BC">
        <w:rPr>
          <w:sz w:val="24"/>
          <w:szCs w:val="24"/>
        </w:rPr>
        <w:t>Подрядчик</w:t>
      </w:r>
      <w:r w:rsidR="00BF21BC" w:rsidRPr="00282DC0">
        <w:rPr>
          <w:sz w:val="24"/>
          <w:szCs w:val="24"/>
        </w:rPr>
        <w:t xml:space="preserve"> устраняет выявленные недостатки своими силами и за свой счет</w:t>
      </w:r>
      <w:r w:rsidR="00BF21BC">
        <w:rPr>
          <w:sz w:val="24"/>
          <w:szCs w:val="24"/>
        </w:rPr>
        <w:t>.</w:t>
      </w:r>
    </w:p>
    <w:p w14:paraId="5E325A86" w14:textId="77777777" w:rsidR="00804B70" w:rsidRPr="00282DC0" w:rsidRDefault="006755D9" w:rsidP="00A80E4E">
      <w:pPr>
        <w:pStyle w:val="a8"/>
        <w:tabs>
          <w:tab w:val="num" w:pos="993"/>
          <w:tab w:val="num" w:pos="1418"/>
        </w:tabs>
        <w:ind w:firstLine="567"/>
        <w:rPr>
          <w:sz w:val="24"/>
          <w:szCs w:val="24"/>
        </w:rPr>
      </w:pPr>
      <w:r w:rsidRPr="00282DC0">
        <w:rPr>
          <w:sz w:val="24"/>
          <w:szCs w:val="24"/>
        </w:rPr>
        <w:t>4</w:t>
      </w:r>
      <w:r w:rsidR="00CC7C83" w:rsidRPr="00282DC0">
        <w:rPr>
          <w:sz w:val="24"/>
          <w:szCs w:val="24"/>
        </w:rPr>
        <w:t>.</w:t>
      </w:r>
      <w:r w:rsidR="00075029" w:rsidRPr="00282DC0">
        <w:rPr>
          <w:sz w:val="24"/>
          <w:szCs w:val="24"/>
        </w:rPr>
        <w:t>2</w:t>
      </w:r>
      <w:r w:rsidR="00CC7C83" w:rsidRPr="00282DC0">
        <w:rPr>
          <w:sz w:val="24"/>
          <w:szCs w:val="24"/>
        </w:rPr>
        <w:t xml:space="preserve">. </w:t>
      </w:r>
      <w:r w:rsidR="00804B70" w:rsidRPr="00282DC0">
        <w:rPr>
          <w:sz w:val="24"/>
          <w:szCs w:val="24"/>
        </w:rPr>
        <w:t xml:space="preserve">В случае просрочки оплаты сумм расчета по настоящему Договору Заказчик, по требованию Подрядчика, уплачивает пени в размере </w:t>
      </w:r>
      <w:r w:rsidR="00EB3CE4" w:rsidRPr="00282DC0">
        <w:rPr>
          <w:sz w:val="24"/>
          <w:szCs w:val="24"/>
        </w:rPr>
        <w:t>0,05%</w:t>
      </w:r>
      <w:r w:rsidR="00804B70" w:rsidRPr="00282DC0">
        <w:rPr>
          <w:sz w:val="24"/>
          <w:szCs w:val="24"/>
        </w:rPr>
        <w:t xml:space="preserve"> от  просроченной суммы за каждый рабочий день просрочки</w:t>
      </w:r>
      <w:r w:rsidR="00EB3CE4" w:rsidRPr="00282DC0">
        <w:rPr>
          <w:sz w:val="24"/>
          <w:szCs w:val="24"/>
        </w:rPr>
        <w:t xml:space="preserve">, но не более 5% от цены </w:t>
      </w:r>
      <w:r w:rsidR="00A80E4E" w:rsidRPr="00282DC0">
        <w:rPr>
          <w:sz w:val="24"/>
          <w:szCs w:val="24"/>
        </w:rPr>
        <w:t>Д</w:t>
      </w:r>
      <w:r w:rsidR="00EB3CE4" w:rsidRPr="00282DC0">
        <w:rPr>
          <w:sz w:val="24"/>
          <w:szCs w:val="24"/>
        </w:rPr>
        <w:t>оговора с учетом всех дополнительных соглашений, действующих на момент предъявления указанного требования</w:t>
      </w:r>
      <w:r w:rsidR="00804B70" w:rsidRPr="00282DC0">
        <w:rPr>
          <w:sz w:val="24"/>
          <w:szCs w:val="24"/>
        </w:rPr>
        <w:t>.</w:t>
      </w:r>
    </w:p>
    <w:p w14:paraId="4CC7A2D7" w14:textId="77777777" w:rsidR="00804B70" w:rsidRPr="00282DC0" w:rsidRDefault="006755D9" w:rsidP="00A80E4E">
      <w:pPr>
        <w:pStyle w:val="a8"/>
        <w:tabs>
          <w:tab w:val="num" w:pos="993"/>
        </w:tabs>
        <w:ind w:firstLine="567"/>
        <w:rPr>
          <w:sz w:val="24"/>
          <w:szCs w:val="24"/>
        </w:rPr>
      </w:pPr>
      <w:r w:rsidRPr="00282DC0">
        <w:rPr>
          <w:sz w:val="24"/>
          <w:szCs w:val="24"/>
        </w:rPr>
        <w:t>4</w:t>
      </w:r>
      <w:r w:rsidR="00804B70" w:rsidRPr="00282DC0">
        <w:rPr>
          <w:sz w:val="24"/>
          <w:szCs w:val="24"/>
        </w:rPr>
        <w:t>.</w:t>
      </w:r>
      <w:r w:rsidR="009E36F0" w:rsidRPr="00282DC0">
        <w:rPr>
          <w:sz w:val="24"/>
          <w:szCs w:val="24"/>
        </w:rPr>
        <w:t>3</w:t>
      </w:r>
      <w:r w:rsidR="00804B70" w:rsidRPr="00282DC0">
        <w:rPr>
          <w:sz w:val="24"/>
          <w:szCs w:val="24"/>
        </w:rPr>
        <w:t>.</w:t>
      </w:r>
      <w:r w:rsidR="00804B70" w:rsidRPr="00282DC0">
        <w:rPr>
          <w:sz w:val="24"/>
          <w:szCs w:val="24"/>
        </w:rPr>
        <w:tab/>
        <w:t xml:space="preserve">За нарушение сроков выполнения Работ Подрядчик, по требованию Заказчика, уплачивает Заказчику пени в размере </w:t>
      </w:r>
      <w:r w:rsidR="00EB3CE4" w:rsidRPr="00282DC0">
        <w:rPr>
          <w:sz w:val="24"/>
          <w:szCs w:val="24"/>
        </w:rPr>
        <w:t xml:space="preserve">0,05% </w:t>
      </w:r>
      <w:r w:rsidR="00804B70" w:rsidRPr="00282DC0">
        <w:rPr>
          <w:sz w:val="24"/>
          <w:szCs w:val="24"/>
        </w:rPr>
        <w:t xml:space="preserve">от </w:t>
      </w:r>
      <w:r w:rsidR="00CE084E" w:rsidRPr="00282DC0">
        <w:rPr>
          <w:sz w:val="24"/>
          <w:szCs w:val="24"/>
        </w:rPr>
        <w:t>с</w:t>
      </w:r>
      <w:r w:rsidR="00804B70" w:rsidRPr="00282DC0">
        <w:rPr>
          <w:sz w:val="24"/>
          <w:szCs w:val="24"/>
        </w:rPr>
        <w:t>тоимости невыполненных Работ</w:t>
      </w:r>
      <w:r w:rsidR="008A27F5" w:rsidRPr="00282DC0">
        <w:rPr>
          <w:sz w:val="24"/>
          <w:szCs w:val="24"/>
        </w:rPr>
        <w:t xml:space="preserve"> </w:t>
      </w:r>
      <w:r w:rsidR="00804B70" w:rsidRPr="00282DC0">
        <w:rPr>
          <w:sz w:val="24"/>
          <w:szCs w:val="24"/>
        </w:rPr>
        <w:t>за каждый календарный день просрочки</w:t>
      </w:r>
      <w:r w:rsidR="00EB3CE4" w:rsidRPr="00282DC0">
        <w:rPr>
          <w:sz w:val="24"/>
          <w:szCs w:val="24"/>
        </w:rPr>
        <w:t>, но не более 5%</w:t>
      </w:r>
      <w:r w:rsidR="00A80E4E" w:rsidRPr="00282DC0">
        <w:rPr>
          <w:sz w:val="24"/>
          <w:szCs w:val="24"/>
        </w:rPr>
        <w:t xml:space="preserve"> от цены Договора</w:t>
      </w:r>
      <w:r w:rsidR="00804B70" w:rsidRPr="00282DC0">
        <w:rPr>
          <w:sz w:val="24"/>
          <w:szCs w:val="24"/>
        </w:rPr>
        <w:t>.</w:t>
      </w:r>
    </w:p>
    <w:p w14:paraId="397DF2B8" w14:textId="3D2A8F7D" w:rsidR="00A23AFD" w:rsidRPr="000E43E8" w:rsidRDefault="000F5A99" w:rsidP="000E43E8">
      <w:pPr>
        <w:ind w:firstLine="567"/>
        <w:jc w:val="both"/>
        <w:rPr>
          <w:sz w:val="24"/>
          <w:szCs w:val="24"/>
        </w:rPr>
      </w:pPr>
      <w:r>
        <w:rPr>
          <w:sz w:val="24"/>
          <w:szCs w:val="24"/>
        </w:rPr>
        <w:t>4.</w:t>
      </w:r>
      <w:r w:rsidR="00B017E1">
        <w:rPr>
          <w:sz w:val="24"/>
          <w:szCs w:val="24"/>
        </w:rPr>
        <w:t>4</w:t>
      </w:r>
      <w:r>
        <w:rPr>
          <w:sz w:val="24"/>
          <w:szCs w:val="24"/>
        </w:rPr>
        <w:t xml:space="preserve">. </w:t>
      </w:r>
      <w:r w:rsidR="00A23AFD" w:rsidRPr="000E43E8">
        <w:rPr>
          <w:sz w:val="24"/>
          <w:szCs w:val="24"/>
        </w:rPr>
        <w:t>Подрядчик по требованию Заказчика уплачивает штраф в размере 10 (Десять) </w:t>
      </w:r>
      <w:r w:rsidR="005B2074" w:rsidRPr="000E43E8">
        <w:rPr>
          <w:sz w:val="24"/>
          <w:szCs w:val="24"/>
        </w:rPr>
        <w:t>% от</w:t>
      </w:r>
      <w:r w:rsidR="0021490A" w:rsidRPr="000E43E8">
        <w:rPr>
          <w:sz w:val="24"/>
          <w:szCs w:val="24"/>
        </w:rPr>
        <w:t xml:space="preserve"> </w:t>
      </w:r>
      <w:r w:rsidR="00A23AFD" w:rsidRPr="000E43E8">
        <w:rPr>
          <w:sz w:val="24"/>
          <w:szCs w:val="24"/>
        </w:rPr>
        <w:t xml:space="preserve">цены </w:t>
      </w:r>
      <w:r>
        <w:rPr>
          <w:sz w:val="24"/>
          <w:szCs w:val="24"/>
        </w:rPr>
        <w:t>Р</w:t>
      </w:r>
      <w:r w:rsidR="00A23AFD" w:rsidRPr="000E43E8">
        <w:rPr>
          <w:sz w:val="24"/>
          <w:szCs w:val="24"/>
        </w:rPr>
        <w:t>абот, указанн</w:t>
      </w:r>
      <w:r>
        <w:rPr>
          <w:sz w:val="24"/>
          <w:szCs w:val="24"/>
        </w:rPr>
        <w:t>ых</w:t>
      </w:r>
      <w:r w:rsidR="00A23AFD" w:rsidRPr="000E43E8">
        <w:rPr>
          <w:sz w:val="24"/>
          <w:szCs w:val="24"/>
        </w:rPr>
        <w:t xml:space="preserve"> в Приложение №</w:t>
      </w:r>
      <w:r>
        <w:rPr>
          <w:sz w:val="24"/>
          <w:szCs w:val="24"/>
        </w:rPr>
        <w:t>3</w:t>
      </w:r>
      <w:r w:rsidR="00A23AFD" w:rsidRPr="000E43E8">
        <w:rPr>
          <w:sz w:val="24"/>
          <w:szCs w:val="24"/>
        </w:rPr>
        <w:t>, за ненадлежащее оформление или несвоевременное предоставление счетов-фактур и первичных документов либо за непредставление счетов-фактур и/или первичных документов».</w:t>
      </w:r>
    </w:p>
    <w:p w14:paraId="7AC849E5" w14:textId="7E2C21CB" w:rsidR="00F46FF6" w:rsidRPr="00AF6F4F" w:rsidRDefault="00F46FF6" w:rsidP="00F46FF6">
      <w:pPr>
        <w:tabs>
          <w:tab w:val="left" w:pos="851"/>
        </w:tabs>
        <w:jc w:val="both"/>
        <w:rPr>
          <w:sz w:val="24"/>
          <w:szCs w:val="24"/>
        </w:rPr>
      </w:pPr>
      <w:r>
        <w:rPr>
          <w:bCs/>
          <w:szCs w:val="24"/>
        </w:rPr>
        <w:t xml:space="preserve">        </w:t>
      </w:r>
      <w:r w:rsidR="00BF21BC">
        <w:rPr>
          <w:bCs/>
          <w:szCs w:val="24"/>
        </w:rPr>
        <w:t xml:space="preserve">   </w:t>
      </w:r>
      <w:r w:rsidR="00BF21BC" w:rsidRPr="00DA59DC">
        <w:rPr>
          <w:bCs/>
          <w:sz w:val="24"/>
          <w:szCs w:val="24"/>
        </w:rPr>
        <w:t>4.5.</w:t>
      </w:r>
      <w:r w:rsidR="00A92BEB">
        <w:rPr>
          <w:bCs/>
          <w:szCs w:val="24"/>
        </w:rPr>
        <w:t xml:space="preserve"> </w:t>
      </w:r>
      <w:r>
        <w:rPr>
          <w:sz w:val="24"/>
          <w:szCs w:val="24"/>
        </w:rPr>
        <w:t xml:space="preserve">В </w:t>
      </w:r>
      <w:r w:rsidRPr="00AF6F4F">
        <w:rPr>
          <w:sz w:val="24"/>
          <w:szCs w:val="24"/>
        </w:rPr>
        <w:t xml:space="preserve">случае предъявления налоговыми органами претензий по дефектам в оформлении первичных документов и/или счетов-фактур, Подрядчик по запросу </w:t>
      </w:r>
      <w:r>
        <w:rPr>
          <w:sz w:val="24"/>
          <w:szCs w:val="24"/>
        </w:rPr>
        <w:t>Заказчика</w:t>
      </w:r>
      <w:r w:rsidRPr="00AF6F4F">
        <w:rPr>
          <w:sz w:val="24"/>
          <w:szCs w:val="24"/>
        </w:rPr>
        <w:t xml:space="preserve"> обязуется внести необходимые изменения / исправления в документы, соответствующие требованиям законодательства Российской Федерации. В случае невнесения таких изменений по запросу Заказчика до вынесения налоговым органом решения о доначислении, при условии, что запрос был направлен не позднее</w:t>
      </w:r>
      <w:r>
        <w:rPr>
          <w:sz w:val="24"/>
          <w:szCs w:val="24"/>
        </w:rPr>
        <w:t xml:space="preserve"> чем за 5 (Пять) </w:t>
      </w:r>
      <w:r w:rsidRPr="00AF6F4F">
        <w:rPr>
          <w:sz w:val="24"/>
          <w:szCs w:val="24"/>
        </w:rPr>
        <w:t xml:space="preserve">рабочих дней до вынесения такого решения, Подрядчик обязан возместить реальный ущерб, возникший по причине наличия дефектов в оформлении документов. </w:t>
      </w:r>
    </w:p>
    <w:p w14:paraId="70C7CFB9" w14:textId="77777777" w:rsidR="00F46FF6" w:rsidRPr="00AF6F4F" w:rsidRDefault="00F46FF6" w:rsidP="00F46FF6">
      <w:pPr>
        <w:jc w:val="both"/>
        <w:rPr>
          <w:sz w:val="24"/>
          <w:szCs w:val="24"/>
        </w:rPr>
      </w:pPr>
      <w:r>
        <w:rPr>
          <w:sz w:val="24"/>
          <w:szCs w:val="24"/>
        </w:rPr>
        <w:t xml:space="preserve">        </w:t>
      </w:r>
      <w:r w:rsidRPr="00AF6F4F">
        <w:rPr>
          <w:sz w:val="24"/>
          <w:szCs w:val="24"/>
        </w:rPr>
        <w:t xml:space="preserve">Под дефектами в оформлении первичных документов и счетов-фактур в данном пункте понимается, в том числе, </w:t>
      </w:r>
    </w:p>
    <w:p w14:paraId="3C78DE06" w14:textId="0E544541" w:rsidR="00F46FF6" w:rsidRPr="00AF6F4F" w:rsidRDefault="00F46FF6" w:rsidP="00F46FF6">
      <w:pPr>
        <w:jc w:val="both"/>
        <w:rPr>
          <w:sz w:val="24"/>
          <w:szCs w:val="24"/>
        </w:rPr>
      </w:pPr>
      <w:r w:rsidRPr="00AF6F4F">
        <w:rPr>
          <w:sz w:val="24"/>
          <w:szCs w:val="24"/>
        </w:rPr>
        <w:t xml:space="preserve">- предоставление документов (в частности, </w:t>
      </w:r>
      <w:r>
        <w:rPr>
          <w:sz w:val="24"/>
          <w:szCs w:val="24"/>
        </w:rPr>
        <w:t>док</w:t>
      </w:r>
      <w:r w:rsidR="00BF21BC">
        <w:rPr>
          <w:sz w:val="24"/>
          <w:szCs w:val="24"/>
        </w:rPr>
        <w:t>ументов, указанных в пункте 2.9</w:t>
      </w:r>
      <w:r>
        <w:rPr>
          <w:sz w:val="24"/>
          <w:szCs w:val="24"/>
        </w:rPr>
        <w:t>.</w:t>
      </w:r>
      <w:r w:rsidRPr="00AF6F4F">
        <w:rPr>
          <w:sz w:val="24"/>
          <w:szCs w:val="24"/>
        </w:rPr>
        <w:t xml:space="preserve"> настоящего Договора), оформленных с нарушением Федерального стандарта бухгалтерского учета ФСБУ 27/2021 «Документы и документооборот в бухгалтерском учете»; </w:t>
      </w:r>
    </w:p>
    <w:p w14:paraId="03EA62BA" w14:textId="77777777" w:rsidR="00F46FF6" w:rsidRPr="00AF6F4F" w:rsidRDefault="00F46FF6" w:rsidP="00F46FF6">
      <w:pPr>
        <w:jc w:val="both"/>
        <w:rPr>
          <w:sz w:val="24"/>
          <w:szCs w:val="24"/>
        </w:rPr>
      </w:pPr>
      <w:r w:rsidRPr="00AF6F4F">
        <w:rPr>
          <w:sz w:val="24"/>
          <w:szCs w:val="24"/>
        </w:rPr>
        <w:t xml:space="preserve">- предоставление документов, подписанных неуполномоченным лицом; </w:t>
      </w:r>
    </w:p>
    <w:p w14:paraId="51DA252E" w14:textId="77777777" w:rsidR="00F46FF6" w:rsidRPr="00AF6F4F" w:rsidRDefault="00F46FF6" w:rsidP="00F46FF6">
      <w:pPr>
        <w:jc w:val="both"/>
        <w:rPr>
          <w:sz w:val="24"/>
          <w:szCs w:val="24"/>
        </w:rPr>
      </w:pPr>
      <w:r w:rsidRPr="00AF6F4F">
        <w:rPr>
          <w:sz w:val="24"/>
          <w:szCs w:val="24"/>
        </w:rPr>
        <w:t xml:space="preserve">- предоставление счетов-фактур, оформленных с нарушением законодательства, в том числе п. 3 ст. 168, ст. 169 Налогового кодекса Российской Федерации, Постановления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w:t>
      </w:r>
    </w:p>
    <w:p w14:paraId="38D1249C" w14:textId="77777777" w:rsidR="00F46FF6" w:rsidRPr="00AF6F4F" w:rsidRDefault="00F46FF6" w:rsidP="00F46FF6">
      <w:pPr>
        <w:jc w:val="both"/>
        <w:rPr>
          <w:sz w:val="24"/>
          <w:szCs w:val="24"/>
        </w:rPr>
      </w:pPr>
      <w:r w:rsidRPr="00AF6F4F">
        <w:rPr>
          <w:sz w:val="24"/>
          <w:szCs w:val="24"/>
        </w:rPr>
        <w:t xml:space="preserve">- указание в вышеперечисленных первичных документах неверной суммы НДС. </w:t>
      </w:r>
    </w:p>
    <w:p w14:paraId="4A7658C7" w14:textId="77777777" w:rsidR="00F46FF6" w:rsidRPr="00AF6F4F" w:rsidRDefault="00F46FF6" w:rsidP="00F46FF6">
      <w:pPr>
        <w:jc w:val="both"/>
        <w:rPr>
          <w:sz w:val="24"/>
          <w:szCs w:val="24"/>
        </w:rPr>
      </w:pPr>
      <w:r>
        <w:rPr>
          <w:sz w:val="24"/>
          <w:szCs w:val="24"/>
        </w:rPr>
        <w:t xml:space="preserve">         </w:t>
      </w:r>
      <w:r w:rsidRPr="00AF6F4F">
        <w:rPr>
          <w:sz w:val="24"/>
          <w:szCs w:val="24"/>
        </w:rPr>
        <w:t xml:space="preserve">Под реальным ущербом в данном пункте понимаются, в том числе, взысканные с </w:t>
      </w:r>
      <w:r>
        <w:rPr>
          <w:sz w:val="24"/>
          <w:szCs w:val="24"/>
        </w:rPr>
        <w:t>Заказчика</w:t>
      </w:r>
      <w:r w:rsidRPr="00AF6F4F">
        <w:rPr>
          <w:sz w:val="24"/>
          <w:szCs w:val="24"/>
        </w:rPr>
        <w:t xml:space="preserve"> налоги, сборы, штрафы, пени, суммы невозмещенных налогов и иных аналогичных доначислений, осуществленных налоговыми органами в связи с вышеизложенными нарушениями в счетах-фактурах, первичных документах. Основанием для возмещения реального ущерба является требование </w:t>
      </w:r>
      <w:r>
        <w:rPr>
          <w:sz w:val="24"/>
          <w:szCs w:val="24"/>
        </w:rPr>
        <w:t>Заказчика</w:t>
      </w:r>
      <w:r w:rsidRPr="00AF6F4F">
        <w:rPr>
          <w:sz w:val="24"/>
          <w:szCs w:val="24"/>
        </w:rPr>
        <w:t xml:space="preserve"> о таком возмещении с приложением решения(ий) налоговых органов и/или судов, которыми подтверждается сумма реального ущерба, указанного в настоящем пункте. </w:t>
      </w:r>
    </w:p>
    <w:p w14:paraId="7E195ADC" w14:textId="77777777" w:rsidR="00DA59DC" w:rsidRDefault="00B017E1" w:rsidP="00DA59DC">
      <w:pPr>
        <w:tabs>
          <w:tab w:val="left" w:pos="851"/>
        </w:tabs>
        <w:ind w:firstLine="567"/>
        <w:jc w:val="both"/>
        <w:rPr>
          <w:sz w:val="24"/>
          <w:szCs w:val="24"/>
        </w:rPr>
      </w:pPr>
      <w:r w:rsidRPr="00B017E1">
        <w:rPr>
          <w:sz w:val="24"/>
          <w:szCs w:val="24"/>
        </w:rPr>
        <w:t>4</w:t>
      </w:r>
      <w:r w:rsidR="00537F0E" w:rsidRPr="00537F0E">
        <w:rPr>
          <w:sz w:val="24"/>
          <w:szCs w:val="24"/>
        </w:rPr>
        <w:t xml:space="preserve"> </w:t>
      </w:r>
      <w:r w:rsidR="00DA59DC">
        <w:rPr>
          <w:sz w:val="24"/>
          <w:szCs w:val="24"/>
        </w:rPr>
        <w:t>.6. Подрядчик</w:t>
      </w:r>
      <w:r w:rsidR="00DA59DC" w:rsidRPr="00537F0E">
        <w:rPr>
          <w:sz w:val="24"/>
          <w:szCs w:val="24"/>
        </w:rPr>
        <w:t xml:space="preserve"> обязуется обеспечить требуемое в соответствии с законодательством Российской Федерации согласие физических лиц, персональные данные которых должны </w:t>
      </w:r>
      <w:r w:rsidR="00DA59DC" w:rsidRPr="00537F0E">
        <w:rPr>
          <w:sz w:val="24"/>
          <w:szCs w:val="24"/>
        </w:rPr>
        <w:lastRenderedPageBreak/>
        <w:t xml:space="preserve">быть переданы по Договору Заказчику, с такой передачей, а также с осуществляемой Заказчиком обработкой, анализом, проверкой и хранением таких персональных данных. По требованию Заказчика предоставить документы, подтверждающие получение такого согласия. </w:t>
      </w:r>
    </w:p>
    <w:p w14:paraId="2DBF9C57" w14:textId="23CD36B2" w:rsidR="00DA59DC" w:rsidRDefault="00DA59DC" w:rsidP="00C03206">
      <w:pPr>
        <w:pStyle w:val="aff7"/>
        <w:tabs>
          <w:tab w:val="left" w:pos="567"/>
        </w:tabs>
        <w:ind w:firstLine="284"/>
        <w:jc w:val="both"/>
        <w:rPr>
          <w:rFonts w:ascii="Times New Roman" w:hAnsi="Times New Roman" w:cs="Times New Roman"/>
          <w:color w:val="000000"/>
          <w:sz w:val="24"/>
          <w:szCs w:val="24"/>
        </w:rPr>
      </w:pPr>
      <w:r>
        <w:rPr>
          <w:color w:val="000000"/>
          <w:sz w:val="24"/>
          <w:szCs w:val="24"/>
        </w:rPr>
        <w:t xml:space="preserve">  </w:t>
      </w:r>
      <w:r>
        <w:rPr>
          <w:rFonts w:ascii="Times New Roman" w:hAnsi="Times New Roman" w:cs="Times New Roman"/>
          <w:color w:val="000000"/>
          <w:sz w:val="24"/>
          <w:szCs w:val="24"/>
        </w:rPr>
        <w:t xml:space="preserve">4.7. Подрядчик </w:t>
      </w:r>
      <w:r w:rsidRPr="0042325C">
        <w:rPr>
          <w:rFonts w:ascii="Times New Roman" w:hAnsi="Times New Roman" w:cs="Times New Roman"/>
          <w:color w:val="000000"/>
          <w:sz w:val="24"/>
          <w:szCs w:val="24"/>
        </w:rPr>
        <w:t xml:space="preserve">обязуется соблюдать (и обеспечивать соблюдение привлекаемыми третьими лицами) представленные Заверения и гарантии о Борьбе с Коррупцией, в соответствии с Приложением № </w:t>
      </w:r>
      <w:r>
        <w:rPr>
          <w:rFonts w:ascii="Times New Roman" w:hAnsi="Times New Roman" w:cs="Times New Roman"/>
          <w:color w:val="000000"/>
          <w:sz w:val="24"/>
          <w:szCs w:val="24"/>
        </w:rPr>
        <w:t xml:space="preserve">3 </w:t>
      </w:r>
      <w:r w:rsidRPr="0042325C">
        <w:rPr>
          <w:rFonts w:ascii="Times New Roman" w:hAnsi="Times New Roman" w:cs="Times New Roman"/>
          <w:color w:val="000000"/>
          <w:sz w:val="24"/>
          <w:szCs w:val="24"/>
        </w:rPr>
        <w:t>к настоящему договору.</w:t>
      </w:r>
    </w:p>
    <w:p w14:paraId="2ADD772B" w14:textId="03FE4007" w:rsidR="00DA59DC" w:rsidRDefault="00DA59DC" w:rsidP="00DA59DC">
      <w:pPr>
        <w:pStyle w:val="aff7"/>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4.8. </w:t>
      </w:r>
      <w:r w:rsidRPr="005A33D6">
        <w:rPr>
          <w:rFonts w:ascii="Times New Roman" w:hAnsi="Times New Roman" w:cs="Times New Roman"/>
          <w:color w:val="000000"/>
          <w:sz w:val="24"/>
          <w:szCs w:val="24"/>
        </w:rPr>
        <w:t>Все штрафные санкции (штрафы, пени, неустойки), убытки, предусмотренные действующим законодательством РФ и Договором</w:t>
      </w:r>
      <w:r>
        <w:rPr>
          <w:rFonts w:ascii="Times New Roman" w:hAnsi="Times New Roman" w:cs="Times New Roman"/>
          <w:color w:val="000000"/>
          <w:sz w:val="24"/>
          <w:szCs w:val="24"/>
        </w:rPr>
        <w:t xml:space="preserve"> и подлежащие уплате Подрядчиком</w:t>
      </w:r>
      <w:r w:rsidRPr="005A33D6">
        <w:rPr>
          <w:rFonts w:ascii="Times New Roman" w:hAnsi="Times New Roman" w:cs="Times New Roman"/>
          <w:color w:val="000000"/>
          <w:sz w:val="24"/>
          <w:szCs w:val="24"/>
        </w:rPr>
        <w:t xml:space="preserve">, Заказчик вправе </w:t>
      </w:r>
      <w:r>
        <w:rPr>
          <w:rFonts w:ascii="Times New Roman" w:hAnsi="Times New Roman" w:cs="Times New Roman"/>
          <w:color w:val="000000"/>
          <w:sz w:val="24"/>
          <w:szCs w:val="24"/>
        </w:rPr>
        <w:t xml:space="preserve">удержать из сумм платежей Подрядчику, </w:t>
      </w:r>
      <w:r w:rsidRPr="005A33D6">
        <w:rPr>
          <w:rFonts w:ascii="Times New Roman" w:hAnsi="Times New Roman" w:cs="Times New Roman"/>
          <w:color w:val="000000"/>
          <w:sz w:val="24"/>
          <w:szCs w:val="24"/>
        </w:rPr>
        <w:t xml:space="preserve">и произвести выплату любой причитающейся Подрядчику суммы </w:t>
      </w:r>
      <w:r>
        <w:rPr>
          <w:rFonts w:ascii="Times New Roman" w:hAnsi="Times New Roman" w:cs="Times New Roman"/>
          <w:color w:val="000000"/>
          <w:sz w:val="24"/>
          <w:szCs w:val="24"/>
        </w:rPr>
        <w:t>за вы</w:t>
      </w:r>
      <w:r w:rsidRPr="005A33D6">
        <w:rPr>
          <w:rFonts w:ascii="Times New Roman" w:hAnsi="Times New Roman" w:cs="Times New Roman"/>
          <w:color w:val="000000"/>
          <w:sz w:val="24"/>
          <w:szCs w:val="24"/>
        </w:rPr>
        <w:t xml:space="preserve">четом произведенного </w:t>
      </w:r>
      <w:r>
        <w:rPr>
          <w:rFonts w:ascii="Times New Roman" w:hAnsi="Times New Roman" w:cs="Times New Roman"/>
          <w:color w:val="000000"/>
          <w:sz w:val="24"/>
          <w:szCs w:val="24"/>
        </w:rPr>
        <w:t>удержания</w:t>
      </w:r>
      <w:r w:rsidRPr="005A33D6">
        <w:rPr>
          <w:rFonts w:ascii="Times New Roman" w:hAnsi="Times New Roman" w:cs="Times New Roman"/>
          <w:color w:val="000000"/>
          <w:sz w:val="24"/>
          <w:szCs w:val="24"/>
        </w:rPr>
        <w:t>.</w:t>
      </w:r>
    </w:p>
    <w:p w14:paraId="0D3183FE" w14:textId="4BEB0497" w:rsidR="00DA59DC" w:rsidRDefault="00DA59DC" w:rsidP="00DA59DC">
      <w:pPr>
        <w:pStyle w:val="aff7"/>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4.9. В случае просрочки выполнения работ по Договору, в том числе по любому этапу работ, более чем на 30 календарных дней, Заказчик вправе расторгнуть Договор путем направления Подрядчику уведомления о расторжении. В этом случае, Заказчик оплачивает Подрядчику стоимость фактически выполненных и принятых Заказчиком работ по состоянию на дату расторжения Договора.</w:t>
      </w:r>
    </w:p>
    <w:p w14:paraId="7716CDEE" w14:textId="121BE99A" w:rsidR="00F46FF6" w:rsidRDefault="00DA59DC" w:rsidP="00C03206">
      <w:pPr>
        <w:pStyle w:val="aff7"/>
        <w:tabs>
          <w:tab w:val="left" w:pos="567"/>
        </w:tabs>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A131D">
        <w:rPr>
          <w:rFonts w:ascii="Times New Roman" w:hAnsi="Times New Roman" w:cs="Times New Roman"/>
          <w:color w:val="000000"/>
          <w:sz w:val="24"/>
          <w:szCs w:val="24"/>
        </w:rPr>
        <w:t>4.10</w:t>
      </w:r>
      <w:r w:rsidR="002A131D" w:rsidRPr="00622101">
        <w:rPr>
          <w:rFonts w:ascii="Times New Roman" w:hAnsi="Times New Roman" w:cs="Times New Roman"/>
          <w:color w:val="000000"/>
          <w:sz w:val="24"/>
          <w:szCs w:val="24"/>
        </w:rPr>
        <w:t xml:space="preserve">. </w:t>
      </w:r>
      <w:r w:rsidR="00F46FF6">
        <w:rPr>
          <w:rFonts w:ascii="Times New Roman" w:hAnsi="Times New Roman" w:cs="Times New Roman"/>
          <w:color w:val="000000"/>
          <w:sz w:val="24"/>
          <w:szCs w:val="24"/>
        </w:rPr>
        <w:t xml:space="preserve">Подрядчик </w:t>
      </w:r>
      <w:r w:rsidR="00F46FF6" w:rsidRPr="0042325C">
        <w:rPr>
          <w:rFonts w:ascii="Times New Roman" w:hAnsi="Times New Roman" w:cs="Times New Roman"/>
          <w:color w:val="000000"/>
          <w:sz w:val="24"/>
          <w:szCs w:val="24"/>
        </w:rPr>
        <w:t xml:space="preserve">обязуется соблюдать (и обеспечивать соблюдение привлекаемыми третьими лицами) представленные Заверения и гарантии о Борьбе с Коррупцией, в соответствии с Приложением № </w:t>
      </w:r>
      <w:r w:rsidR="00F46FF6">
        <w:rPr>
          <w:rFonts w:ascii="Times New Roman" w:hAnsi="Times New Roman" w:cs="Times New Roman"/>
          <w:color w:val="000000"/>
          <w:sz w:val="24"/>
          <w:szCs w:val="24"/>
        </w:rPr>
        <w:t xml:space="preserve">3 </w:t>
      </w:r>
      <w:r w:rsidR="00F46FF6" w:rsidRPr="0042325C">
        <w:rPr>
          <w:rFonts w:ascii="Times New Roman" w:hAnsi="Times New Roman" w:cs="Times New Roman"/>
          <w:color w:val="000000"/>
          <w:sz w:val="24"/>
          <w:szCs w:val="24"/>
        </w:rPr>
        <w:t>к настоящему договору.</w:t>
      </w:r>
    </w:p>
    <w:p w14:paraId="7CE3975F" w14:textId="53DD7D21" w:rsidR="00A92BEB" w:rsidRDefault="00DA59DC" w:rsidP="00A92BEB">
      <w:pPr>
        <w:pStyle w:val="aff7"/>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92BEB">
        <w:rPr>
          <w:rFonts w:ascii="Times New Roman" w:hAnsi="Times New Roman" w:cs="Times New Roman"/>
          <w:color w:val="000000"/>
          <w:sz w:val="24"/>
          <w:szCs w:val="24"/>
        </w:rPr>
        <w:t xml:space="preserve">4.11. </w:t>
      </w:r>
      <w:r w:rsidR="00A92BEB" w:rsidRPr="005A33D6">
        <w:rPr>
          <w:rFonts w:ascii="Times New Roman" w:hAnsi="Times New Roman" w:cs="Times New Roman"/>
          <w:color w:val="000000"/>
          <w:sz w:val="24"/>
          <w:szCs w:val="24"/>
        </w:rPr>
        <w:t>Все штрафные санкции (штрафы, пени, неустойки), убытки, предусмотренные действующим законодательством РФ и Договором</w:t>
      </w:r>
      <w:r w:rsidR="00A92BEB">
        <w:rPr>
          <w:rFonts w:ascii="Times New Roman" w:hAnsi="Times New Roman" w:cs="Times New Roman"/>
          <w:color w:val="000000"/>
          <w:sz w:val="24"/>
          <w:szCs w:val="24"/>
        </w:rPr>
        <w:t xml:space="preserve"> и подлежащие уплате Подрядчиком</w:t>
      </w:r>
      <w:r w:rsidR="00A92BEB" w:rsidRPr="005A33D6">
        <w:rPr>
          <w:rFonts w:ascii="Times New Roman" w:hAnsi="Times New Roman" w:cs="Times New Roman"/>
          <w:color w:val="000000"/>
          <w:sz w:val="24"/>
          <w:szCs w:val="24"/>
        </w:rPr>
        <w:t xml:space="preserve">, Заказчик вправе </w:t>
      </w:r>
      <w:r w:rsidR="00A92BEB">
        <w:rPr>
          <w:rFonts w:ascii="Times New Roman" w:hAnsi="Times New Roman" w:cs="Times New Roman"/>
          <w:color w:val="000000"/>
          <w:sz w:val="24"/>
          <w:szCs w:val="24"/>
        </w:rPr>
        <w:t xml:space="preserve">удержать из сумм платежей Подрядчику, </w:t>
      </w:r>
      <w:r w:rsidR="00A92BEB" w:rsidRPr="005A33D6">
        <w:rPr>
          <w:rFonts w:ascii="Times New Roman" w:hAnsi="Times New Roman" w:cs="Times New Roman"/>
          <w:color w:val="000000"/>
          <w:sz w:val="24"/>
          <w:szCs w:val="24"/>
        </w:rPr>
        <w:t xml:space="preserve">и произвести выплату любой причитающейся Подрядчику суммы </w:t>
      </w:r>
      <w:r w:rsidR="00A92BEB">
        <w:rPr>
          <w:rFonts w:ascii="Times New Roman" w:hAnsi="Times New Roman" w:cs="Times New Roman"/>
          <w:color w:val="000000"/>
          <w:sz w:val="24"/>
          <w:szCs w:val="24"/>
        </w:rPr>
        <w:t>за вы</w:t>
      </w:r>
      <w:r w:rsidR="00A92BEB" w:rsidRPr="005A33D6">
        <w:rPr>
          <w:rFonts w:ascii="Times New Roman" w:hAnsi="Times New Roman" w:cs="Times New Roman"/>
          <w:color w:val="000000"/>
          <w:sz w:val="24"/>
          <w:szCs w:val="24"/>
        </w:rPr>
        <w:t xml:space="preserve">четом произведенного </w:t>
      </w:r>
      <w:r w:rsidR="00A92BEB">
        <w:rPr>
          <w:rFonts w:ascii="Times New Roman" w:hAnsi="Times New Roman" w:cs="Times New Roman"/>
          <w:color w:val="000000"/>
          <w:sz w:val="24"/>
          <w:szCs w:val="24"/>
        </w:rPr>
        <w:t>удержания</w:t>
      </w:r>
      <w:r w:rsidR="00A92BEB" w:rsidRPr="005A33D6">
        <w:rPr>
          <w:rFonts w:ascii="Times New Roman" w:hAnsi="Times New Roman" w:cs="Times New Roman"/>
          <w:color w:val="000000"/>
          <w:sz w:val="24"/>
          <w:szCs w:val="24"/>
        </w:rPr>
        <w:t>.</w:t>
      </w:r>
    </w:p>
    <w:p w14:paraId="0E5E24D7" w14:textId="73164010" w:rsidR="00A92BEB" w:rsidRDefault="00DA59DC" w:rsidP="00A92BEB">
      <w:pPr>
        <w:pStyle w:val="aff7"/>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92BEB">
        <w:rPr>
          <w:rFonts w:ascii="Times New Roman" w:hAnsi="Times New Roman" w:cs="Times New Roman"/>
          <w:color w:val="000000"/>
          <w:sz w:val="24"/>
          <w:szCs w:val="24"/>
        </w:rPr>
        <w:t>4.12. В случае просрочки выполнения работ по Договору, в том числе по любому этапу работ, более чем на 30 календарных дней, Заказчик вправе расторгнуть Договор путем направления Подрядчику уведомления о расторжении. В этом случае, Заказчик оплачивает Подрядчику стоимость фактически выполненных и принятых Заказчиком работ по состоянию на дату расторжения Договора.</w:t>
      </w:r>
    </w:p>
    <w:p w14:paraId="79122793" w14:textId="29E07F65" w:rsidR="00F142C3" w:rsidRPr="00282DC0" w:rsidRDefault="00A23AFD" w:rsidP="00A23AFD">
      <w:pPr>
        <w:pStyle w:val="3"/>
        <w:jc w:val="both"/>
        <w:rPr>
          <w:szCs w:val="24"/>
        </w:rPr>
      </w:pPr>
      <w:r w:rsidRPr="00282DC0">
        <w:rPr>
          <w:rFonts w:ascii="Calibri" w:hAnsi="Calibri"/>
          <w:b w:val="0"/>
          <w:bCs/>
          <w:szCs w:val="24"/>
        </w:rPr>
        <w:t xml:space="preserve">          </w:t>
      </w:r>
    </w:p>
    <w:p w14:paraId="48852E69" w14:textId="77777777" w:rsidR="009E4506" w:rsidRPr="00282DC0" w:rsidRDefault="006755D9" w:rsidP="00A908A6">
      <w:pPr>
        <w:ind w:firstLine="567"/>
        <w:jc w:val="center"/>
        <w:rPr>
          <w:b/>
          <w:sz w:val="24"/>
          <w:szCs w:val="24"/>
        </w:rPr>
      </w:pPr>
      <w:r w:rsidRPr="00282DC0">
        <w:rPr>
          <w:b/>
          <w:sz w:val="24"/>
          <w:szCs w:val="24"/>
        </w:rPr>
        <w:t>5</w:t>
      </w:r>
      <w:r w:rsidR="00034E30" w:rsidRPr="00282DC0">
        <w:rPr>
          <w:b/>
          <w:sz w:val="24"/>
          <w:szCs w:val="24"/>
        </w:rPr>
        <w:t xml:space="preserve">. </w:t>
      </w:r>
      <w:r w:rsidR="00804B70" w:rsidRPr="00282DC0">
        <w:rPr>
          <w:b/>
          <w:sz w:val="24"/>
          <w:szCs w:val="24"/>
        </w:rPr>
        <w:t>ПОРЯДОК РАЗРЕШЕНИЯ СПОРОВ</w:t>
      </w:r>
    </w:p>
    <w:p w14:paraId="38523D4C" w14:textId="77777777" w:rsidR="00034E30" w:rsidRPr="00282DC0" w:rsidRDefault="006755D9" w:rsidP="00A80E4E">
      <w:pPr>
        <w:tabs>
          <w:tab w:val="left" w:pos="993"/>
        </w:tabs>
        <w:ind w:firstLine="567"/>
        <w:jc w:val="both"/>
        <w:rPr>
          <w:sz w:val="24"/>
          <w:szCs w:val="24"/>
        </w:rPr>
      </w:pPr>
      <w:r w:rsidRPr="00282DC0">
        <w:rPr>
          <w:sz w:val="24"/>
          <w:szCs w:val="24"/>
        </w:rPr>
        <w:t>5</w:t>
      </w:r>
      <w:r w:rsidR="007C6615" w:rsidRPr="00282DC0">
        <w:rPr>
          <w:sz w:val="24"/>
          <w:szCs w:val="24"/>
        </w:rPr>
        <w:t>.1.</w:t>
      </w:r>
      <w:r w:rsidR="00804B70" w:rsidRPr="00282DC0">
        <w:rPr>
          <w:sz w:val="24"/>
          <w:szCs w:val="24"/>
        </w:rPr>
        <w:tab/>
      </w:r>
      <w:r w:rsidR="00AC25C6" w:rsidRPr="00282DC0">
        <w:rPr>
          <w:sz w:val="24"/>
          <w:szCs w:val="24"/>
        </w:rPr>
        <w:t>Все споры и разногласия, связанные с заключением, исполнением, изменением, расторжением настоящего Договора и исполнением обязательств по нему, подлежат урегулированию посредством переговоров Сторон.</w:t>
      </w:r>
    </w:p>
    <w:p w14:paraId="46066D91" w14:textId="77777777" w:rsidR="00AC25C6" w:rsidRPr="00282DC0" w:rsidRDefault="006755D9" w:rsidP="00A80E4E">
      <w:pPr>
        <w:tabs>
          <w:tab w:val="left" w:pos="993"/>
        </w:tabs>
        <w:ind w:firstLine="567"/>
        <w:jc w:val="both"/>
        <w:rPr>
          <w:sz w:val="24"/>
          <w:szCs w:val="24"/>
        </w:rPr>
      </w:pPr>
      <w:r w:rsidRPr="00282DC0">
        <w:rPr>
          <w:sz w:val="24"/>
          <w:szCs w:val="24"/>
        </w:rPr>
        <w:t>5</w:t>
      </w:r>
      <w:r w:rsidR="00A93E91" w:rsidRPr="00282DC0">
        <w:rPr>
          <w:sz w:val="24"/>
          <w:szCs w:val="24"/>
        </w:rPr>
        <w:t>.2.</w:t>
      </w:r>
      <w:r w:rsidR="00A93E91" w:rsidRPr="00282DC0">
        <w:rPr>
          <w:sz w:val="24"/>
          <w:szCs w:val="24"/>
        </w:rPr>
        <w:tab/>
      </w:r>
      <w:r w:rsidR="00AC25C6" w:rsidRPr="00282DC0">
        <w:rPr>
          <w:sz w:val="24"/>
          <w:szCs w:val="24"/>
        </w:rPr>
        <w:t xml:space="preserve">Все претензии, связанные с исполнением, изменением, расторжением настоящего Договора и с исполнением обязательств по нему подлежат рассмотрению </w:t>
      </w:r>
      <w:r w:rsidR="000745F6" w:rsidRPr="00282DC0">
        <w:rPr>
          <w:sz w:val="24"/>
          <w:szCs w:val="24"/>
        </w:rPr>
        <w:t xml:space="preserve">сторонами в 10 (десятидневный) </w:t>
      </w:r>
      <w:r w:rsidR="00AC25C6" w:rsidRPr="00282DC0">
        <w:rPr>
          <w:sz w:val="24"/>
          <w:szCs w:val="24"/>
        </w:rPr>
        <w:t>срок с момента получения претензии одной из Сторон.</w:t>
      </w:r>
    </w:p>
    <w:p w14:paraId="7FA62F29" w14:textId="77777777" w:rsidR="00AC25C6" w:rsidRPr="00282DC0" w:rsidRDefault="006755D9" w:rsidP="00A80E4E">
      <w:pPr>
        <w:tabs>
          <w:tab w:val="left" w:pos="993"/>
        </w:tabs>
        <w:ind w:firstLine="567"/>
        <w:jc w:val="both"/>
        <w:rPr>
          <w:sz w:val="24"/>
          <w:szCs w:val="24"/>
        </w:rPr>
      </w:pPr>
      <w:r w:rsidRPr="00282DC0">
        <w:rPr>
          <w:sz w:val="24"/>
          <w:szCs w:val="24"/>
        </w:rPr>
        <w:t>5</w:t>
      </w:r>
      <w:r w:rsidR="00A93E91" w:rsidRPr="00282DC0">
        <w:rPr>
          <w:sz w:val="24"/>
          <w:szCs w:val="24"/>
        </w:rPr>
        <w:t>.3.</w:t>
      </w:r>
      <w:r w:rsidR="00A93E91" w:rsidRPr="00282DC0">
        <w:rPr>
          <w:sz w:val="24"/>
          <w:szCs w:val="24"/>
        </w:rPr>
        <w:tab/>
      </w:r>
      <w:r w:rsidR="00AC25C6" w:rsidRPr="00282DC0">
        <w:rPr>
          <w:sz w:val="24"/>
          <w:szCs w:val="24"/>
        </w:rPr>
        <w:t xml:space="preserve">В случае, если Стороны не придут к согласию, споры подлежат разрешению в Арбитражном суде </w:t>
      </w:r>
      <w:r w:rsidR="00A36316" w:rsidRPr="00282DC0">
        <w:rPr>
          <w:sz w:val="24"/>
          <w:szCs w:val="24"/>
        </w:rPr>
        <w:t>Иркутской области</w:t>
      </w:r>
      <w:r w:rsidR="00AC25C6" w:rsidRPr="00282DC0">
        <w:rPr>
          <w:sz w:val="24"/>
          <w:szCs w:val="24"/>
        </w:rPr>
        <w:t xml:space="preserve"> в соответствии с действующим законодательством РФ с соблюдением досудебного претензионного порядка урегулирования спора.</w:t>
      </w:r>
    </w:p>
    <w:p w14:paraId="256C2FC8" w14:textId="77777777" w:rsidR="007E496D" w:rsidRPr="00282DC0" w:rsidRDefault="007E496D" w:rsidP="001D7D52">
      <w:pPr>
        <w:jc w:val="both"/>
        <w:rPr>
          <w:sz w:val="24"/>
          <w:szCs w:val="24"/>
        </w:rPr>
      </w:pPr>
    </w:p>
    <w:p w14:paraId="4271D71C" w14:textId="77777777" w:rsidR="002C1FB4" w:rsidRPr="00282DC0" w:rsidRDefault="002C1FB4" w:rsidP="001D7D52">
      <w:pPr>
        <w:jc w:val="both"/>
        <w:rPr>
          <w:sz w:val="24"/>
          <w:szCs w:val="24"/>
        </w:rPr>
      </w:pPr>
    </w:p>
    <w:p w14:paraId="245623A4" w14:textId="77777777" w:rsidR="001D7D52" w:rsidRPr="00282DC0" w:rsidRDefault="006755D9">
      <w:pPr>
        <w:jc w:val="center"/>
        <w:rPr>
          <w:b/>
          <w:sz w:val="24"/>
          <w:szCs w:val="24"/>
        </w:rPr>
      </w:pPr>
      <w:r w:rsidRPr="00282DC0">
        <w:rPr>
          <w:b/>
          <w:sz w:val="24"/>
          <w:szCs w:val="24"/>
        </w:rPr>
        <w:t>6</w:t>
      </w:r>
      <w:r w:rsidR="00FD0DF1" w:rsidRPr="00282DC0">
        <w:rPr>
          <w:b/>
          <w:sz w:val="24"/>
          <w:szCs w:val="24"/>
        </w:rPr>
        <w:t xml:space="preserve">. </w:t>
      </w:r>
      <w:r w:rsidR="00804B70" w:rsidRPr="00282DC0">
        <w:rPr>
          <w:b/>
          <w:sz w:val="24"/>
          <w:szCs w:val="24"/>
        </w:rPr>
        <w:t>ФОРС-МАЖОР</w:t>
      </w:r>
    </w:p>
    <w:p w14:paraId="17A21596" w14:textId="77777777" w:rsidR="001D7D52" w:rsidRPr="00282DC0" w:rsidRDefault="006755D9" w:rsidP="003F7D59">
      <w:pPr>
        <w:pStyle w:val="22"/>
        <w:tabs>
          <w:tab w:val="left" w:pos="966"/>
        </w:tabs>
        <w:spacing w:after="0" w:line="240" w:lineRule="auto"/>
        <w:ind w:firstLine="567"/>
        <w:jc w:val="both"/>
        <w:rPr>
          <w:sz w:val="24"/>
          <w:szCs w:val="24"/>
        </w:rPr>
      </w:pPr>
      <w:r w:rsidRPr="00282DC0">
        <w:rPr>
          <w:bCs/>
          <w:sz w:val="24"/>
          <w:szCs w:val="24"/>
        </w:rPr>
        <w:t>6</w:t>
      </w:r>
      <w:r w:rsidR="001D7D52" w:rsidRPr="00282DC0">
        <w:rPr>
          <w:bCs/>
          <w:sz w:val="24"/>
          <w:szCs w:val="24"/>
        </w:rPr>
        <w:t xml:space="preserve">.1. </w:t>
      </w:r>
      <w:r w:rsidR="00A36316" w:rsidRPr="00282DC0">
        <w:rPr>
          <w:sz w:val="24"/>
          <w:szCs w:val="24"/>
        </w:rPr>
        <w:t xml:space="preserve">Стороны могут быть освобождены от ответственности за неисполнение своих обязательств по настоящему </w:t>
      </w:r>
      <w:r w:rsidR="0012612C" w:rsidRPr="00282DC0">
        <w:rPr>
          <w:sz w:val="24"/>
          <w:szCs w:val="24"/>
        </w:rPr>
        <w:t>Д</w:t>
      </w:r>
      <w:r w:rsidR="00A36316" w:rsidRPr="00282DC0">
        <w:rPr>
          <w:sz w:val="24"/>
          <w:szCs w:val="24"/>
        </w:rPr>
        <w:t xml:space="preserve">оговору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настоящего </w:t>
      </w:r>
      <w:r w:rsidR="0012612C" w:rsidRPr="00282DC0">
        <w:rPr>
          <w:sz w:val="24"/>
          <w:szCs w:val="24"/>
        </w:rPr>
        <w:t>Д</w:t>
      </w:r>
      <w:r w:rsidR="00A36316" w:rsidRPr="00282DC0">
        <w:rPr>
          <w:sz w:val="24"/>
          <w:szCs w:val="24"/>
        </w:rPr>
        <w:t>оговора и возникли помимо воли Сторон.</w:t>
      </w:r>
    </w:p>
    <w:p w14:paraId="4022C826" w14:textId="77777777" w:rsidR="001D7D52" w:rsidRPr="00282DC0" w:rsidRDefault="006755D9" w:rsidP="003F7D59">
      <w:pPr>
        <w:pStyle w:val="22"/>
        <w:tabs>
          <w:tab w:val="left" w:pos="966"/>
        </w:tabs>
        <w:spacing w:after="0" w:line="240" w:lineRule="auto"/>
        <w:ind w:firstLine="567"/>
        <w:jc w:val="both"/>
        <w:rPr>
          <w:sz w:val="24"/>
          <w:szCs w:val="24"/>
        </w:rPr>
      </w:pPr>
      <w:r w:rsidRPr="00282DC0">
        <w:rPr>
          <w:sz w:val="24"/>
          <w:szCs w:val="24"/>
        </w:rPr>
        <w:t>6</w:t>
      </w:r>
      <w:r w:rsidR="001D7D52" w:rsidRPr="00282DC0">
        <w:rPr>
          <w:sz w:val="24"/>
          <w:szCs w:val="24"/>
        </w:rPr>
        <w:t xml:space="preserve">.2. </w:t>
      </w:r>
      <w:r w:rsidR="00A36316" w:rsidRPr="00282DC0">
        <w:rPr>
          <w:sz w:val="24"/>
          <w:szCs w:val="24"/>
        </w:rPr>
        <w:t>Непреодолимой силой признаются следующие события: военные действия, гражданские волнения (исключая забастовки) и стихийные явления (в том числе землетрясения, наводнения, пожары).</w:t>
      </w:r>
    </w:p>
    <w:p w14:paraId="11653D8A" w14:textId="77777777" w:rsidR="001D7D52" w:rsidRPr="00282DC0" w:rsidRDefault="006755D9" w:rsidP="003F7D59">
      <w:pPr>
        <w:pStyle w:val="22"/>
        <w:tabs>
          <w:tab w:val="left" w:pos="966"/>
        </w:tabs>
        <w:spacing w:after="0" w:line="240" w:lineRule="auto"/>
        <w:ind w:firstLine="567"/>
        <w:jc w:val="both"/>
        <w:rPr>
          <w:sz w:val="24"/>
          <w:szCs w:val="24"/>
        </w:rPr>
      </w:pPr>
      <w:r w:rsidRPr="00282DC0">
        <w:rPr>
          <w:sz w:val="24"/>
          <w:szCs w:val="24"/>
        </w:rPr>
        <w:t>6</w:t>
      </w:r>
      <w:r w:rsidR="001D7D52" w:rsidRPr="00282DC0">
        <w:rPr>
          <w:sz w:val="24"/>
          <w:szCs w:val="24"/>
        </w:rPr>
        <w:t xml:space="preserve">.3. </w:t>
      </w:r>
      <w:r w:rsidR="00A36316" w:rsidRPr="00282DC0">
        <w:rPr>
          <w:sz w:val="24"/>
          <w:szCs w:val="24"/>
        </w:rPr>
        <w:t xml:space="preserve">Сторона, подвергшаяся действию обстоятельств непреодолимой силы, должна в течение пяти календарных дней уведомить другую Сторону о возникновении и возможной </w:t>
      </w:r>
      <w:r w:rsidR="00A36316" w:rsidRPr="00282DC0">
        <w:rPr>
          <w:sz w:val="24"/>
          <w:szCs w:val="24"/>
        </w:rPr>
        <w:lastRenderedPageBreak/>
        <w:t>продолжительности действия непреодолимой силы. Сторона, своевременно не сообщившая о наступлении вышеупомянутых обстоятельств, лишается права ссылаться на них.</w:t>
      </w:r>
    </w:p>
    <w:p w14:paraId="73F6818A" w14:textId="77777777" w:rsidR="001D7D52" w:rsidRPr="00282DC0" w:rsidRDefault="006755D9" w:rsidP="003F7D59">
      <w:pPr>
        <w:pStyle w:val="22"/>
        <w:tabs>
          <w:tab w:val="left" w:pos="966"/>
        </w:tabs>
        <w:spacing w:after="0" w:line="240" w:lineRule="auto"/>
        <w:ind w:firstLine="567"/>
        <w:jc w:val="both"/>
        <w:rPr>
          <w:sz w:val="24"/>
          <w:szCs w:val="24"/>
        </w:rPr>
      </w:pPr>
      <w:r w:rsidRPr="00282DC0">
        <w:rPr>
          <w:sz w:val="24"/>
          <w:szCs w:val="24"/>
        </w:rPr>
        <w:t>6</w:t>
      </w:r>
      <w:r w:rsidR="001D7D52" w:rsidRPr="00282DC0">
        <w:rPr>
          <w:sz w:val="24"/>
          <w:szCs w:val="24"/>
        </w:rPr>
        <w:t xml:space="preserve">.4. </w:t>
      </w:r>
      <w:r w:rsidR="00A36316" w:rsidRPr="00282DC0">
        <w:rPr>
          <w:sz w:val="24"/>
          <w:szCs w:val="24"/>
        </w:rPr>
        <w:t>Факт возникновения обстоятельств непреодолимой силы должен быть подтвержден свидетельством, выданным Торгово-промышленной палатой РФ либо компетентным государственным органом.</w:t>
      </w:r>
    </w:p>
    <w:p w14:paraId="52D483FE" w14:textId="77777777" w:rsidR="00A36316" w:rsidRPr="00282DC0" w:rsidRDefault="006755D9" w:rsidP="003F7D59">
      <w:pPr>
        <w:pStyle w:val="22"/>
        <w:tabs>
          <w:tab w:val="left" w:pos="966"/>
        </w:tabs>
        <w:spacing w:after="0" w:line="240" w:lineRule="auto"/>
        <w:ind w:firstLine="567"/>
        <w:jc w:val="both"/>
        <w:rPr>
          <w:sz w:val="24"/>
          <w:szCs w:val="24"/>
        </w:rPr>
      </w:pPr>
      <w:r w:rsidRPr="00282DC0">
        <w:rPr>
          <w:sz w:val="24"/>
          <w:szCs w:val="24"/>
        </w:rPr>
        <w:t>6</w:t>
      </w:r>
      <w:r w:rsidR="001D7D52" w:rsidRPr="00282DC0">
        <w:rPr>
          <w:sz w:val="24"/>
          <w:szCs w:val="24"/>
        </w:rPr>
        <w:t xml:space="preserve">.5. </w:t>
      </w:r>
      <w:r w:rsidR="00A36316" w:rsidRPr="00282DC0">
        <w:rPr>
          <w:sz w:val="24"/>
          <w:szCs w:val="24"/>
        </w:rPr>
        <w:t xml:space="preserve">Если невозможность полного или частичного исполнения обязательств будет вызвана действием непреодолимой силы, фактическая или возможная продолжительность действия которой составит один месяц или более, то Сторона, исполнение обязательств которой не затронуто действием непреодолимой силы, будет иметь право расторгнуть настоящий </w:t>
      </w:r>
      <w:r w:rsidR="008A27F5" w:rsidRPr="00282DC0">
        <w:rPr>
          <w:sz w:val="24"/>
          <w:szCs w:val="24"/>
        </w:rPr>
        <w:t>Д</w:t>
      </w:r>
      <w:r w:rsidR="00A36316" w:rsidRPr="00282DC0">
        <w:rPr>
          <w:sz w:val="24"/>
          <w:szCs w:val="24"/>
        </w:rPr>
        <w:t xml:space="preserve">оговор полностью или частично без обязательств по возмещению убытков, вызванных расторжением договора. В этом случае Подрядчик обязан вернуть Заказчику все полученные по настоящему </w:t>
      </w:r>
      <w:r w:rsidR="008A27F5" w:rsidRPr="00282DC0">
        <w:rPr>
          <w:sz w:val="24"/>
          <w:szCs w:val="24"/>
        </w:rPr>
        <w:t>Д</w:t>
      </w:r>
      <w:r w:rsidR="00A36316" w:rsidRPr="00282DC0">
        <w:rPr>
          <w:sz w:val="24"/>
          <w:szCs w:val="24"/>
        </w:rPr>
        <w:t xml:space="preserve">оговору денежные средства в течение десяти банковских дней с момента расторжения настоящего </w:t>
      </w:r>
      <w:r w:rsidR="008A27F5" w:rsidRPr="00282DC0">
        <w:rPr>
          <w:sz w:val="24"/>
          <w:szCs w:val="24"/>
        </w:rPr>
        <w:t>Д</w:t>
      </w:r>
      <w:r w:rsidR="00A36316" w:rsidRPr="00282DC0">
        <w:rPr>
          <w:sz w:val="24"/>
          <w:szCs w:val="24"/>
        </w:rPr>
        <w:t>оговора. Данное положение не распространяется на обязательства сторон, возникшие до наступления обстоятельств непреодолимой силы.</w:t>
      </w:r>
    </w:p>
    <w:p w14:paraId="3DD880AA" w14:textId="77777777" w:rsidR="00F05119" w:rsidRPr="00282DC0" w:rsidRDefault="00F05119" w:rsidP="003F7D59">
      <w:pPr>
        <w:pStyle w:val="22"/>
        <w:tabs>
          <w:tab w:val="left" w:pos="966"/>
        </w:tabs>
        <w:spacing w:after="0" w:line="240" w:lineRule="auto"/>
        <w:jc w:val="both"/>
        <w:rPr>
          <w:sz w:val="24"/>
          <w:szCs w:val="24"/>
        </w:rPr>
      </w:pPr>
    </w:p>
    <w:p w14:paraId="35CCC7FC" w14:textId="77777777" w:rsidR="0012612C" w:rsidRPr="00282DC0" w:rsidRDefault="006755D9" w:rsidP="00A908A6">
      <w:pPr>
        <w:jc w:val="center"/>
        <w:rPr>
          <w:b/>
          <w:sz w:val="24"/>
          <w:szCs w:val="24"/>
        </w:rPr>
      </w:pPr>
      <w:r w:rsidRPr="00282DC0">
        <w:rPr>
          <w:b/>
          <w:bCs/>
          <w:sz w:val="24"/>
          <w:szCs w:val="24"/>
        </w:rPr>
        <w:t>7</w:t>
      </w:r>
      <w:r w:rsidR="00FD0DF1" w:rsidRPr="00282DC0">
        <w:rPr>
          <w:b/>
          <w:bCs/>
          <w:sz w:val="24"/>
          <w:szCs w:val="24"/>
        </w:rPr>
        <w:t xml:space="preserve">. </w:t>
      </w:r>
      <w:r w:rsidR="007C6615" w:rsidRPr="00282DC0">
        <w:rPr>
          <w:b/>
          <w:sz w:val="24"/>
          <w:szCs w:val="24"/>
        </w:rPr>
        <w:t>СРОК ДЕЙСТВИЯ ДОГОВОРА</w:t>
      </w:r>
    </w:p>
    <w:p w14:paraId="0C20DA4E" w14:textId="77777777" w:rsidR="007C6615" w:rsidRPr="00282DC0" w:rsidRDefault="006755D9" w:rsidP="00A80E4E">
      <w:pPr>
        <w:tabs>
          <w:tab w:val="num" w:pos="0"/>
          <w:tab w:val="left" w:pos="993"/>
        </w:tabs>
        <w:ind w:firstLine="567"/>
        <w:jc w:val="both"/>
        <w:rPr>
          <w:sz w:val="24"/>
          <w:szCs w:val="24"/>
        </w:rPr>
      </w:pPr>
      <w:r w:rsidRPr="00282DC0">
        <w:rPr>
          <w:sz w:val="24"/>
          <w:szCs w:val="24"/>
        </w:rPr>
        <w:t>7</w:t>
      </w:r>
      <w:r w:rsidR="00A36316" w:rsidRPr="00282DC0">
        <w:rPr>
          <w:sz w:val="24"/>
          <w:szCs w:val="24"/>
        </w:rPr>
        <w:t>.1.</w:t>
      </w:r>
      <w:r w:rsidR="00A36316" w:rsidRPr="00282DC0">
        <w:rPr>
          <w:sz w:val="24"/>
          <w:szCs w:val="24"/>
        </w:rPr>
        <w:tab/>
      </w:r>
      <w:r w:rsidR="007C6615" w:rsidRPr="00282DC0">
        <w:rPr>
          <w:sz w:val="24"/>
          <w:szCs w:val="24"/>
        </w:rPr>
        <w:t xml:space="preserve">Настоящий Договор вступает в силу с момента его подписания </w:t>
      </w:r>
      <w:r w:rsidR="001D7D52" w:rsidRPr="00282DC0">
        <w:rPr>
          <w:sz w:val="24"/>
          <w:szCs w:val="24"/>
        </w:rPr>
        <w:t>С</w:t>
      </w:r>
      <w:r w:rsidR="007C6615" w:rsidRPr="00282DC0">
        <w:rPr>
          <w:sz w:val="24"/>
          <w:szCs w:val="24"/>
        </w:rPr>
        <w:t>торонами и действует до момента исполнения Сторонами всех своих обязательств.</w:t>
      </w:r>
    </w:p>
    <w:p w14:paraId="636387F3" w14:textId="77777777" w:rsidR="00A36316" w:rsidRPr="00282DC0" w:rsidRDefault="00A36316">
      <w:pPr>
        <w:tabs>
          <w:tab w:val="num" w:pos="0"/>
        </w:tabs>
        <w:ind w:firstLine="567"/>
        <w:jc w:val="both"/>
        <w:rPr>
          <w:sz w:val="24"/>
          <w:szCs w:val="24"/>
        </w:rPr>
      </w:pPr>
    </w:p>
    <w:p w14:paraId="7C635628" w14:textId="77777777" w:rsidR="00F142C3" w:rsidRPr="00282DC0" w:rsidRDefault="006755D9">
      <w:pPr>
        <w:jc w:val="center"/>
        <w:rPr>
          <w:b/>
          <w:sz w:val="24"/>
          <w:szCs w:val="24"/>
        </w:rPr>
      </w:pPr>
      <w:r w:rsidRPr="00282DC0">
        <w:rPr>
          <w:b/>
          <w:sz w:val="24"/>
          <w:szCs w:val="24"/>
        </w:rPr>
        <w:t>8</w:t>
      </w:r>
      <w:r w:rsidR="00FD0DF1" w:rsidRPr="00282DC0">
        <w:rPr>
          <w:b/>
          <w:sz w:val="24"/>
          <w:szCs w:val="24"/>
        </w:rPr>
        <w:t xml:space="preserve">. </w:t>
      </w:r>
      <w:r w:rsidR="007C6615" w:rsidRPr="00282DC0">
        <w:rPr>
          <w:b/>
          <w:sz w:val="24"/>
          <w:szCs w:val="24"/>
        </w:rPr>
        <w:t>ПРОЧИЕ УСЛОВИЯ</w:t>
      </w:r>
    </w:p>
    <w:p w14:paraId="09ED376B" w14:textId="1C6A385B" w:rsidR="003E2156" w:rsidRPr="00282DC0" w:rsidRDefault="006755D9" w:rsidP="00A80E4E">
      <w:pPr>
        <w:tabs>
          <w:tab w:val="left" w:pos="1134"/>
        </w:tabs>
        <w:ind w:firstLine="567"/>
        <w:jc w:val="both"/>
        <w:rPr>
          <w:sz w:val="24"/>
          <w:szCs w:val="24"/>
        </w:rPr>
      </w:pPr>
      <w:r w:rsidRPr="00282DC0">
        <w:rPr>
          <w:sz w:val="24"/>
          <w:szCs w:val="24"/>
        </w:rPr>
        <w:t>8</w:t>
      </w:r>
      <w:r w:rsidR="003E2156" w:rsidRPr="00282DC0">
        <w:rPr>
          <w:sz w:val="24"/>
          <w:szCs w:val="24"/>
        </w:rPr>
        <w:t>.1.</w:t>
      </w:r>
      <w:r w:rsidR="003E2156" w:rsidRPr="00282DC0">
        <w:rPr>
          <w:sz w:val="24"/>
          <w:szCs w:val="24"/>
        </w:rPr>
        <w:tab/>
        <w:t>Информация, материалы и документы, предоставленные Заказчиком для выполнения Подрядчиком настоящего Договора и помеченные грифом «Конфиденциально» или «Коммерческая тайна», а также вся информация, полученная Заказчиком в процессе выполнения обязательств по Договору, включая, но, не ограничиваясь рабочей, промежуточной и отчетной документацией, а также рецензиями и/или зак</w:t>
      </w:r>
      <w:r w:rsidR="00581109" w:rsidRPr="00282DC0">
        <w:rPr>
          <w:sz w:val="24"/>
          <w:szCs w:val="24"/>
        </w:rPr>
        <w:t xml:space="preserve">лючениями, чертежами, схемами, </w:t>
      </w:r>
      <w:r w:rsidR="003E2156" w:rsidRPr="00282DC0">
        <w:rPr>
          <w:sz w:val="24"/>
          <w:szCs w:val="24"/>
        </w:rPr>
        <w:t xml:space="preserve">разработками являются конфиденциальной информацией (далее – «Конфиденциальная информация»). Все документы и материалы, а также носители информации, содержащие перечисленные в пункте </w:t>
      </w:r>
      <w:r w:rsidR="00E86C6B" w:rsidRPr="00282DC0">
        <w:rPr>
          <w:sz w:val="24"/>
          <w:szCs w:val="24"/>
        </w:rPr>
        <w:t>9</w:t>
      </w:r>
      <w:r w:rsidR="003E2156" w:rsidRPr="00282DC0">
        <w:rPr>
          <w:sz w:val="24"/>
          <w:szCs w:val="24"/>
        </w:rPr>
        <w:t xml:space="preserve"> сведения, должны иметь гриф «Конфиденциально».</w:t>
      </w:r>
    </w:p>
    <w:p w14:paraId="6C73B326" w14:textId="0070B4A2" w:rsidR="003E2156" w:rsidRPr="00282DC0" w:rsidRDefault="006755D9" w:rsidP="003F7D59">
      <w:pPr>
        <w:ind w:firstLine="567"/>
        <w:jc w:val="both"/>
        <w:rPr>
          <w:sz w:val="24"/>
          <w:szCs w:val="24"/>
        </w:rPr>
      </w:pPr>
      <w:r w:rsidRPr="00282DC0">
        <w:rPr>
          <w:sz w:val="24"/>
          <w:szCs w:val="24"/>
        </w:rPr>
        <w:t>8</w:t>
      </w:r>
      <w:r w:rsidR="003E2156" w:rsidRPr="00282DC0">
        <w:rPr>
          <w:sz w:val="24"/>
          <w:szCs w:val="24"/>
        </w:rPr>
        <w:t>.2.</w:t>
      </w:r>
      <w:r w:rsidR="00BC677D" w:rsidRPr="00282DC0">
        <w:rPr>
          <w:sz w:val="24"/>
          <w:szCs w:val="24"/>
        </w:rPr>
        <w:t> </w:t>
      </w:r>
      <w:r w:rsidR="003E2156" w:rsidRPr="00282DC0">
        <w:rPr>
          <w:sz w:val="24"/>
          <w:szCs w:val="24"/>
        </w:rPr>
        <w:t>Права, обязанности и ответственность Сторон при обращении с конфиденциальной информацией определены Соглашением о конфиденциальности (</w:t>
      </w:r>
      <w:r w:rsidR="00495C1A" w:rsidRPr="00282DC0">
        <w:rPr>
          <w:sz w:val="24"/>
          <w:szCs w:val="24"/>
        </w:rPr>
        <w:t>П</w:t>
      </w:r>
      <w:r w:rsidR="003E2156" w:rsidRPr="00282DC0">
        <w:rPr>
          <w:sz w:val="24"/>
          <w:szCs w:val="24"/>
        </w:rPr>
        <w:t xml:space="preserve">риложение </w:t>
      </w:r>
      <w:r w:rsidR="00EB3CE4" w:rsidRPr="00282DC0">
        <w:rPr>
          <w:sz w:val="24"/>
          <w:szCs w:val="24"/>
        </w:rPr>
        <w:t>№</w:t>
      </w:r>
      <w:r w:rsidR="00A92BEB">
        <w:rPr>
          <w:sz w:val="24"/>
          <w:szCs w:val="24"/>
        </w:rPr>
        <w:t>4</w:t>
      </w:r>
      <w:r w:rsidR="00EB3CE4" w:rsidRPr="00282DC0">
        <w:rPr>
          <w:sz w:val="24"/>
          <w:szCs w:val="24"/>
        </w:rPr>
        <w:t xml:space="preserve">), </w:t>
      </w:r>
      <w:r w:rsidR="003E2156" w:rsidRPr="00282DC0">
        <w:rPr>
          <w:sz w:val="24"/>
          <w:szCs w:val="24"/>
        </w:rPr>
        <w:t>являющимся неотъемлемой частью настоящего Договора.</w:t>
      </w:r>
    </w:p>
    <w:p w14:paraId="2DACAA3F" w14:textId="77777777" w:rsidR="0010305E" w:rsidRPr="00282DC0" w:rsidRDefault="006755D9" w:rsidP="003F7D59">
      <w:pPr>
        <w:ind w:firstLine="567"/>
        <w:jc w:val="both"/>
        <w:rPr>
          <w:sz w:val="24"/>
          <w:szCs w:val="24"/>
        </w:rPr>
      </w:pPr>
      <w:r w:rsidRPr="00282DC0">
        <w:rPr>
          <w:sz w:val="24"/>
          <w:szCs w:val="24"/>
        </w:rPr>
        <w:t>8</w:t>
      </w:r>
      <w:r w:rsidR="0010305E" w:rsidRPr="00282DC0">
        <w:rPr>
          <w:sz w:val="24"/>
          <w:szCs w:val="24"/>
        </w:rPr>
        <w:t xml:space="preserve">.3. Право собственности на все результаты работ по настоящему </w:t>
      </w:r>
      <w:r w:rsidR="00495C1A" w:rsidRPr="00282DC0">
        <w:rPr>
          <w:sz w:val="24"/>
          <w:szCs w:val="24"/>
        </w:rPr>
        <w:t>Д</w:t>
      </w:r>
      <w:r w:rsidR="0010305E" w:rsidRPr="00282DC0">
        <w:rPr>
          <w:sz w:val="24"/>
          <w:szCs w:val="24"/>
        </w:rPr>
        <w:t>оговору, принадлежат Заказчику, который вправе использовать их по своему усмотрению. Подрядчик не вправе передавать третьим лицам или иным образом разглашать результаты работ без предварительного письменного согласия Заказчика, а также каким-либо образом использовать, в том числе, для собственных нужд.</w:t>
      </w:r>
    </w:p>
    <w:p w14:paraId="540C0D06" w14:textId="77777777" w:rsidR="007C6615" w:rsidRPr="00282DC0" w:rsidRDefault="006755D9" w:rsidP="003F7D59">
      <w:pPr>
        <w:pStyle w:val="a8"/>
        <w:tabs>
          <w:tab w:val="left" w:pos="0"/>
        </w:tabs>
        <w:ind w:firstLine="567"/>
        <w:rPr>
          <w:sz w:val="24"/>
          <w:szCs w:val="24"/>
        </w:rPr>
      </w:pPr>
      <w:r w:rsidRPr="00282DC0">
        <w:rPr>
          <w:sz w:val="24"/>
          <w:szCs w:val="24"/>
        </w:rPr>
        <w:t>8</w:t>
      </w:r>
      <w:r w:rsidR="00317446" w:rsidRPr="00282DC0">
        <w:rPr>
          <w:sz w:val="24"/>
          <w:szCs w:val="24"/>
        </w:rPr>
        <w:t>.4.</w:t>
      </w:r>
      <w:r w:rsidR="00BC677D" w:rsidRPr="00282DC0">
        <w:rPr>
          <w:sz w:val="24"/>
          <w:szCs w:val="24"/>
        </w:rPr>
        <w:t> </w:t>
      </w:r>
      <w:r w:rsidR="007C6615" w:rsidRPr="00282DC0">
        <w:rPr>
          <w:sz w:val="24"/>
          <w:szCs w:val="24"/>
        </w:rPr>
        <w:t>Настоящий Договор составлен в двух экземплярах, имеющих одинаковую юридическую силу, по одному для каждой из Сторон.</w:t>
      </w:r>
    </w:p>
    <w:p w14:paraId="6D5C8CB9" w14:textId="77777777" w:rsidR="007C6615" w:rsidRPr="00282DC0" w:rsidRDefault="006755D9" w:rsidP="003F7D59">
      <w:pPr>
        <w:pStyle w:val="a8"/>
        <w:tabs>
          <w:tab w:val="left" w:pos="0"/>
        </w:tabs>
        <w:ind w:firstLine="567"/>
        <w:rPr>
          <w:sz w:val="24"/>
          <w:szCs w:val="24"/>
        </w:rPr>
      </w:pPr>
      <w:r w:rsidRPr="00282DC0">
        <w:rPr>
          <w:sz w:val="24"/>
          <w:szCs w:val="24"/>
        </w:rPr>
        <w:t>8</w:t>
      </w:r>
      <w:r w:rsidR="00A36316" w:rsidRPr="00282DC0">
        <w:rPr>
          <w:sz w:val="24"/>
          <w:szCs w:val="24"/>
        </w:rPr>
        <w:t>.</w:t>
      </w:r>
      <w:r w:rsidR="00317446" w:rsidRPr="00282DC0">
        <w:rPr>
          <w:sz w:val="24"/>
          <w:szCs w:val="24"/>
        </w:rPr>
        <w:t>5</w:t>
      </w:r>
      <w:r w:rsidR="00A36316" w:rsidRPr="00282DC0">
        <w:rPr>
          <w:sz w:val="24"/>
          <w:szCs w:val="24"/>
        </w:rPr>
        <w:t>.</w:t>
      </w:r>
      <w:r w:rsidR="00BC677D" w:rsidRPr="00282DC0">
        <w:rPr>
          <w:sz w:val="24"/>
          <w:szCs w:val="24"/>
        </w:rPr>
        <w:t> </w:t>
      </w:r>
      <w:r w:rsidR="007C6615" w:rsidRPr="00282DC0">
        <w:rPr>
          <w:sz w:val="24"/>
          <w:szCs w:val="24"/>
        </w:rPr>
        <w:t>Все дополнения и изменения к настоящему Договору действительны лишь при условии, что они совершены в письменной форме и подписаны надлежащим образом уполномоченными на то представителями Сторон.</w:t>
      </w:r>
    </w:p>
    <w:p w14:paraId="128F847B" w14:textId="77777777" w:rsidR="00A36316" w:rsidRPr="00282DC0" w:rsidRDefault="006755D9" w:rsidP="003F7D59">
      <w:pPr>
        <w:pStyle w:val="a8"/>
        <w:tabs>
          <w:tab w:val="left" w:pos="0"/>
        </w:tabs>
        <w:ind w:firstLine="567"/>
        <w:rPr>
          <w:sz w:val="24"/>
          <w:szCs w:val="24"/>
        </w:rPr>
      </w:pPr>
      <w:r w:rsidRPr="00282DC0">
        <w:rPr>
          <w:sz w:val="24"/>
          <w:szCs w:val="24"/>
        </w:rPr>
        <w:t>8</w:t>
      </w:r>
      <w:r w:rsidR="00317446" w:rsidRPr="00282DC0">
        <w:rPr>
          <w:sz w:val="24"/>
          <w:szCs w:val="24"/>
        </w:rPr>
        <w:t>.6</w:t>
      </w:r>
      <w:r w:rsidR="00A36316" w:rsidRPr="00282DC0">
        <w:rPr>
          <w:sz w:val="24"/>
          <w:szCs w:val="24"/>
        </w:rPr>
        <w:t>.</w:t>
      </w:r>
      <w:r w:rsidR="00BC677D" w:rsidRPr="00282DC0">
        <w:rPr>
          <w:sz w:val="24"/>
          <w:szCs w:val="24"/>
        </w:rPr>
        <w:t> </w:t>
      </w:r>
      <w:r w:rsidR="00317446" w:rsidRPr="00282DC0">
        <w:rPr>
          <w:sz w:val="24"/>
          <w:szCs w:val="24"/>
        </w:rPr>
        <w:t>Подрядчик</w:t>
      </w:r>
      <w:r w:rsidR="007C6615" w:rsidRPr="00282DC0">
        <w:rPr>
          <w:sz w:val="24"/>
          <w:szCs w:val="24"/>
        </w:rPr>
        <w:t xml:space="preserve"> не вправе уступить свои права и обязанности по настоящему Договору какому-либо третьему лицу без письменного на то согласия </w:t>
      </w:r>
      <w:r w:rsidR="00317446" w:rsidRPr="00282DC0">
        <w:rPr>
          <w:sz w:val="24"/>
          <w:szCs w:val="24"/>
        </w:rPr>
        <w:t>Заказчика</w:t>
      </w:r>
      <w:r w:rsidR="007C6615" w:rsidRPr="00282DC0">
        <w:rPr>
          <w:sz w:val="24"/>
          <w:szCs w:val="24"/>
        </w:rPr>
        <w:t>.</w:t>
      </w:r>
    </w:p>
    <w:p w14:paraId="26DA0C1F" w14:textId="77777777" w:rsidR="007C6615" w:rsidRPr="00282DC0" w:rsidRDefault="006755D9" w:rsidP="003F7D59">
      <w:pPr>
        <w:pStyle w:val="a8"/>
        <w:tabs>
          <w:tab w:val="left" w:pos="0"/>
        </w:tabs>
        <w:ind w:firstLine="567"/>
        <w:rPr>
          <w:sz w:val="24"/>
          <w:szCs w:val="24"/>
        </w:rPr>
      </w:pPr>
      <w:r w:rsidRPr="00282DC0">
        <w:rPr>
          <w:sz w:val="24"/>
          <w:szCs w:val="24"/>
        </w:rPr>
        <w:t>8</w:t>
      </w:r>
      <w:r w:rsidR="00317446" w:rsidRPr="00282DC0">
        <w:rPr>
          <w:sz w:val="24"/>
          <w:szCs w:val="24"/>
        </w:rPr>
        <w:t>.7</w:t>
      </w:r>
      <w:r w:rsidR="007C6615" w:rsidRPr="00282DC0">
        <w:rPr>
          <w:sz w:val="24"/>
          <w:szCs w:val="24"/>
        </w:rPr>
        <w:t>.</w:t>
      </w:r>
      <w:r w:rsidR="00BC677D" w:rsidRPr="00282DC0">
        <w:rPr>
          <w:sz w:val="24"/>
          <w:szCs w:val="24"/>
        </w:rPr>
        <w:t> </w:t>
      </w:r>
      <w:r w:rsidR="007C6615" w:rsidRPr="00282DC0">
        <w:rPr>
          <w:sz w:val="24"/>
          <w:szCs w:val="24"/>
        </w:rPr>
        <w:t>Все приложения к настоящему Договору, а также дополнительные соглашения к нему являются неотъемлемой частью настоящего Договора.</w:t>
      </w:r>
    </w:p>
    <w:p w14:paraId="160FC5E6" w14:textId="77777777" w:rsidR="007C6615" w:rsidRPr="00282DC0" w:rsidRDefault="006755D9" w:rsidP="003F7D59">
      <w:pPr>
        <w:pStyle w:val="a8"/>
        <w:tabs>
          <w:tab w:val="left" w:pos="0"/>
        </w:tabs>
        <w:ind w:firstLine="567"/>
        <w:rPr>
          <w:sz w:val="24"/>
          <w:szCs w:val="24"/>
        </w:rPr>
      </w:pPr>
      <w:r w:rsidRPr="00282DC0">
        <w:rPr>
          <w:sz w:val="24"/>
          <w:szCs w:val="24"/>
        </w:rPr>
        <w:t>8</w:t>
      </w:r>
      <w:r w:rsidR="00A36316" w:rsidRPr="00282DC0">
        <w:rPr>
          <w:sz w:val="24"/>
          <w:szCs w:val="24"/>
        </w:rPr>
        <w:t>.</w:t>
      </w:r>
      <w:r w:rsidR="003D2829" w:rsidRPr="00282DC0">
        <w:rPr>
          <w:sz w:val="24"/>
          <w:szCs w:val="24"/>
        </w:rPr>
        <w:t>8</w:t>
      </w:r>
      <w:r w:rsidR="00A36316" w:rsidRPr="00282DC0">
        <w:rPr>
          <w:sz w:val="24"/>
          <w:szCs w:val="24"/>
        </w:rPr>
        <w:t>.</w:t>
      </w:r>
      <w:r w:rsidR="00BC677D" w:rsidRPr="00282DC0">
        <w:rPr>
          <w:sz w:val="24"/>
          <w:szCs w:val="24"/>
        </w:rPr>
        <w:t> </w:t>
      </w:r>
      <w:r w:rsidR="007C6615" w:rsidRPr="00282DC0">
        <w:rPr>
          <w:sz w:val="24"/>
          <w:szCs w:val="24"/>
        </w:rPr>
        <w:t xml:space="preserve">В случае изменения мест нахождения, номеров телефонов и телефаксов, банковских реквизитов, почтового адреса либо адреса электронной почты, Сторона </w:t>
      </w:r>
      <w:r w:rsidR="00495C1A" w:rsidRPr="00282DC0">
        <w:rPr>
          <w:sz w:val="24"/>
          <w:szCs w:val="24"/>
        </w:rPr>
        <w:t>Д</w:t>
      </w:r>
      <w:r w:rsidR="007C6615" w:rsidRPr="00282DC0">
        <w:rPr>
          <w:sz w:val="24"/>
          <w:szCs w:val="24"/>
        </w:rPr>
        <w:t xml:space="preserve">оговора обязана в течение </w:t>
      </w:r>
      <w:r w:rsidR="00A36316" w:rsidRPr="00282DC0">
        <w:rPr>
          <w:sz w:val="24"/>
          <w:szCs w:val="24"/>
        </w:rPr>
        <w:t>10</w:t>
      </w:r>
      <w:r w:rsidR="007C6615" w:rsidRPr="00282DC0">
        <w:rPr>
          <w:sz w:val="24"/>
          <w:szCs w:val="24"/>
        </w:rPr>
        <w:t xml:space="preserve"> (</w:t>
      </w:r>
      <w:r w:rsidR="00A36316" w:rsidRPr="00282DC0">
        <w:rPr>
          <w:sz w:val="24"/>
          <w:szCs w:val="24"/>
        </w:rPr>
        <w:t>Десят</w:t>
      </w:r>
      <w:r w:rsidR="00086B59" w:rsidRPr="00282DC0">
        <w:rPr>
          <w:sz w:val="24"/>
          <w:szCs w:val="24"/>
        </w:rPr>
        <w:t>ь</w:t>
      </w:r>
      <w:r w:rsidR="007C6615" w:rsidRPr="00282DC0">
        <w:rPr>
          <w:sz w:val="24"/>
          <w:szCs w:val="24"/>
        </w:rPr>
        <w:t xml:space="preserve">) рабочих дней уведомить об этом другую Сторону. Если Сторона не была извещена об изменении места нахождения, номеров телефонов и телефаксов, банковских реквизитов, почтового адреса либо адреса электронной почты другой Стороны в сроки, указанные в Договоре, то вся корреспонденция, направленная по </w:t>
      </w:r>
      <w:r w:rsidR="007C6615" w:rsidRPr="00282DC0">
        <w:rPr>
          <w:sz w:val="24"/>
          <w:szCs w:val="24"/>
        </w:rPr>
        <w:lastRenderedPageBreak/>
        <w:t>прежнему адресу, будет считаться полученной с даты ее поступления по прежним реквизитам.</w:t>
      </w:r>
    </w:p>
    <w:p w14:paraId="7627CAB7" w14:textId="77777777" w:rsidR="007C6615" w:rsidRPr="00282DC0" w:rsidRDefault="006755D9" w:rsidP="003F7D59">
      <w:pPr>
        <w:pStyle w:val="a8"/>
        <w:tabs>
          <w:tab w:val="left" w:pos="0"/>
        </w:tabs>
        <w:ind w:firstLine="567"/>
        <w:rPr>
          <w:sz w:val="24"/>
          <w:szCs w:val="24"/>
        </w:rPr>
      </w:pPr>
      <w:r w:rsidRPr="00282DC0">
        <w:rPr>
          <w:sz w:val="24"/>
          <w:szCs w:val="24"/>
        </w:rPr>
        <w:t>8</w:t>
      </w:r>
      <w:r w:rsidR="007C6615" w:rsidRPr="00282DC0">
        <w:rPr>
          <w:sz w:val="24"/>
          <w:szCs w:val="24"/>
        </w:rPr>
        <w:t>.</w:t>
      </w:r>
      <w:r w:rsidR="001D7D52" w:rsidRPr="00282DC0">
        <w:rPr>
          <w:sz w:val="24"/>
          <w:szCs w:val="24"/>
        </w:rPr>
        <w:t>9</w:t>
      </w:r>
      <w:r w:rsidR="007C6615" w:rsidRPr="00282DC0">
        <w:rPr>
          <w:sz w:val="24"/>
          <w:szCs w:val="24"/>
        </w:rPr>
        <w:t>.</w:t>
      </w:r>
      <w:r w:rsidR="00BC677D" w:rsidRPr="00282DC0">
        <w:rPr>
          <w:sz w:val="24"/>
          <w:szCs w:val="24"/>
        </w:rPr>
        <w:t> </w:t>
      </w:r>
      <w:r w:rsidR="007C6615" w:rsidRPr="00282DC0">
        <w:rPr>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6F98B73A" w14:textId="03B8C5D5" w:rsidR="007C6615" w:rsidRPr="00282DC0" w:rsidRDefault="000F5A99" w:rsidP="005432DB">
      <w:pPr>
        <w:pStyle w:val="a8"/>
        <w:keepNext/>
        <w:tabs>
          <w:tab w:val="left" w:pos="0"/>
        </w:tabs>
        <w:ind w:firstLine="567"/>
        <w:rPr>
          <w:sz w:val="24"/>
          <w:szCs w:val="24"/>
        </w:rPr>
      </w:pPr>
      <w:r>
        <w:rPr>
          <w:sz w:val="24"/>
          <w:szCs w:val="24"/>
        </w:rPr>
        <w:t>8</w:t>
      </w:r>
      <w:r w:rsidR="007C6615" w:rsidRPr="00282DC0">
        <w:rPr>
          <w:sz w:val="24"/>
          <w:szCs w:val="24"/>
        </w:rPr>
        <w:t>.</w:t>
      </w:r>
      <w:r w:rsidR="003D2829" w:rsidRPr="00282DC0">
        <w:rPr>
          <w:sz w:val="24"/>
          <w:szCs w:val="24"/>
        </w:rPr>
        <w:t>1</w:t>
      </w:r>
      <w:r w:rsidR="001D7D52" w:rsidRPr="00282DC0">
        <w:rPr>
          <w:sz w:val="24"/>
          <w:szCs w:val="24"/>
        </w:rPr>
        <w:t>0</w:t>
      </w:r>
      <w:r w:rsidR="007C6615" w:rsidRPr="00282DC0">
        <w:rPr>
          <w:sz w:val="24"/>
          <w:szCs w:val="24"/>
        </w:rPr>
        <w:t>. Приложения к Договору:</w:t>
      </w:r>
    </w:p>
    <w:p w14:paraId="50BA29E0" w14:textId="77777777" w:rsidR="007D5DB4" w:rsidRDefault="001A2A03" w:rsidP="002F69BC">
      <w:pPr>
        <w:pStyle w:val="1"/>
        <w:ind w:firstLine="567"/>
        <w:jc w:val="left"/>
      </w:pPr>
      <w:r w:rsidRPr="00282DC0">
        <w:rPr>
          <w:szCs w:val="24"/>
        </w:rPr>
        <w:t xml:space="preserve">Приложение № </w:t>
      </w:r>
      <w:r>
        <w:rPr>
          <w:szCs w:val="24"/>
        </w:rPr>
        <w:t>1</w:t>
      </w:r>
      <w:r w:rsidRPr="00282DC0">
        <w:rPr>
          <w:szCs w:val="24"/>
        </w:rPr>
        <w:t xml:space="preserve"> – </w:t>
      </w:r>
      <w:r w:rsidR="007D5DB4" w:rsidRPr="00282DC0">
        <w:t>Техническое задание</w:t>
      </w:r>
      <w:r w:rsidR="007D5DB4">
        <w:t>;</w:t>
      </w:r>
    </w:p>
    <w:p w14:paraId="4820A134" w14:textId="18BA9767" w:rsidR="000E7D38" w:rsidRDefault="00912EDE" w:rsidP="002F69BC">
      <w:pPr>
        <w:pStyle w:val="1"/>
        <w:ind w:firstLine="567"/>
        <w:jc w:val="left"/>
        <w:rPr>
          <w:szCs w:val="24"/>
        </w:rPr>
      </w:pPr>
      <w:r w:rsidRPr="00282DC0">
        <w:rPr>
          <w:szCs w:val="24"/>
        </w:rPr>
        <w:t xml:space="preserve">Приложение № </w:t>
      </w:r>
      <w:r w:rsidR="001A2A03">
        <w:rPr>
          <w:szCs w:val="24"/>
        </w:rPr>
        <w:t>2</w:t>
      </w:r>
      <w:r w:rsidR="002D50C7" w:rsidRPr="00282DC0">
        <w:rPr>
          <w:szCs w:val="24"/>
        </w:rPr>
        <w:t xml:space="preserve"> </w:t>
      </w:r>
      <w:r w:rsidRPr="00282DC0">
        <w:rPr>
          <w:szCs w:val="24"/>
        </w:rPr>
        <w:t xml:space="preserve">– </w:t>
      </w:r>
      <w:r w:rsidR="002D50C7" w:rsidRPr="00282DC0">
        <w:rPr>
          <w:szCs w:val="24"/>
        </w:rPr>
        <w:t>Локально-сметный расчет;</w:t>
      </w:r>
    </w:p>
    <w:p w14:paraId="494F0FF4" w14:textId="0FF980D3" w:rsidR="00A92BEB" w:rsidRPr="00A92BEB" w:rsidRDefault="00A92BEB" w:rsidP="00A92BEB">
      <w:pPr>
        <w:pStyle w:val="1"/>
        <w:ind w:firstLine="567"/>
        <w:jc w:val="left"/>
        <w:rPr>
          <w:szCs w:val="24"/>
        </w:rPr>
      </w:pPr>
      <w:r w:rsidRPr="00A92BEB">
        <w:rPr>
          <w:szCs w:val="24"/>
        </w:rPr>
        <w:t xml:space="preserve">Приложение № </w:t>
      </w:r>
      <w:r>
        <w:rPr>
          <w:szCs w:val="24"/>
        </w:rPr>
        <w:t>3</w:t>
      </w:r>
      <w:r w:rsidRPr="00A92BEB">
        <w:rPr>
          <w:szCs w:val="24"/>
        </w:rPr>
        <w:t xml:space="preserve"> – Заверения и гарантии о борьбе с коррупцией</w:t>
      </w:r>
      <w:r>
        <w:rPr>
          <w:szCs w:val="24"/>
        </w:rPr>
        <w:t>;</w:t>
      </w:r>
    </w:p>
    <w:p w14:paraId="29A6D42D" w14:textId="4E83503B" w:rsidR="002F38B6" w:rsidRDefault="002F38B6" w:rsidP="0007796A">
      <w:pPr>
        <w:pStyle w:val="Style6"/>
        <w:widowControl/>
        <w:tabs>
          <w:tab w:val="left" w:pos="396"/>
        </w:tabs>
        <w:spacing w:line="240" w:lineRule="auto"/>
        <w:ind w:firstLine="567"/>
      </w:pPr>
      <w:r w:rsidRPr="00282DC0">
        <w:t xml:space="preserve">Приложение № </w:t>
      </w:r>
      <w:r w:rsidR="00F3055C">
        <w:t>4</w:t>
      </w:r>
      <w:r w:rsidRPr="00282DC0">
        <w:t xml:space="preserve"> – </w:t>
      </w:r>
      <w:r w:rsidR="007D5DB4" w:rsidRPr="00282DC0">
        <w:t>Соглашение о конфиденциальности</w:t>
      </w:r>
      <w:r w:rsidR="00A92BEB">
        <w:t>;</w:t>
      </w:r>
    </w:p>
    <w:p w14:paraId="5528F024" w14:textId="4EF14395" w:rsidR="00E50EDD" w:rsidRPr="00282DC0" w:rsidRDefault="00E50EDD" w:rsidP="0007796A">
      <w:pPr>
        <w:pStyle w:val="Style6"/>
        <w:widowControl/>
        <w:tabs>
          <w:tab w:val="left" w:pos="396"/>
        </w:tabs>
        <w:spacing w:line="240" w:lineRule="auto"/>
        <w:ind w:firstLine="567"/>
      </w:pPr>
      <w:r>
        <w:t>.</w:t>
      </w:r>
    </w:p>
    <w:p w14:paraId="3647D563" w14:textId="60564C27" w:rsidR="005D14A1" w:rsidRDefault="002F69BC" w:rsidP="00E50EDD">
      <w:pPr>
        <w:pStyle w:val="1"/>
        <w:ind w:firstLine="567"/>
        <w:jc w:val="left"/>
        <w:rPr>
          <w:szCs w:val="24"/>
        </w:rPr>
      </w:pPr>
      <w:r w:rsidRPr="00282DC0">
        <w:rPr>
          <w:szCs w:val="24"/>
        </w:rPr>
        <w:t xml:space="preserve"> </w:t>
      </w:r>
    </w:p>
    <w:p w14:paraId="69B45AAB" w14:textId="47073E8B" w:rsidR="00467951" w:rsidRDefault="00467951" w:rsidP="00467951"/>
    <w:p w14:paraId="7BF72DF6" w14:textId="54AB43E8" w:rsidR="00467951" w:rsidRDefault="00467951" w:rsidP="00467951"/>
    <w:p w14:paraId="4958F9C4" w14:textId="7572AFEA" w:rsidR="00467951" w:rsidRDefault="00467951" w:rsidP="00467951"/>
    <w:p w14:paraId="4BD38A6F" w14:textId="77777777" w:rsidR="00467951" w:rsidRPr="00467951" w:rsidRDefault="00467951" w:rsidP="00467951"/>
    <w:p w14:paraId="5EBD6443" w14:textId="77777777" w:rsidR="002F28E6" w:rsidRPr="007E6336" w:rsidRDefault="002F28E6">
      <w:pPr>
        <w:rPr>
          <w:b/>
          <w:sz w:val="24"/>
          <w:szCs w:val="24"/>
        </w:rPr>
      </w:pPr>
    </w:p>
    <w:p w14:paraId="22BC59F9" w14:textId="0C0277E1" w:rsidR="003B0365" w:rsidRDefault="00467951" w:rsidP="003F7D59">
      <w:pPr>
        <w:pStyle w:val="22"/>
        <w:spacing w:after="0" w:line="240" w:lineRule="auto"/>
        <w:jc w:val="center"/>
        <w:rPr>
          <w:b/>
          <w:caps/>
          <w:sz w:val="24"/>
          <w:szCs w:val="24"/>
        </w:rPr>
      </w:pPr>
      <w:r>
        <w:rPr>
          <w:b/>
          <w:caps/>
          <w:sz w:val="24"/>
          <w:szCs w:val="24"/>
        </w:rPr>
        <w:t xml:space="preserve"> 9. </w:t>
      </w:r>
      <w:r w:rsidR="003B0365" w:rsidRPr="00282DC0">
        <w:rPr>
          <w:b/>
          <w:caps/>
          <w:sz w:val="24"/>
          <w:szCs w:val="24"/>
        </w:rPr>
        <w:t>ПОДПИСИ И ПЕЧАТИ СТОРОН</w:t>
      </w:r>
    </w:p>
    <w:p w14:paraId="23D6BFA9" w14:textId="77777777" w:rsidR="000D4C8E" w:rsidRPr="00282DC0" w:rsidRDefault="000D4C8E" w:rsidP="003F7D59">
      <w:pPr>
        <w:pStyle w:val="22"/>
        <w:spacing w:after="0" w:line="240" w:lineRule="auto"/>
        <w:jc w:val="center"/>
        <w:rPr>
          <w:b/>
          <w:caps/>
          <w:sz w:val="24"/>
          <w:szCs w:val="24"/>
        </w:rPr>
      </w:pPr>
    </w:p>
    <w:tbl>
      <w:tblPr>
        <w:tblW w:w="19248" w:type="dxa"/>
        <w:tblLook w:val="04A0" w:firstRow="1" w:lastRow="0" w:firstColumn="1" w:lastColumn="0" w:noHBand="0" w:noVBand="1"/>
      </w:tblPr>
      <w:tblGrid>
        <w:gridCol w:w="4946"/>
        <w:gridCol w:w="4946"/>
        <w:gridCol w:w="4946"/>
        <w:gridCol w:w="4410"/>
      </w:tblGrid>
      <w:tr w:rsidR="000D4C8E" w:rsidRPr="00282DC0" w14:paraId="7A75D639" w14:textId="77777777" w:rsidTr="000D4C8E">
        <w:tc>
          <w:tcPr>
            <w:tcW w:w="4946" w:type="dxa"/>
          </w:tcPr>
          <w:p w14:paraId="05D68960" w14:textId="77777777" w:rsidR="000D4C8E" w:rsidRPr="00823707" w:rsidRDefault="000D4C8E" w:rsidP="00C03206">
            <w:pPr>
              <w:ind w:hanging="37"/>
              <w:jc w:val="both"/>
              <w:rPr>
                <w:b/>
                <w:bCs/>
              </w:rPr>
            </w:pPr>
            <w:r>
              <w:rPr>
                <w:b/>
                <w:bCs/>
              </w:rPr>
              <w:t>Заказчик:</w:t>
            </w:r>
          </w:p>
          <w:p w14:paraId="1260ED4D" w14:textId="77777777" w:rsidR="000D4C8E" w:rsidRPr="00F17BC3" w:rsidRDefault="000D4C8E" w:rsidP="00C03206">
            <w:pPr>
              <w:pStyle w:val="Style6"/>
              <w:widowControl/>
              <w:tabs>
                <w:tab w:val="left" w:pos="144"/>
              </w:tabs>
              <w:spacing w:line="240" w:lineRule="auto"/>
              <w:ind w:hanging="37"/>
              <w:rPr>
                <w:rStyle w:val="FontStyle22"/>
                <w:b/>
              </w:rPr>
            </w:pPr>
            <w:r w:rsidRPr="00F17BC3">
              <w:rPr>
                <w:b/>
              </w:rPr>
              <w:t>АО «МГЭС»</w:t>
            </w:r>
            <w:r w:rsidRPr="00F17BC3">
              <w:rPr>
                <w:rStyle w:val="FontStyle22"/>
                <w:b/>
              </w:rPr>
              <w:t xml:space="preserve"> </w:t>
            </w:r>
          </w:p>
          <w:p w14:paraId="2B7C4E65" w14:textId="77777777" w:rsidR="000D4C8E" w:rsidRPr="008C16BC" w:rsidRDefault="000D4C8E" w:rsidP="00C03206">
            <w:pPr>
              <w:pStyle w:val="Style6"/>
              <w:widowControl/>
              <w:tabs>
                <w:tab w:val="left" w:pos="144"/>
              </w:tabs>
              <w:spacing w:line="240" w:lineRule="auto"/>
              <w:ind w:firstLine="37"/>
              <w:jc w:val="left"/>
              <w:rPr>
                <w:sz w:val="22"/>
                <w:szCs w:val="22"/>
              </w:rPr>
            </w:pPr>
            <w:r w:rsidRPr="00F214CB">
              <w:rPr>
                <w:sz w:val="22"/>
                <w:szCs w:val="22"/>
              </w:rPr>
              <w:t>Место нахождения</w:t>
            </w:r>
            <w:r w:rsidRPr="008C16BC">
              <w:rPr>
                <w:sz w:val="22"/>
                <w:szCs w:val="22"/>
              </w:rPr>
              <w:t>: 666911, Российская Федерация, Иркутская область, Бодайбинский район, поселок Мамакан, улица Красноармейская, 15.</w:t>
            </w:r>
          </w:p>
          <w:p w14:paraId="5AD8495A" w14:textId="77777777" w:rsidR="000D4C8E" w:rsidRPr="008C16BC" w:rsidRDefault="000D4C8E" w:rsidP="00C03206">
            <w:pPr>
              <w:pStyle w:val="Style6"/>
              <w:widowControl/>
              <w:tabs>
                <w:tab w:val="left" w:pos="144"/>
              </w:tabs>
              <w:spacing w:line="240" w:lineRule="auto"/>
              <w:ind w:hanging="37"/>
              <w:jc w:val="left"/>
              <w:rPr>
                <w:sz w:val="22"/>
                <w:szCs w:val="22"/>
              </w:rPr>
            </w:pPr>
            <w:r w:rsidRPr="008C16BC">
              <w:rPr>
                <w:sz w:val="22"/>
                <w:szCs w:val="22"/>
              </w:rPr>
              <w:t>ИНН 3802010707  КПП 380201001</w:t>
            </w:r>
          </w:p>
          <w:p w14:paraId="3682DCEC" w14:textId="77777777" w:rsidR="000D4C8E" w:rsidRPr="008C16BC" w:rsidRDefault="000D4C8E" w:rsidP="00C03206">
            <w:pPr>
              <w:pStyle w:val="Style6"/>
              <w:widowControl/>
              <w:tabs>
                <w:tab w:val="left" w:pos="144"/>
              </w:tabs>
              <w:spacing w:line="240" w:lineRule="auto"/>
              <w:ind w:hanging="37"/>
              <w:jc w:val="left"/>
              <w:rPr>
                <w:sz w:val="22"/>
                <w:szCs w:val="22"/>
              </w:rPr>
            </w:pPr>
            <w:r w:rsidRPr="008C16BC">
              <w:rPr>
                <w:sz w:val="22"/>
                <w:szCs w:val="22"/>
              </w:rPr>
              <w:t>ОГРН 1063802001340  ОКПО 94209918</w:t>
            </w:r>
          </w:p>
          <w:p w14:paraId="55621603" w14:textId="77777777" w:rsidR="000D4C8E" w:rsidRPr="008C16BC" w:rsidRDefault="000D4C8E" w:rsidP="00C03206">
            <w:pPr>
              <w:pStyle w:val="Style6"/>
              <w:widowControl/>
              <w:tabs>
                <w:tab w:val="left" w:pos="144"/>
              </w:tabs>
              <w:spacing w:line="240" w:lineRule="auto"/>
              <w:ind w:hanging="37"/>
              <w:jc w:val="left"/>
              <w:rPr>
                <w:sz w:val="22"/>
                <w:szCs w:val="22"/>
              </w:rPr>
            </w:pPr>
            <w:r w:rsidRPr="008C16BC">
              <w:rPr>
                <w:sz w:val="22"/>
                <w:szCs w:val="22"/>
              </w:rPr>
              <w:t xml:space="preserve">Р/сч  №40702810918300100386 </w:t>
            </w:r>
          </w:p>
          <w:p w14:paraId="2EF3477C" w14:textId="77777777" w:rsidR="000D4C8E" w:rsidRPr="00702C70" w:rsidRDefault="000D4C8E" w:rsidP="00C03206">
            <w:pPr>
              <w:pStyle w:val="Style6"/>
              <w:widowControl/>
              <w:tabs>
                <w:tab w:val="left" w:pos="144"/>
              </w:tabs>
              <w:spacing w:line="240" w:lineRule="auto"/>
              <w:ind w:hanging="37"/>
              <w:jc w:val="left"/>
              <w:rPr>
                <w:sz w:val="22"/>
                <w:szCs w:val="22"/>
              </w:rPr>
            </w:pPr>
            <w:r w:rsidRPr="00702C70">
              <w:rPr>
                <w:sz w:val="22"/>
                <w:szCs w:val="22"/>
              </w:rPr>
              <w:t xml:space="preserve">Байкальского банка </w:t>
            </w:r>
            <w:r>
              <w:rPr>
                <w:sz w:val="22"/>
                <w:szCs w:val="22"/>
              </w:rPr>
              <w:t>ПАО Сбербанк</w:t>
            </w:r>
            <w:r w:rsidRPr="00702C70">
              <w:rPr>
                <w:sz w:val="22"/>
                <w:szCs w:val="22"/>
              </w:rPr>
              <w:t>.</w:t>
            </w:r>
          </w:p>
          <w:p w14:paraId="460A2415" w14:textId="77777777" w:rsidR="000D4C8E" w:rsidRPr="00702C70" w:rsidRDefault="000D4C8E" w:rsidP="00C03206">
            <w:pPr>
              <w:pStyle w:val="Style6"/>
              <w:widowControl/>
              <w:tabs>
                <w:tab w:val="left" w:pos="144"/>
              </w:tabs>
              <w:spacing w:line="240" w:lineRule="auto"/>
              <w:ind w:hanging="37"/>
              <w:jc w:val="left"/>
              <w:rPr>
                <w:sz w:val="22"/>
                <w:szCs w:val="22"/>
              </w:rPr>
            </w:pPr>
            <w:r w:rsidRPr="00702C70">
              <w:rPr>
                <w:sz w:val="22"/>
                <w:szCs w:val="22"/>
              </w:rPr>
              <w:t xml:space="preserve">К/сч  №30101810900000000607   </w:t>
            </w:r>
          </w:p>
          <w:p w14:paraId="0E1710C6" w14:textId="77777777" w:rsidR="000D4C8E" w:rsidRDefault="000D4C8E" w:rsidP="00C03206">
            <w:pPr>
              <w:pStyle w:val="Style6"/>
              <w:widowControl/>
              <w:tabs>
                <w:tab w:val="left" w:pos="144"/>
              </w:tabs>
              <w:spacing w:line="240" w:lineRule="auto"/>
              <w:ind w:hanging="37"/>
              <w:jc w:val="left"/>
              <w:rPr>
                <w:sz w:val="22"/>
                <w:szCs w:val="22"/>
              </w:rPr>
            </w:pPr>
            <w:r w:rsidRPr="00702C70">
              <w:rPr>
                <w:sz w:val="22"/>
                <w:szCs w:val="22"/>
              </w:rPr>
              <w:t xml:space="preserve"> БИК 042520607</w:t>
            </w:r>
          </w:p>
          <w:p w14:paraId="25EB38EC" w14:textId="77777777" w:rsidR="000D4C8E" w:rsidRPr="000C263E" w:rsidRDefault="000D4C8E" w:rsidP="00C03206">
            <w:pPr>
              <w:widowControl w:val="0"/>
              <w:adjustRightInd w:val="0"/>
              <w:ind w:hanging="37"/>
              <w:rPr>
                <w:color w:val="000000"/>
              </w:rPr>
            </w:pPr>
            <w:r w:rsidRPr="000C263E">
              <w:rPr>
                <w:color w:val="000000"/>
              </w:rPr>
              <w:t>Телефон: 8(39561) 5-61-22 доб. 44300</w:t>
            </w:r>
          </w:p>
          <w:p w14:paraId="4BF38A07" w14:textId="77777777" w:rsidR="000D4C8E" w:rsidRPr="00DA787D" w:rsidRDefault="000D4C8E" w:rsidP="00C03206">
            <w:pPr>
              <w:pStyle w:val="Style6"/>
              <w:widowControl/>
              <w:tabs>
                <w:tab w:val="left" w:pos="144"/>
              </w:tabs>
              <w:spacing w:line="240" w:lineRule="auto"/>
              <w:ind w:hanging="37"/>
              <w:jc w:val="left"/>
              <w:rPr>
                <w:rStyle w:val="af"/>
                <w:lang w:val="de-DE"/>
              </w:rPr>
            </w:pPr>
            <w:r w:rsidRPr="00DA787D">
              <w:rPr>
                <w:sz w:val="22"/>
                <w:szCs w:val="22"/>
                <w:lang w:val="de-DE"/>
              </w:rPr>
              <w:t xml:space="preserve">E-mail: </w:t>
            </w:r>
            <w:hyperlink r:id="rId8" w:history="1">
              <w:r w:rsidRPr="00DA787D">
                <w:rPr>
                  <w:rStyle w:val="af"/>
                  <w:lang w:val="de-DE"/>
                </w:rPr>
                <w:t>info@mamges.ru</w:t>
              </w:r>
            </w:hyperlink>
          </w:p>
          <w:p w14:paraId="300E6C1B" w14:textId="77777777" w:rsidR="000D4C8E" w:rsidRPr="00282DC0" w:rsidRDefault="000D4C8E" w:rsidP="00C03206">
            <w:pPr>
              <w:ind w:hanging="37"/>
              <w:jc w:val="both"/>
              <w:rPr>
                <w:sz w:val="24"/>
                <w:szCs w:val="24"/>
                <w:u w:val="single"/>
              </w:rPr>
            </w:pPr>
          </w:p>
        </w:tc>
        <w:tc>
          <w:tcPr>
            <w:tcW w:w="4946" w:type="dxa"/>
          </w:tcPr>
          <w:p w14:paraId="34562180" w14:textId="77777777" w:rsidR="000D4C8E" w:rsidRPr="00282DC0" w:rsidRDefault="000D4C8E" w:rsidP="000D4C8E">
            <w:pPr>
              <w:jc w:val="both"/>
              <w:rPr>
                <w:sz w:val="24"/>
                <w:szCs w:val="24"/>
                <w:u w:val="single"/>
              </w:rPr>
            </w:pPr>
          </w:p>
        </w:tc>
        <w:tc>
          <w:tcPr>
            <w:tcW w:w="4946" w:type="dxa"/>
          </w:tcPr>
          <w:p w14:paraId="2B4E6A66" w14:textId="421162F7" w:rsidR="000D4C8E" w:rsidRPr="00282DC0" w:rsidRDefault="000D4C8E" w:rsidP="000D4C8E">
            <w:pPr>
              <w:jc w:val="both"/>
              <w:rPr>
                <w:sz w:val="24"/>
                <w:szCs w:val="24"/>
                <w:u w:val="single"/>
              </w:rPr>
            </w:pPr>
          </w:p>
        </w:tc>
        <w:tc>
          <w:tcPr>
            <w:tcW w:w="4410" w:type="dxa"/>
          </w:tcPr>
          <w:p w14:paraId="294C9827" w14:textId="7A7D6FEC" w:rsidR="000D4C8E" w:rsidRPr="00282DC0" w:rsidRDefault="000D4C8E" w:rsidP="000D4C8E">
            <w:pPr>
              <w:pStyle w:val="22"/>
              <w:spacing w:after="0" w:line="240" w:lineRule="auto"/>
              <w:jc w:val="right"/>
              <w:rPr>
                <w:iCs/>
                <w:sz w:val="24"/>
                <w:szCs w:val="24"/>
                <w:lang w:eastAsia="ru-RU"/>
              </w:rPr>
            </w:pPr>
          </w:p>
        </w:tc>
      </w:tr>
      <w:tr w:rsidR="000D4C8E" w:rsidRPr="00282DC0" w14:paraId="2ADF2768" w14:textId="77777777" w:rsidTr="000D4C8E">
        <w:tc>
          <w:tcPr>
            <w:tcW w:w="4946" w:type="dxa"/>
          </w:tcPr>
          <w:p w14:paraId="4DF781BE" w14:textId="77777777" w:rsidR="000D4C8E" w:rsidRPr="00F44B0F" w:rsidRDefault="000D4C8E" w:rsidP="00C03206">
            <w:pPr>
              <w:ind w:hanging="37"/>
              <w:jc w:val="both"/>
              <w:rPr>
                <w:b/>
                <w:bCs/>
              </w:rPr>
            </w:pPr>
            <w:r w:rsidRPr="00F44B0F">
              <w:rPr>
                <w:b/>
                <w:bCs/>
              </w:rPr>
              <w:t>Заказчик</w:t>
            </w:r>
          </w:p>
          <w:p w14:paraId="2B39425F" w14:textId="77777777" w:rsidR="000D4C8E" w:rsidRPr="00F44B0F" w:rsidRDefault="000D4C8E" w:rsidP="00C03206">
            <w:pPr>
              <w:ind w:hanging="37"/>
              <w:jc w:val="both"/>
              <w:rPr>
                <w:b/>
                <w:bCs/>
              </w:rPr>
            </w:pPr>
          </w:p>
          <w:p w14:paraId="4EB40303" w14:textId="77777777" w:rsidR="000D4C8E" w:rsidRPr="00F44B0F" w:rsidRDefault="000D4C8E" w:rsidP="00C03206">
            <w:pPr>
              <w:ind w:hanging="37"/>
              <w:jc w:val="both"/>
              <w:rPr>
                <w:b/>
                <w:bCs/>
              </w:rPr>
            </w:pPr>
            <w:r w:rsidRPr="00F44B0F">
              <w:rPr>
                <w:b/>
                <w:bCs/>
              </w:rPr>
              <w:t xml:space="preserve">Директор </w:t>
            </w:r>
          </w:p>
          <w:p w14:paraId="6AE47563" w14:textId="77777777" w:rsidR="000D4C8E" w:rsidRPr="00F44B0F" w:rsidRDefault="000D4C8E" w:rsidP="00C03206">
            <w:pPr>
              <w:ind w:hanging="37"/>
              <w:jc w:val="both"/>
              <w:rPr>
                <w:b/>
                <w:bCs/>
              </w:rPr>
            </w:pPr>
            <w:r w:rsidRPr="00F44B0F">
              <w:rPr>
                <w:b/>
                <w:bCs/>
              </w:rPr>
              <w:t>АО «МГЭС»</w:t>
            </w:r>
          </w:p>
          <w:p w14:paraId="59783500" w14:textId="77777777" w:rsidR="000D4C8E" w:rsidRPr="00F44B0F" w:rsidRDefault="000D4C8E" w:rsidP="00C03206">
            <w:pPr>
              <w:ind w:hanging="37"/>
              <w:jc w:val="both"/>
              <w:rPr>
                <w:b/>
                <w:bCs/>
              </w:rPr>
            </w:pPr>
          </w:p>
          <w:p w14:paraId="73961956" w14:textId="77777777" w:rsidR="000D4C8E" w:rsidRPr="00F44B0F" w:rsidRDefault="000D4C8E" w:rsidP="00C03206">
            <w:pPr>
              <w:ind w:hanging="37"/>
              <w:jc w:val="both"/>
              <w:rPr>
                <w:b/>
                <w:bCs/>
              </w:rPr>
            </w:pPr>
          </w:p>
          <w:p w14:paraId="6056FE5D" w14:textId="77777777" w:rsidR="000D4C8E" w:rsidRPr="00F214CB" w:rsidRDefault="000D4C8E" w:rsidP="00C03206">
            <w:pPr>
              <w:ind w:hanging="37"/>
              <w:jc w:val="both"/>
              <w:rPr>
                <w:bCs/>
              </w:rPr>
            </w:pPr>
            <w:r w:rsidRPr="00F44B0F">
              <w:rPr>
                <w:b/>
                <w:bCs/>
              </w:rPr>
              <w:t xml:space="preserve">___________________ </w:t>
            </w:r>
            <w:r w:rsidRPr="00F214CB">
              <w:rPr>
                <w:bCs/>
              </w:rPr>
              <w:t>Д.В. Гришак</w:t>
            </w:r>
          </w:p>
          <w:p w14:paraId="04691506" w14:textId="77777777" w:rsidR="000D4C8E" w:rsidRPr="00F214CB" w:rsidRDefault="000D4C8E" w:rsidP="00C03206">
            <w:pPr>
              <w:ind w:hanging="37"/>
              <w:jc w:val="both"/>
              <w:rPr>
                <w:bCs/>
              </w:rPr>
            </w:pPr>
          </w:p>
          <w:p w14:paraId="64794BD5" w14:textId="0BF24256" w:rsidR="000D4C8E" w:rsidRDefault="000D4C8E" w:rsidP="00C03206">
            <w:pPr>
              <w:ind w:hanging="37"/>
              <w:jc w:val="both"/>
              <w:rPr>
                <w:b/>
                <w:bCs/>
              </w:rPr>
            </w:pPr>
            <w:r>
              <w:rPr>
                <w:b/>
                <w:bCs/>
              </w:rPr>
              <w:t xml:space="preserve">«______» </w:t>
            </w:r>
            <w:r w:rsidR="003F77C5">
              <w:rPr>
                <w:bCs/>
              </w:rPr>
              <w:t>_______________ 2025</w:t>
            </w:r>
            <w:r w:rsidRPr="00F214CB">
              <w:rPr>
                <w:bCs/>
              </w:rPr>
              <w:t>г.</w:t>
            </w:r>
          </w:p>
        </w:tc>
        <w:tc>
          <w:tcPr>
            <w:tcW w:w="4946" w:type="dxa"/>
          </w:tcPr>
          <w:p w14:paraId="1C5F0C9D" w14:textId="1EA9B8E2" w:rsidR="000D4C8E" w:rsidRPr="00032808" w:rsidRDefault="000D4C8E" w:rsidP="000D4C8E">
            <w:pPr>
              <w:rPr>
                <w:b/>
              </w:rPr>
            </w:pPr>
            <w:bookmarkStart w:id="0" w:name="_GoBack"/>
            <w:bookmarkEnd w:id="0"/>
          </w:p>
        </w:tc>
        <w:tc>
          <w:tcPr>
            <w:tcW w:w="4946" w:type="dxa"/>
          </w:tcPr>
          <w:p w14:paraId="05739B89" w14:textId="77777777" w:rsidR="000D4C8E" w:rsidRPr="00282DC0" w:rsidRDefault="000D4C8E" w:rsidP="000D4C8E">
            <w:pPr>
              <w:jc w:val="both"/>
              <w:rPr>
                <w:sz w:val="24"/>
                <w:szCs w:val="24"/>
                <w:u w:val="single"/>
              </w:rPr>
            </w:pPr>
          </w:p>
        </w:tc>
        <w:tc>
          <w:tcPr>
            <w:tcW w:w="4410" w:type="dxa"/>
          </w:tcPr>
          <w:p w14:paraId="3F228899" w14:textId="77777777" w:rsidR="000D4C8E" w:rsidRPr="00282DC0" w:rsidRDefault="000D4C8E" w:rsidP="000D4C8E">
            <w:pPr>
              <w:pStyle w:val="22"/>
              <w:spacing w:after="0" w:line="240" w:lineRule="auto"/>
              <w:jc w:val="right"/>
              <w:rPr>
                <w:iCs/>
                <w:sz w:val="24"/>
                <w:szCs w:val="24"/>
                <w:lang w:eastAsia="ru-RU"/>
              </w:rPr>
            </w:pPr>
          </w:p>
        </w:tc>
      </w:tr>
    </w:tbl>
    <w:p w14:paraId="15A8428B" w14:textId="77777777" w:rsidR="008B067E" w:rsidRPr="00282DC0" w:rsidRDefault="008067D9" w:rsidP="00B82DF7">
      <w:pPr>
        <w:rPr>
          <w:sz w:val="24"/>
          <w:szCs w:val="24"/>
        </w:rPr>
      </w:pPr>
      <w:r w:rsidRPr="00282DC0">
        <w:rPr>
          <w:sz w:val="24"/>
          <w:szCs w:val="24"/>
        </w:rPr>
        <w:t xml:space="preserve">           </w:t>
      </w:r>
      <w:r w:rsidR="003D2829" w:rsidRPr="00282DC0">
        <w:rPr>
          <w:sz w:val="24"/>
          <w:szCs w:val="24"/>
        </w:rPr>
        <w:t>М.</w:t>
      </w:r>
      <w:r w:rsidR="00DF0A64" w:rsidRPr="00282DC0">
        <w:rPr>
          <w:sz w:val="24"/>
          <w:szCs w:val="24"/>
        </w:rPr>
        <w:t>П</w:t>
      </w:r>
      <w:r w:rsidR="00A908A6" w:rsidRPr="00282DC0">
        <w:rPr>
          <w:sz w:val="24"/>
          <w:szCs w:val="24"/>
        </w:rPr>
        <w:t>.</w:t>
      </w:r>
      <w:r w:rsidR="00A908A6" w:rsidRPr="00282DC0">
        <w:rPr>
          <w:sz w:val="24"/>
          <w:szCs w:val="24"/>
        </w:rPr>
        <w:tab/>
      </w:r>
      <w:r w:rsidR="00A908A6" w:rsidRPr="00282DC0">
        <w:rPr>
          <w:sz w:val="24"/>
          <w:szCs w:val="24"/>
        </w:rPr>
        <w:tab/>
      </w:r>
      <w:r w:rsidR="00A908A6" w:rsidRPr="00282DC0">
        <w:rPr>
          <w:sz w:val="24"/>
          <w:szCs w:val="24"/>
        </w:rPr>
        <w:tab/>
      </w:r>
      <w:r w:rsidR="00A908A6" w:rsidRPr="00282DC0">
        <w:rPr>
          <w:sz w:val="24"/>
          <w:szCs w:val="24"/>
        </w:rPr>
        <w:tab/>
      </w:r>
      <w:r w:rsidR="00A908A6" w:rsidRPr="00282DC0">
        <w:rPr>
          <w:sz w:val="24"/>
          <w:szCs w:val="24"/>
        </w:rPr>
        <w:tab/>
      </w:r>
      <w:r w:rsidR="00A908A6" w:rsidRPr="00282DC0">
        <w:rPr>
          <w:sz w:val="24"/>
          <w:szCs w:val="24"/>
        </w:rPr>
        <w:tab/>
      </w:r>
      <w:r w:rsidR="00A908A6" w:rsidRPr="00282DC0">
        <w:rPr>
          <w:sz w:val="24"/>
          <w:szCs w:val="24"/>
        </w:rPr>
        <w:tab/>
      </w:r>
      <w:r w:rsidR="00A908A6" w:rsidRPr="00282DC0">
        <w:rPr>
          <w:sz w:val="24"/>
          <w:szCs w:val="24"/>
        </w:rPr>
        <w:tab/>
      </w:r>
      <w:r w:rsidR="00A908A6" w:rsidRPr="00282DC0">
        <w:rPr>
          <w:sz w:val="24"/>
          <w:szCs w:val="24"/>
        </w:rPr>
        <w:tab/>
        <w:t>М.П.</w:t>
      </w:r>
    </w:p>
    <w:p w14:paraId="730D8F75" w14:textId="77777777" w:rsidR="00DF0A64" w:rsidRPr="00282DC0" w:rsidRDefault="00DF0A64" w:rsidP="009363AA">
      <w:pPr>
        <w:jc w:val="right"/>
        <w:rPr>
          <w:sz w:val="24"/>
          <w:szCs w:val="24"/>
        </w:rPr>
      </w:pPr>
    </w:p>
    <w:p w14:paraId="749FFD7B" w14:textId="49F86412" w:rsidR="00046D7D" w:rsidRDefault="00046D7D" w:rsidP="00046D7D">
      <w:pPr>
        <w:jc w:val="right"/>
        <w:rPr>
          <w:sz w:val="23"/>
          <w:szCs w:val="23"/>
        </w:rPr>
      </w:pPr>
    </w:p>
    <w:p w14:paraId="5923E0C0" w14:textId="50721A43" w:rsidR="00467951" w:rsidRDefault="00467951" w:rsidP="00046D7D">
      <w:pPr>
        <w:jc w:val="right"/>
        <w:rPr>
          <w:sz w:val="23"/>
          <w:szCs w:val="23"/>
        </w:rPr>
      </w:pPr>
    </w:p>
    <w:p w14:paraId="4466677D" w14:textId="279CF683" w:rsidR="00467951" w:rsidRDefault="00467951" w:rsidP="00046D7D">
      <w:pPr>
        <w:jc w:val="right"/>
        <w:rPr>
          <w:sz w:val="23"/>
          <w:szCs w:val="23"/>
        </w:rPr>
      </w:pPr>
    </w:p>
    <w:p w14:paraId="4BA9B9BC" w14:textId="49473956" w:rsidR="00467951" w:rsidRDefault="00467951" w:rsidP="00046D7D">
      <w:pPr>
        <w:jc w:val="right"/>
        <w:rPr>
          <w:sz w:val="23"/>
          <w:szCs w:val="23"/>
        </w:rPr>
      </w:pPr>
    </w:p>
    <w:p w14:paraId="4C6F827D" w14:textId="6CEDE4FA" w:rsidR="00467951" w:rsidRDefault="00467951" w:rsidP="00046D7D">
      <w:pPr>
        <w:jc w:val="right"/>
        <w:rPr>
          <w:sz w:val="23"/>
          <w:szCs w:val="23"/>
        </w:rPr>
      </w:pPr>
    </w:p>
    <w:p w14:paraId="7D76366A" w14:textId="3B127A6B" w:rsidR="00467951" w:rsidRDefault="00467951" w:rsidP="00046D7D">
      <w:pPr>
        <w:jc w:val="right"/>
        <w:rPr>
          <w:sz w:val="23"/>
          <w:szCs w:val="23"/>
        </w:rPr>
      </w:pPr>
    </w:p>
    <w:p w14:paraId="4EEF22BA" w14:textId="47141AD4" w:rsidR="00467951" w:rsidRDefault="00467951" w:rsidP="00046D7D">
      <w:pPr>
        <w:jc w:val="right"/>
        <w:rPr>
          <w:sz w:val="23"/>
          <w:szCs w:val="23"/>
        </w:rPr>
      </w:pPr>
    </w:p>
    <w:p w14:paraId="69560803" w14:textId="247E427E" w:rsidR="00467951" w:rsidRDefault="00467951" w:rsidP="00046D7D">
      <w:pPr>
        <w:jc w:val="right"/>
        <w:rPr>
          <w:sz w:val="23"/>
          <w:szCs w:val="23"/>
        </w:rPr>
      </w:pPr>
    </w:p>
    <w:p w14:paraId="1AC9A8BA" w14:textId="455AAFF3" w:rsidR="00467951" w:rsidRDefault="00467951" w:rsidP="00046D7D">
      <w:pPr>
        <w:jc w:val="right"/>
        <w:rPr>
          <w:sz w:val="23"/>
          <w:szCs w:val="23"/>
        </w:rPr>
      </w:pPr>
    </w:p>
    <w:p w14:paraId="431CE8F3" w14:textId="47218CCA" w:rsidR="00467951" w:rsidRDefault="00467951" w:rsidP="00046D7D">
      <w:pPr>
        <w:jc w:val="right"/>
        <w:rPr>
          <w:sz w:val="23"/>
          <w:szCs w:val="23"/>
        </w:rPr>
      </w:pPr>
    </w:p>
    <w:p w14:paraId="6D230B67" w14:textId="74796F71" w:rsidR="00467951" w:rsidRDefault="00467951" w:rsidP="00046D7D">
      <w:pPr>
        <w:jc w:val="right"/>
        <w:rPr>
          <w:sz w:val="23"/>
          <w:szCs w:val="23"/>
        </w:rPr>
      </w:pPr>
    </w:p>
    <w:p w14:paraId="71B53A28" w14:textId="50851754" w:rsidR="00467951" w:rsidRDefault="00467951" w:rsidP="00046D7D">
      <w:pPr>
        <w:jc w:val="right"/>
        <w:rPr>
          <w:sz w:val="23"/>
          <w:szCs w:val="23"/>
        </w:rPr>
      </w:pPr>
    </w:p>
    <w:p w14:paraId="1CDCC2AA" w14:textId="5C24C2BB" w:rsidR="00467951" w:rsidRDefault="00467951" w:rsidP="00046D7D">
      <w:pPr>
        <w:jc w:val="right"/>
        <w:rPr>
          <w:sz w:val="23"/>
          <w:szCs w:val="23"/>
        </w:rPr>
      </w:pPr>
    </w:p>
    <w:p w14:paraId="094F6B03" w14:textId="46C8F4DB" w:rsidR="00467951" w:rsidRDefault="00467951" w:rsidP="00046D7D">
      <w:pPr>
        <w:jc w:val="right"/>
        <w:rPr>
          <w:sz w:val="23"/>
          <w:szCs w:val="23"/>
        </w:rPr>
      </w:pPr>
    </w:p>
    <w:p w14:paraId="26665A30" w14:textId="3F9EBB1B" w:rsidR="00467951" w:rsidRDefault="00467951" w:rsidP="00046D7D">
      <w:pPr>
        <w:jc w:val="right"/>
        <w:rPr>
          <w:sz w:val="23"/>
          <w:szCs w:val="23"/>
        </w:rPr>
      </w:pPr>
    </w:p>
    <w:p w14:paraId="62315569" w14:textId="77777777" w:rsidR="00467951" w:rsidRPr="005B19D9" w:rsidRDefault="00467951" w:rsidP="00467951">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lang w:eastAsia="ru-RU"/>
        </w:rPr>
      </w:pPr>
      <w:r>
        <w:rPr>
          <w:lang w:eastAsia="ru-RU"/>
        </w:rPr>
        <w:t>П</w:t>
      </w:r>
      <w:r w:rsidRPr="005B19D9">
        <w:rPr>
          <w:lang w:eastAsia="ru-RU"/>
        </w:rPr>
        <w:t xml:space="preserve">риложение № </w:t>
      </w:r>
      <w:r>
        <w:rPr>
          <w:lang w:eastAsia="ru-RU"/>
        </w:rPr>
        <w:t>3</w:t>
      </w:r>
    </w:p>
    <w:p w14:paraId="19A6817A" w14:textId="77777777" w:rsidR="00467951" w:rsidRPr="005B19D9" w:rsidRDefault="00467951" w:rsidP="00467951">
      <w:pPr>
        <w:widowControl w:val="0"/>
        <w:autoSpaceDE w:val="0"/>
        <w:autoSpaceDN w:val="0"/>
        <w:adjustRightInd w:val="0"/>
        <w:jc w:val="center"/>
        <w:rPr>
          <w:lang w:eastAsia="ru-RU"/>
        </w:rPr>
      </w:pPr>
      <w:r>
        <w:rPr>
          <w:lang w:eastAsia="ru-RU"/>
        </w:rPr>
        <w:t xml:space="preserve">                                                                                                                   </w:t>
      </w:r>
      <w:r w:rsidRPr="005B19D9">
        <w:rPr>
          <w:lang w:eastAsia="ru-RU"/>
        </w:rPr>
        <w:t xml:space="preserve">к договору № </w:t>
      </w:r>
      <w:r>
        <w:rPr>
          <w:lang w:eastAsia="ru-RU"/>
        </w:rPr>
        <w:t xml:space="preserve">                  </w:t>
      </w:r>
    </w:p>
    <w:p w14:paraId="23C1E11D" w14:textId="77777777" w:rsidR="00467951" w:rsidRPr="005B19D9" w:rsidRDefault="00467951" w:rsidP="00467951">
      <w:pPr>
        <w:widowControl w:val="0"/>
        <w:autoSpaceDE w:val="0"/>
        <w:autoSpaceDN w:val="0"/>
        <w:adjustRightInd w:val="0"/>
        <w:jc w:val="right"/>
        <w:rPr>
          <w:lang w:eastAsia="ru-RU"/>
        </w:rPr>
      </w:pPr>
      <w:r>
        <w:rPr>
          <w:lang w:eastAsia="ru-RU"/>
        </w:rPr>
        <w:t>от «__» _____________  2025</w:t>
      </w:r>
      <w:r w:rsidRPr="005B19D9">
        <w:rPr>
          <w:lang w:eastAsia="ru-RU"/>
        </w:rPr>
        <w:t xml:space="preserve"> г.</w:t>
      </w:r>
    </w:p>
    <w:p w14:paraId="5FE5ED6D" w14:textId="77777777" w:rsidR="00467951" w:rsidRPr="005B19D9" w:rsidRDefault="00467951" w:rsidP="00467951">
      <w:pPr>
        <w:widowControl w:val="0"/>
        <w:autoSpaceDE w:val="0"/>
        <w:autoSpaceDN w:val="0"/>
        <w:adjustRightInd w:val="0"/>
        <w:jc w:val="right"/>
        <w:rPr>
          <w:lang w:eastAsia="ru-RU"/>
        </w:rPr>
      </w:pPr>
    </w:p>
    <w:p w14:paraId="12D24AEA" w14:textId="77777777" w:rsidR="00467951" w:rsidRPr="005B19D9" w:rsidRDefault="00467951" w:rsidP="00467951">
      <w:pPr>
        <w:widowControl w:val="0"/>
        <w:autoSpaceDE w:val="0"/>
        <w:autoSpaceDN w:val="0"/>
        <w:adjustRightInd w:val="0"/>
        <w:jc w:val="center"/>
        <w:rPr>
          <w:b/>
          <w:bCs/>
          <w:iCs/>
          <w:sz w:val="24"/>
          <w:szCs w:val="24"/>
          <w:lang w:eastAsia="ru-RU"/>
        </w:rPr>
      </w:pPr>
      <w:r w:rsidRPr="005B19D9">
        <w:rPr>
          <w:b/>
          <w:bCs/>
          <w:iCs/>
          <w:sz w:val="24"/>
          <w:szCs w:val="24"/>
          <w:lang w:eastAsia="ru-RU"/>
        </w:rPr>
        <w:t>Заверения и Гарантии о борьбе c коррупцией</w:t>
      </w:r>
    </w:p>
    <w:p w14:paraId="28909E18" w14:textId="77777777" w:rsidR="00467951" w:rsidRPr="005B19D9" w:rsidRDefault="00467951" w:rsidP="00467951">
      <w:pPr>
        <w:widowControl w:val="0"/>
        <w:autoSpaceDE w:val="0"/>
        <w:autoSpaceDN w:val="0"/>
        <w:adjustRightInd w:val="0"/>
        <w:jc w:val="center"/>
        <w:rPr>
          <w:b/>
          <w:bCs/>
          <w:iCs/>
          <w:lang w:eastAsia="ru-RU"/>
        </w:rPr>
      </w:pPr>
    </w:p>
    <w:p w14:paraId="4F0DC334" w14:textId="77777777" w:rsidR="00467951" w:rsidRPr="005B19D9" w:rsidRDefault="00467951" w:rsidP="00467951">
      <w:pPr>
        <w:widowControl w:val="0"/>
        <w:autoSpaceDE w:val="0"/>
        <w:autoSpaceDN w:val="0"/>
        <w:adjustRightInd w:val="0"/>
        <w:ind w:firstLine="708"/>
        <w:jc w:val="both"/>
        <w:rPr>
          <w:iCs/>
          <w:sz w:val="22"/>
          <w:szCs w:val="22"/>
          <w:lang w:eastAsia="ru-RU"/>
        </w:rPr>
      </w:pPr>
      <w:r w:rsidRPr="005B19D9">
        <w:rPr>
          <w:iCs/>
          <w:sz w:val="22"/>
          <w:szCs w:val="22"/>
          <w:lang w:eastAsia="ru-RU"/>
        </w:rPr>
        <w:t>1.</w:t>
      </w:r>
      <w:r>
        <w:rPr>
          <w:iCs/>
          <w:sz w:val="22"/>
          <w:szCs w:val="22"/>
          <w:lang w:eastAsia="ru-RU"/>
        </w:rPr>
        <w:t>Подрядчик</w:t>
      </w:r>
      <w:r w:rsidRPr="005B19D9">
        <w:rPr>
          <w:iCs/>
          <w:sz w:val="22"/>
          <w:szCs w:val="22"/>
          <w:lang w:eastAsia="ru-RU"/>
        </w:rPr>
        <w:t xml:space="preserve"> настоящим подтверждает, что ему известно о применимых к нему требованиях антикоррупционного законодательства, принимает на себя обязательство соблюдать такие требования и не предпринимать никаких действий, которые могут нарушить такие требования в связи с исполнением обязательств по Договору, включая (без ограничения) действия, изложенные в пунктах 2 и 3 настоящего Приложения.</w:t>
      </w:r>
    </w:p>
    <w:p w14:paraId="5E067C7A" w14:textId="77777777" w:rsidR="00467951" w:rsidRPr="005B19D9" w:rsidRDefault="00467951" w:rsidP="00467951">
      <w:pPr>
        <w:widowControl w:val="0"/>
        <w:autoSpaceDE w:val="0"/>
        <w:autoSpaceDN w:val="0"/>
        <w:adjustRightInd w:val="0"/>
        <w:ind w:firstLine="708"/>
        <w:jc w:val="both"/>
        <w:rPr>
          <w:iCs/>
          <w:sz w:val="22"/>
          <w:szCs w:val="22"/>
          <w:lang w:eastAsia="ru-RU"/>
        </w:rPr>
      </w:pPr>
      <w:r w:rsidRPr="005B19D9">
        <w:rPr>
          <w:iCs/>
          <w:sz w:val="22"/>
          <w:szCs w:val="22"/>
          <w:lang w:eastAsia="ru-RU"/>
        </w:rPr>
        <w:t>2.</w:t>
      </w:r>
      <w:r>
        <w:rPr>
          <w:iCs/>
          <w:sz w:val="22"/>
          <w:szCs w:val="22"/>
          <w:lang w:eastAsia="ru-RU"/>
        </w:rPr>
        <w:t>Подрядчик</w:t>
      </w:r>
      <w:r w:rsidRPr="005B19D9">
        <w:rPr>
          <w:iCs/>
          <w:sz w:val="22"/>
          <w:szCs w:val="22"/>
          <w:lang w:eastAsia="ru-RU"/>
        </w:rPr>
        <w:t>, его аффилированные лица, работники, посредники и любые иные лица, действующие от имени</w:t>
      </w:r>
      <w:r>
        <w:rPr>
          <w:iCs/>
          <w:sz w:val="22"/>
          <w:szCs w:val="22"/>
          <w:lang w:eastAsia="ru-RU"/>
        </w:rPr>
        <w:t xml:space="preserve"> Подрядчик</w:t>
      </w:r>
      <w:r w:rsidRPr="005B19D9">
        <w:rPr>
          <w:iCs/>
          <w:sz w:val="22"/>
          <w:szCs w:val="22"/>
          <w:lang w:eastAsia="ru-RU"/>
        </w:rPr>
        <w:t>а,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 побудить Государственного служащего оказать влияние на действия или решения государственного органа или организации (учреждения, агентства) или произвести какое-либо действие, несовместимое с его должностью, противоречащее принципам добросовестности и беспристрастности и нарушающее оказываемое этому Государственному служащему доверие.</w:t>
      </w:r>
    </w:p>
    <w:p w14:paraId="39E24550" w14:textId="77777777" w:rsidR="00467951" w:rsidRPr="005B19D9" w:rsidRDefault="00467951" w:rsidP="00467951">
      <w:pPr>
        <w:widowControl w:val="0"/>
        <w:autoSpaceDE w:val="0"/>
        <w:autoSpaceDN w:val="0"/>
        <w:adjustRightInd w:val="0"/>
        <w:ind w:firstLine="708"/>
        <w:jc w:val="both"/>
        <w:rPr>
          <w:iCs/>
          <w:sz w:val="22"/>
          <w:szCs w:val="22"/>
          <w:lang w:eastAsia="ru-RU"/>
        </w:rPr>
      </w:pPr>
      <w:r w:rsidRPr="005B19D9">
        <w:rPr>
          <w:iCs/>
          <w:sz w:val="22"/>
          <w:szCs w:val="22"/>
          <w:lang w:eastAsia="ru-RU"/>
        </w:rPr>
        <w:t>3.</w:t>
      </w:r>
      <w:r>
        <w:rPr>
          <w:iCs/>
          <w:sz w:val="22"/>
          <w:szCs w:val="22"/>
          <w:lang w:eastAsia="ru-RU"/>
        </w:rPr>
        <w:t>Подрядчик</w:t>
      </w:r>
      <w:r w:rsidRPr="005B19D9">
        <w:rPr>
          <w:iCs/>
          <w:sz w:val="22"/>
          <w:szCs w:val="22"/>
          <w:lang w:eastAsia="ru-RU"/>
        </w:rPr>
        <w:t>, его аффилированные лица, работники, посредники и любые иные лица, действующие от имени</w:t>
      </w:r>
      <w:r>
        <w:rPr>
          <w:iCs/>
          <w:sz w:val="22"/>
          <w:szCs w:val="22"/>
          <w:lang w:eastAsia="ru-RU"/>
        </w:rPr>
        <w:t xml:space="preserve"> Подрядчик</w:t>
      </w:r>
      <w:r w:rsidRPr="005B19D9">
        <w:rPr>
          <w:iCs/>
          <w:sz w:val="22"/>
          <w:szCs w:val="22"/>
          <w:lang w:eastAsia="ru-RU"/>
        </w:rPr>
        <w:t>а,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 связанных с коммерческой деятельностью, совершаемых в ходе выполнения данным лицом своих трудовых обязанностей.</w:t>
      </w:r>
    </w:p>
    <w:p w14:paraId="3889E49B" w14:textId="77777777" w:rsidR="00467951" w:rsidRPr="005B19D9" w:rsidRDefault="00467951" w:rsidP="00467951">
      <w:pPr>
        <w:widowControl w:val="0"/>
        <w:autoSpaceDE w:val="0"/>
        <w:autoSpaceDN w:val="0"/>
        <w:adjustRightInd w:val="0"/>
        <w:ind w:firstLine="708"/>
        <w:jc w:val="both"/>
        <w:rPr>
          <w:iCs/>
          <w:sz w:val="22"/>
          <w:szCs w:val="22"/>
          <w:lang w:eastAsia="ru-RU"/>
        </w:rPr>
      </w:pPr>
      <w:r w:rsidRPr="005B19D9">
        <w:rPr>
          <w:iCs/>
          <w:sz w:val="22"/>
          <w:szCs w:val="22"/>
          <w:lang w:eastAsia="ru-RU"/>
        </w:rPr>
        <w:t>4. Понятие Государственного служащего в целях настоящего Приложения включает, не ограничиваясь, следующие категории лиц: (1) физическое лицо, которое: (i) занимает должность (по назначению или в результате избрания), предполагающую выполнение законодательных, административных или судебных функций любого характера, или действует от имени подобного лица, (ii) выполняет публичную функцию в интересах или от имени правительственного органа, государственного учреждения или ведомства или (iii) является государственным служащим или агентом международной организации; (2) должностное лицо в значении статьи 285 Уголовного кодекса Российской Федерации; (3) член органов управления организации, принадлежащей государству или контролируемой государством; и (4) лицо, являющееся близким родственником физического лица, указанного в пунктах (1), (2) или (3), или физического лица, которое ранее соответствовало описанию, приведенному в пунктах (1), (2) или (3), и продолжает оказывать непосредственное воздействие на выполнение государственных функций даже после официального ухода со своего поста.</w:t>
      </w:r>
    </w:p>
    <w:p w14:paraId="1D13E048" w14:textId="77777777" w:rsidR="00467951" w:rsidRPr="005B19D9" w:rsidRDefault="00467951" w:rsidP="00467951">
      <w:pPr>
        <w:widowControl w:val="0"/>
        <w:autoSpaceDE w:val="0"/>
        <w:autoSpaceDN w:val="0"/>
        <w:adjustRightInd w:val="0"/>
        <w:ind w:firstLine="708"/>
        <w:jc w:val="both"/>
        <w:rPr>
          <w:iCs/>
          <w:sz w:val="22"/>
          <w:szCs w:val="22"/>
          <w:lang w:eastAsia="ru-RU"/>
        </w:rPr>
      </w:pPr>
      <w:r w:rsidRPr="005B19D9">
        <w:rPr>
          <w:iCs/>
          <w:sz w:val="22"/>
          <w:szCs w:val="22"/>
          <w:lang w:eastAsia="ru-RU"/>
        </w:rPr>
        <w:t>5.</w:t>
      </w:r>
      <w:r>
        <w:rPr>
          <w:iCs/>
          <w:sz w:val="22"/>
          <w:szCs w:val="22"/>
          <w:lang w:eastAsia="ru-RU"/>
        </w:rPr>
        <w:t>Подрядчик</w:t>
      </w:r>
      <w:r w:rsidRPr="005B19D9">
        <w:rPr>
          <w:iCs/>
          <w:sz w:val="22"/>
          <w:szCs w:val="22"/>
          <w:lang w:eastAsia="ru-RU"/>
        </w:rPr>
        <w:t xml:space="preserve"> обязуется по добросовестному запросу со стороны </w:t>
      </w:r>
      <w:r>
        <w:rPr>
          <w:iCs/>
          <w:sz w:val="22"/>
          <w:szCs w:val="22"/>
          <w:lang w:eastAsia="ru-RU"/>
        </w:rPr>
        <w:t>Заказчика</w:t>
      </w:r>
      <w:r w:rsidRPr="005B19D9">
        <w:rPr>
          <w:iCs/>
          <w:sz w:val="22"/>
          <w:szCs w:val="22"/>
          <w:lang w:eastAsia="ru-RU"/>
        </w:rPr>
        <w:t xml:space="preserve"> сотрудничать с </w:t>
      </w:r>
      <w:r>
        <w:rPr>
          <w:iCs/>
          <w:sz w:val="22"/>
          <w:szCs w:val="22"/>
          <w:lang w:eastAsia="ru-RU"/>
        </w:rPr>
        <w:t>Заказчиком</w:t>
      </w:r>
      <w:r w:rsidRPr="005B19D9">
        <w:rPr>
          <w:iCs/>
          <w:sz w:val="22"/>
          <w:szCs w:val="22"/>
          <w:lang w:eastAsia="ru-RU"/>
        </w:rPr>
        <w:t>, чтобы определить, имело ли место нарушение</w:t>
      </w:r>
      <w:r>
        <w:rPr>
          <w:iCs/>
          <w:sz w:val="22"/>
          <w:szCs w:val="22"/>
          <w:lang w:eastAsia="ru-RU"/>
        </w:rPr>
        <w:t xml:space="preserve"> Подрядчик</w:t>
      </w:r>
      <w:r w:rsidRPr="005B19D9">
        <w:rPr>
          <w:iCs/>
          <w:sz w:val="22"/>
          <w:szCs w:val="22"/>
          <w:lang w:eastAsia="ru-RU"/>
        </w:rPr>
        <w:t xml:space="preserve">ом пунктов 2 или 3 настоящего Приложения. Если </w:t>
      </w:r>
      <w:r>
        <w:rPr>
          <w:iCs/>
          <w:sz w:val="22"/>
          <w:szCs w:val="22"/>
          <w:lang w:eastAsia="ru-RU"/>
        </w:rPr>
        <w:t>Заказчик</w:t>
      </w:r>
      <w:r w:rsidRPr="005B19D9">
        <w:rPr>
          <w:iCs/>
          <w:sz w:val="22"/>
          <w:szCs w:val="22"/>
          <w:lang w:eastAsia="ru-RU"/>
        </w:rPr>
        <w:t xml:space="preserve"> обоснованно придет к выводу, что нарушение</w:t>
      </w:r>
      <w:r>
        <w:rPr>
          <w:iCs/>
          <w:sz w:val="22"/>
          <w:szCs w:val="22"/>
          <w:lang w:eastAsia="ru-RU"/>
        </w:rPr>
        <w:t xml:space="preserve"> Подрядчик</w:t>
      </w:r>
      <w:r w:rsidRPr="005B19D9">
        <w:rPr>
          <w:iCs/>
          <w:sz w:val="22"/>
          <w:szCs w:val="22"/>
          <w:lang w:eastAsia="ru-RU"/>
        </w:rPr>
        <w:t xml:space="preserve">ом имело место, то </w:t>
      </w:r>
      <w:r>
        <w:rPr>
          <w:iCs/>
          <w:sz w:val="22"/>
          <w:szCs w:val="22"/>
          <w:lang w:eastAsia="ru-RU"/>
        </w:rPr>
        <w:t>Заказчик</w:t>
      </w:r>
      <w:r w:rsidRPr="005B19D9">
        <w:rPr>
          <w:iCs/>
          <w:sz w:val="22"/>
          <w:szCs w:val="22"/>
          <w:lang w:eastAsia="ru-RU"/>
        </w:rPr>
        <w:t xml:space="preserve"> вправе в одностороннем внесудебном порядке отказаться от исполнения Договора, при этом </w:t>
      </w:r>
      <w:r>
        <w:rPr>
          <w:iCs/>
          <w:sz w:val="22"/>
          <w:szCs w:val="22"/>
          <w:lang w:eastAsia="ru-RU"/>
        </w:rPr>
        <w:t>Заказчик</w:t>
      </w:r>
      <w:r w:rsidRPr="005B19D9">
        <w:rPr>
          <w:iCs/>
          <w:sz w:val="22"/>
          <w:szCs w:val="22"/>
          <w:lang w:eastAsia="ru-RU"/>
        </w:rPr>
        <w:t xml:space="preserve"> не возмещает</w:t>
      </w:r>
      <w:r>
        <w:rPr>
          <w:iCs/>
          <w:sz w:val="22"/>
          <w:szCs w:val="22"/>
          <w:lang w:eastAsia="ru-RU"/>
        </w:rPr>
        <w:t xml:space="preserve"> Подрядчик</w:t>
      </w:r>
      <w:r w:rsidRPr="005B19D9">
        <w:rPr>
          <w:iCs/>
          <w:sz w:val="22"/>
          <w:szCs w:val="22"/>
          <w:lang w:eastAsia="ru-RU"/>
        </w:rPr>
        <w:t>у понесенные им убытки, связанные с исполнением Договора.</w:t>
      </w:r>
    </w:p>
    <w:p w14:paraId="1E8FF90F" w14:textId="46A84812" w:rsidR="00467951" w:rsidRPr="005B19D9" w:rsidRDefault="00467951" w:rsidP="00467951">
      <w:pPr>
        <w:widowControl w:val="0"/>
        <w:autoSpaceDE w:val="0"/>
        <w:autoSpaceDN w:val="0"/>
        <w:adjustRightInd w:val="0"/>
        <w:ind w:firstLine="708"/>
        <w:jc w:val="both"/>
        <w:rPr>
          <w:iCs/>
          <w:sz w:val="22"/>
          <w:szCs w:val="22"/>
          <w:lang w:eastAsia="ru-RU"/>
        </w:rPr>
      </w:pPr>
      <w:r w:rsidRPr="005B19D9">
        <w:rPr>
          <w:iCs/>
          <w:sz w:val="22"/>
          <w:szCs w:val="22"/>
          <w:lang w:eastAsia="ru-RU"/>
        </w:rPr>
        <w:t>6.</w:t>
      </w:r>
      <w:r>
        <w:rPr>
          <w:iCs/>
          <w:sz w:val="22"/>
          <w:szCs w:val="22"/>
          <w:lang w:eastAsia="ru-RU"/>
        </w:rPr>
        <w:t>Подрядчик</w:t>
      </w:r>
      <w:r w:rsidRPr="005B19D9">
        <w:rPr>
          <w:iCs/>
          <w:sz w:val="22"/>
          <w:szCs w:val="22"/>
          <w:lang w:eastAsia="ru-RU"/>
        </w:rPr>
        <w:t xml:space="preserve"> обязуется возместить </w:t>
      </w:r>
      <w:r>
        <w:rPr>
          <w:iCs/>
          <w:sz w:val="22"/>
          <w:szCs w:val="22"/>
          <w:lang w:eastAsia="ru-RU"/>
        </w:rPr>
        <w:t>Заказчику</w:t>
      </w:r>
      <w:r w:rsidRPr="005B19D9">
        <w:rPr>
          <w:iCs/>
          <w:sz w:val="22"/>
          <w:szCs w:val="22"/>
          <w:lang w:eastAsia="ru-RU"/>
        </w:rPr>
        <w:t xml:space="preserve"> все убытки, обязательства, ущерб, суммы в рамках судебных решений, оценок, штрафов, суммы в рамках любого урегулирования, издержки и расходы (включая юридические расходы, но ими не ограничиваясь), которые </w:t>
      </w:r>
      <w:r>
        <w:rPr>
          <w:iCs/>
          <w:sz w:val="22"/>
          <w:szCs w:val="22"/>
          <w:lang w:eastAsia="ru-RU"/>
        </w:rPr>
        <w:t>Заказчик</w:t>
      </w:r>
      <w:r w:rsidRPr="005B19D9">
        <w:rPr>
          <w:iCs/>
          <w:sz w:val="22"/>
          <w:szCs w:val="22"/>
          <w:lang w:eastAsia="ru-RU"/>
        </w:rPr>
        <w:t xml:space="preserve"> понесет вследствие любого нарушения</w:t>
      </w:r>
      <w:r>
        <w:rPr>
          <w:iCs/>
          <w:sz w:val="22"/>
          <w:szCs w:val="22"/>
          <w:lang w:eastAsia="ru-RU"/>
        </w:rPr>
        <w:t xml:space="preserve"> Подрядчик</w:t>
      </w:r>
      <w:r w:rsidRPr="005B19D9">
        <w:rPr>
          <w:iCs/>
          <w:sz w:val="22"/>
          <w:szCs w:val="22"/>
          <w:lang w:eastAsia="ru-RU"/>
        </w:rPr>
        <w:t xml:space="preserve">ом пунктов 2 </w:t>
      </w:r>
      <w:r w:rsidR="005B2074" w:rsidRPr="005B19D9">
        <w:rPr>
          <w:iCs/>
          <w:sz w:val="22"/>
          <w:szCs w:val="22"/>
          <w:lang w:eastAsia="ru-RU"/>
        </w:rPr>
        <w:t>или 3</w:t>
      </w:r>
      <w:r w:rsidRPr="005B19D9">
        <w:rPr>
          <w:iCs/>
          <w:sz w:val="22"/>
          <w:szCs w:val="22"/>
          <w:lang w:eastAsia="ru-RU"/>
        </w:rPr>
        <w:t xml:space="preserve"> настоящего Приложения.</w:t>
      </w:r>
    </w:p>
    <w:p w14:paraId="14527231" w14:textId="77777777" w:rsidR="00467951" w:rsidRPr="005B19D9" w:rsidRDefault="00467951" w:rsidP="00467951">
      <w:pPr>
        <w:widowControl w:val="0"/>
        <w:autoSpaceDE w:val="0"/>
        <w:autoSpaceDN w:val="0"/>
        <w:adjustRightInd w:val="0"/>
        <w:ind w:firstLine="708"/>
        <w:jc w:val="both"/>
        <w:rPr>
          <w:iCs/>
          <w:lang w:eastAsia="ru-RU"/>
        </w:rPr>
      </w:pPr>
    </w:p>
    <w:tbl>
      <w:tblPr>
        <w:tblW w:w="0" w:type="auto"/>
        <w:tblLook w:val="04A0" w:firstRow="1" w:lastRow="0" w:firstColumn="1" w:lastColumn="0" w:noHBand="0" w:noVBand="1"/>
      </w:tblPr>
      <w:tblGrid>
        <w:gridCol w:w="4643"/>
        <w:gridCol w:w="4644"/>
      </w:tblGrid>
      <w:tr w:rsidR="00467951" w14:paraId="054883E4" w14:textId="77777777" w:rsidTr="00B569C5">
        <w:tc>
          <w:tcPr>
            <w:tcW w:w="4643" w:type="dxa"/>
          </w:tcPr>
          <w:p w14:paraId="39F38F0D" w14:textId="77777777" w:rsidR="00467951" w:rsidRDefault="00467951" w:rsidP="00B569C5">
            <w:pPr>
              <w:pStyle w:val="22"/>
              <w:spacing w:after="0" w:line="240" w:lineRule="auto"/>
              <w:jc w:val="both"/>
              <w:rPr>
                <w:b/>
                <w:iCs/>
                <w:sz w:val="24"/>
                <w:szCs w:val="24"/>
                <w:lang w:eastAsia="ru-RU"/>
              </w:rPr>
            </w:pPr>
            <w:r>
              <w:rPr>
                <w:b/>
                <w:iCs/>
                <w:sz w:val="24"/>
                <w:szCs w:val="24"/>
                <w:lang w:eastAsia="ru-RU"/>
              </w:rPr>
              <w:t>Заказчик:</w:t>
            </w:r>
          </w:p>
          <w:p w14:paraId="4FC3C9FA" w14:textId="77777777" w:rsidR="00467951" w:rsidRDefault="00467951" w:rsidP="00B569C5">
            <w:pPr>
              <w:jc w:val="both"/>
              <w:rPr>
                <w:sz w:val="24"/>
                <w:szCs w:val="24"/>
              </w:rPr>
            </w:pPr>
            <w:r>
              <w:rPr>
                <w:sz w:val="24"/>
                <w:szCs w:val="24"/>
              </w:rPr>
              <w:t>Директор</w:t>
            </w:r>
          </w:p>
          <w:p w14:paraId="25285703" w14:textId="77777777" w:rsidR="00467951" w:rsidRDefault="00467951" w:rsidP="00B569C5">
            <w:pPr>
              <w:jc w:val="both"/>
              <w:rPr>
                <w:sz w:val="24"/>
                <w:szCs w:val="24"/>
              </w:rPr>
            </w:pPr>
            <w:r>
              <w:rPr>
                <w:sz w:val="24"/>
                <w:szCs w:val="24"/>
              </w:rPr>
              <w:t>АО «МГЭС»</w:t>
            </w:r>
          </w:p>
          <w:p w14:paraId="179EC3BE" w14:textId="77777777" w:rsidR="00467951" w:rsidRDefault="00467951" w:rsidP="00B569C5">
            <w:pPr>
              <w:jc w:val="both"/>
              <w:rPr>
                <w:sz w:val="24"/>
                <w:szCs w:val="24"/>
              </w:rPr>
            </w:pPr>
          </w:p>
          <w:p w14:paraId="40C80599" w14:textId="77777777" w:rsidR="00467951" w:rsidRDefault="00467951" w:rsidP="00B569C5">
            <w:pPr>
              <w:jc w:val="both"/>
              <w:rPr>
                <w:sz w:val="24"/>
                <w:szCs w:val="24"/>
                <w:u w:val="single"/>
              </w:rPr>
            </w:pPr>
            <w:r>
              <w:rPr>
                <w:sz w:val="24"/>
                <w:szCs w:val="24"/>
                <w:u w:val="single"/>
              </w:rPr>
              <w:t xml:space="preserve">                                 </w:t>
            </w:r>
            <w:r>
              <w:rPr>
                <w:sz w:val="24"/>
                <w:szCs w:val="24"/>
              </w:rPr>
              <w:t xml:space="preserve"> / Д.В. Гришак /</w:t>
            </w:r>
          </w:p>
        </w:tc>
        <w:tc>
          <w:tcPr>
            <w:tcW w:w="4644" w:type="dxa"/>
            <w:hideMark/>
          </w:tcPr>
          <w:p w14:paraId="548B938D" w14:textId="77777777" w:rsidR="00467951" w:rsidRDefault="00467951" w:rsidP="00B569C5">
            <w:pPr>
              <w:pStyle w:val="22"/>
              <w:spacing w:after="0" w:line="240" w:lineRule="auto"/>
              <w:rPr>
                <w:b/>
                <w:iCs/>
                <w:sz w:val="24"/>
                <w:szCs w:val="24"/>
                <w:lang w:eastAsia="ru-RU"/>
              </w:rPr>
            </w:pPr>
            <w:r>
              <w:rPr>
                <w:b/>
                <w:iCs/>
                <w:sz w:val="24"/>
                <w:szCs w:val="24"/>
                <w:lang w:eastAsia="ru-RU"/>
              </w:rPr>
              <w:t xml:space="preserve">                     Подрядчик: </w:t>
            </w:r>
          </w:p>
          <w:p w14:paraId="09A86151" w14:textId="77777777" w:rsidR="00467951" w:rsidRDefault="00467951" w:rsidP="00B569C5">
            <w:pPr>
              <w:pStyle w:val="22"/>
              <w:spacing w:line="240" w:lineRule="auto"/>
              <w:rPr>
                <w:sz w:val="24"/>
                <w:szCs w:val="24"/>
              </w:rPr>
            </w:pPr>
            <w:r>
              <w:rPr>
                <w:sz w:val="24"/>
                <w:szCs w:val="24"/>
              </w:rPr>
              <w:t xml:space="preserve">                     </w:t>
            </w:r>
          </w:p>
          <w:p w14:paraId="1BAA12C8" w14:textId="77777777" w:rsidR="00467951" w:rsidRDefault="00467951" w:rsidP="00B569C5">
            <w:pPr>
              <w:pStyle w:val="22"/>
              <w:spacing w:line="240" w:lineRule="auto"/>
              <w:rPr>
                <w:sz w:val="24"/>
                <w:szCs w:val="24"/>
              </w:rPr>
            </w:pPr>
          </w:p>
          <w:p w14:paraId="669F3887" w14:textId="77777777" w:rsidR="00467951" w:rsidRDefault="00467951" w:rsidP="00B569C5">
            <w:pPr>
              <w:pStyle w:val="22"/>
              <w:spacing w:line="240" w:lineRule="auto"/>
              <w:jc w:val="right"/>
              <w:rPr>
                <w:iCs/>
                <w:sz w:val="24"/>
                <w:szCs w:val="24"/>
                <w:lang w:eastAsia="ru-RU"/>
              </w:rPr>
            </w:pPr>
            <w:r>
              <w:rPr>
                <w:sz w:val="24"/>
                <w:szCs w:val="24"/>
              </w:rPr>
              <w:lastRenderedPageBreak/>
              <w:t>_____________ /         /</w:t>
            </w:r>
          </w:p>
        </w:tc>
      </w:tr>
    </w:tbl>
    <w:p w14:paraId="0FFE8C1D" w14:textId="77777777" w:rsidR="00046D7D" w:rsidRDefault="00046D7D" w:rsidP="00046D7D">
      <w:pPr>
        <w:jc w:val="right"/>
        <w:rPr>
          <w:sz w:val="23"/>
          <w:szCs w:val="23"/>
        </w:rPr>
      </w:pPr>
    </w:p>
    <w:p w14:paraId="2A545A47" w14:textId="77777777" w:rsidR="00467951" w:rsidRDefault="00467951" w:rsidP="00046D7D">
      <w:pPr>
        <w:jc w:val="right"/>
        <w:rPr>
          <w:sz w:val="23"/>
          <w:szCs w:val="23"/>
        </w:rPr>
      </w:pPr>
      <w:r>
        <w:rPr>
          <w:sz w:val="23"/>
          <w:szCs w:val="23"/>
        </w:rPr>
        <w:t>Приложение №4</w:t>
      </w:r>
    </w:p>
    <w:p w14:paraId="0D01B77A" w14:textId="572BD634" w:rsidR="00046D7D" w:rsidRDefault="00467951" w:rsidP="00046D7D">
      <w:pPr>
        <w:jc w:val="right"/>
        <w:rPr>
          <w:sz w:val="23"/>
          <w:szCs w:val="23"/>
        </w:rPr>
      </w:pPr>
      <w:r>
        <w:rPr>
          <w:sz w:val="23"/>
          <w:szCs w:val="23"/>
        </w:rPr>
        <w:t xml:space="preserve"> к договору №__________</w:t>
      </w:r>
    </w:p>
    <w:p w14:paraId="47C57C0E" w14:textId="1490E594" w:rsidR="00467951" w:rsidRDefault="00467951" w:rsidP="00046D7D">
      <w:pPr>
        <w:jc w:val="right"/>
        <w:rPr>
          <w:sz w:val="23"/>
          <w:szCs w:val="23"/>
        </w:rPr>
      </w:pPr>
      <w:r>
        <w:rPr>
          <w:sz w:val="23"/>
          <w:szCs w:val="23"/>
        </w:rPr>
        <w:t>от ___________2025г.</w:t>
      </w:r>
    </w:p>
    <w:p w14:paraId="318B45B3" w14:textId="77777777" w:rsidR="00161C64" w:rsidRPr="000E43E8" w:rsidRDefault="00161C64" w:rsidP="00161C64">
      <w:pPr>
        <w:jc w:val="center"/>
        <w:rPr>
          <w:rFonts w:eastAsia="Calibri"/>
          <w:b/>
          <w:bCs/>
          <w:sz w:val="22"/>
          <w:szCs w:val="22"/>
          <w:lang w:eastAsia="ru-RU"/>
        </w:rPr>
      </w:pPr>
      <w:r w:rsidRPr="000E43E8">
        <w:rPr>
          <w:rFonts w:eastAsia="Calibri"/>
          <w:b/>
          <w:bCs/>
          <w:sz w:val="22"/>
          <w:szCs w:val="22"/>
          <w:lang w:eastAsia="ru-RU"/>
        </w:rPr>
        <w:t>Соглашение о конфиденциальности</w:t>
      </w:r>
    </w:p>
    <w:p w14:paraId="46FDC390" w14:textId="77777777" w:rsidR="00161C64" w:rsidRPr="000E43E8" w:rsidRDefault="00161C64" w:rsidP="00161C64">
      <w:pPr>
        <w:jc w:val="both"/>
        <w:rPr>
          <w:rFonts w:eastAsia="Calibri"/>
          <w:b/>
          <w:bCs/>
          <w:sz w:val="22"/>
          <w:szCs w:val="22"/>
          <w:lang w:eastAsia="ru-RU"/>
        </w:rPr>
      </w:pPr>
    </w:p>
    <w:p w14:paraId="1044357F" w14:textId="2FA80493" w:rsidR="00161C64" w:rsidRPr="000E43E8" w:rsidRDefault="00161C64" w:rsidP="00161C64">
      <w:pPr>
        <w:jc w:val="center"/>
        <w:rPr>
          <w:rFonts w:eastAsia="Calibri"/>
          <w:sz w:val="22"/>
          <w:szCs w:val="22"/>
        </w:rPr>
      </w:pPr>
      <w:r w:rsidRPr="000E43E8">
        <w:rPr>
          <w:rFonts w:eastAsia="Calibri"/>
          <w:sz w:val="22"/>
          <w:szCs w:val="22"/>
        </w:rPr>
        <w:t xml:space="preserve">г. Бодайбо </w:t>
      </w:r>
      <w:r w:rsidRPr="000E43E8">
        <w:rPr>
          <w:rFonts w:eastAsia="Calibri"/>
          <w:sz w:val="22"/>
          <w:szCs w:val="22"/>
        </w:rPr>
        <w:tab/>
      </w:r>
      <w:r w:rsidRPr="000E43E8">
        <w:rPr>
          <w:rFonts w:eastAsia="Calibri"/>
          <w:sz w:val="22"/>
          <w:szCs w:val="22"/>
        </w:rPr>
        <w:tab/>
      </w:r>
      <w:r w:rsidRPr="000E43E8">
        <w:rPr>
          <w:rFonts w:eastAsia="Calibri"/>
          <w:sz w:val="22"/>
          <w:szCs w:val="22"/>
        </w:rPr>
        <w:tab/>
      </w:r>
      <w:r w:rsidRPr="000E43E8">
        <w:rPr>
          <w:rFonts w:eastAsia="Calibri"/>
          <w:sz w:val="22"/>
          <w:szCs w:val="22"/>
        </w:rPr>
        <w:tab/>
      </w:r>
      <w:r w:rsidRPr="000E43E8">
        <w:rPr>
          <w:rFonts w:eastAsia="Calibri"/>
          <w:sz w:val="22"/>
          <w:szCs w:val="22"/>
        </w:rPr>
        <w:tab/>
      </w:r>
      <w:r w:rsidRPr="000E43E8">
        <w:rPr>
          <w:rFonts w:eastAsia="Calibri"/>
          <w:sz w:val="22"/>
          <w:szCs w:val="22"/>
        </w:rPr>
        <w:tab/>
      </w:r>
      <w:r w:rsidRPr="000E43E8">
        <w:rPr>
          <w:rFonts w:eastAsia="Calibri"/>
          <w:sz w:val="22"/>
          <w:szCs w:val="22"/>
        </w:rPr>
        <w:tab/>
        <w:t xml:space="preserve">       </w:t>
      </w:r>
      <w:r w:rsidR="00E21B2E">
        <w:rPr>
          <w:sz w:val="22"/>
          <w:szCs w:val="22"/>
        </w:rPr>
        <w:t>_________</w:t>
      </w:r>
    </w:p>
    <w:p w14:paraId="23C4F5DF" w14:textId="77777777" w:rsidR="00161C64" w:rsidRPr="000E43E8" w:rsidRDefault="00161C64" w:rsidP="00161C64">
      <w:pPr>
        <w:ind w:firstLine="708"/>
        <w:jc w:val="both"/>
        <w:rPr>
          <w:rFonts w:eastAsia="Calibri"/>
          <w:b/>
          <w:sz w:val="22"/>
          <w:szCs w:val="22"/>
        </w:rPr>
      </w:pPr>
    </w:p>
    <w:p w14:paraId="56193058" w14:textId="5156A2FE" w:rsidR="00161C64" w:rsidRPr="000E43E8" w:rsidRDefault="00161C64" w:rsidP="00161C64">
      <w:pPr>
        <w:ind w:firstLine="708"/>
        <w:jc w:val="both"/>
        <w:rPr>
          <w:rFonts w:eastAsia="Calibri"/>
          <w:sz w:val="22"/>
          <w:szCs w:val="22"/>
        </w:rPr>
      </w:pPr>
      <w:r w:rsidRPr="000E43E8">
        <w:rPr>
          <w:rFonts w:eastAsia="Calibri"/>
          <w:b/>
          <w:sz w:val="22"/>
          <w:szCs w:val="22"/>
        </w:rPr>
        <w:t>АО «</w:t>
      </w:r>
      <w:r w:rsidR="002A131D">
        <w:rPr>
          <w:rFonts w:eastAsia="Calibri"/>
          <w:b/>
          <w:sz w:val="22"/>
          <w:szCs w:val="22"/>
        </w:rPr>
        <w:t>Мамаканская ГЭС</w:t>
      </w:r>
      <w:r w:rsidRPr="000E43E8">
        <w:rPr>
          <w:rFonts w:eastAsia="Calibri"/>
          <w:b/>
          <w:sz w:val="22"/>
          <w:szCs w:val="22"/>
        </w:rPr>
        <w:t>»</w:t>
      </w:r>
      <w:r w:rsidRPr="000E43E8">
        <w:rPr>
          <w:rFonts w:eastAsia="Calibri"/>
          <w:sz w:val="22"/>
          <w:szCs w:val="22"/>
        </w:rPr>
        <w:t xml:space="preserve">, именуемое в дальнейшем </w:t>
      </w:r>
      <w:r w:rsidRPr="000E43E8">
        <w:rPr>
          <w:rFonts w:eastAsia="Calibri"/>
          <w:b/>
          <w:sz w:val="22"/>
          <w:szCs w:val="22"/>
        </w:rPr>
        <w:t>Передающая сторона</w:t>
      </w:r>
      <w:r w:rsidRPr="000E43E8">
        <w:rPr>
          <w:rFonts w:eastAsia="Calibri"/>
          <w:sz w:val="22"/>
          <w:szCs w:val="22"/>
        </w:rPr>
        <w:t xml:space="preserve">, в лице директора </w:t>
      </w:r>
      <w:r w:rsidRPr="000E43E8">
        <w:rPr>
          <w:rFonts w:eastAsia="Calibri"/>
          <w:b/>
          <w:sz w:val="22"/>
          <w:szCs w:val="22"/>
        </w:rPr>
        <w:t>Гришака Дмитрия Витальевича</w:t>
      </w:r>
      <w:r w:rsidRPr="000E43E8">
        <w:rPr>
          <w:rFonts w:eastAsia="Calibri"/>
          <w:sz w:val="22"/>
          <w:szCs w:val="22"/>
        </w:rPr>
        <w:t xml:space="preserve">, действующего на основании Устава, с одной стороны, и </w:t>
      </w:r>
      <w:r w:rsidR="002A131D">
        <w:rPr>
          <w:b/>
          <w:sz w:val="22"/>
          <w:szCs w:val="22"/>
        </w:rPr>
        <w:t>_______________</w:t>
      </w:r>
      <w:r w:rsidRPr="000E43E8">
        <w:rPr>
          <w:rFonts w:eastAsia="Calibri"/>
          <w:sz w:val="22"/>
          <w:szCs w:val="22"/>
        </w:rPr>
        <w:t xml:space="preserve">, именуемый в дальнейшем </w:t>
      </w:r>
      <w:r w:rsidRPr="000E43E8">
        <w:rPr>
          <w:rFonts w:eastAsia="Calibri"/>
          <w:b/>
          <w:sz w:val="22"/>
          <w:szCs w:val="22"/>
        </w:rPr>
        <w:t>Принимающая сторона</w:t>
      </w:r>
      <w:r w:rsidRPr="000E43E8">
        <w:rPr>
          <w:rFonts w:eastAsia="Calibri"/>
          <w:sz w:val="22"/>
          <w:szCs w:val="22"/>
        </w:rPr>
        <w:t>, в лице</w:t>
      </w:r>
      <w:r w:rsidR="002A131D">
        <w:rPr>
          <w:rFonts w:eastAsia="Calibri"/>
          <w:sz w:val="22"/>
          <w:szCs w:val="22"/>
        </w:rPr>
        <w:t xml:space="preserve"> ________________</w:t>
      </w:r>
      <w:r w:rsidRPr="000E43E8">
        <w:rPr>
          <w:rFonts w:eastAsia="Calibri"/>
          <w:sz w:val="22"/>
          <w:szCs w:val="22"/>
        </w:rPr>
        <w:t>, действующего на основании Устава</w:t>
      </w:r>
      <w:r w:rsidRPr="000E43E8">
        <w:rPr>
          <w:sz w:val="22"/>
          <w:szCs w:val="22"/>
        </w:rPr>
        <w:t xml:space="preserve">, с другой стороны, </w:t>
      </w:r>
      <w:r w:rsidRPr="000E43E8">
        <w:rPr>
          <w:rFonts w:eastAsia="Calibri"/>
          <w:sz w:val="22"/>
          <w:szCs w:val="22"/>
        </w:rPr>
        <w:t>совместно именуемые как Стороны, заключили настоящее соглашение о нижеследующем:</w:t>
      </w:r>
    </w:p>
    <w:p w14:paraId="1F6092FC" w14:textId="77777777" w:rsidR="00161C64" w:rsidRPr="000E43E8" w:rsidRDefault="00161C64" w:rsidP="00161C64">
      <w:pPr>
        <w:keepNext/>
        <w:jc w:val="center"/>
        <w:outlineLvl w:val="0"/>
        <w:rPr>
          <w:rFonts w:eastAsia="Calibri"/>
          <w:b/>
          <w:bCs/>
          <w:sz w:val="22"/>
          <w:szCs w:val="22"/>
          <w:lang w:eastAsia="ru-RU"/>
        </w:rPr>
      </w:pPr>
    </w:p>
    <w:p w14:paraId="56F3A06B" w14:textId="77777777" w:rsidR="00161C64" w:rsidRPr="000E43E8" w:rsidRDefault="00161C64" w:rsidP="00161C64">
      <w:pPr>
        <w:keepNext/>
        <w:jc w:val="center"/>
        <w:outlineLvl w:val="0"/>
        <w:rPr>
          <w:rFonts w:eastAsia="Calibri"/>
          <w:b/>
          <w:bCs/>
          <w:sz w:val="22"/>
          <w:szCs w:val="22"/>
          <w:lang w:eastAsia="ru-RU"/>
        </w:rPr>
      </w:pPr>
      <w:r w:rsidRPr="000E43E8">
        <w:rPr>
          <w:rFonts w:eastAsia="Calibri"/>
          <w:b/>
          <w:bCs/>
          <w:sz w:val="22"/>
          <w:szCs w:val="22"/>
          <w:lang w:eastAsia="ru-RU"/>
        </w:rPr>
        <w:t>1. Определения</w:t>
      </w:r>
    </w:p>
    <w:p w14:paraId="3FFF98C6" w14:textId="77777777" w:rsidR="00161C64" w:rsidRPr="000E43E8" w:rsidRDefault="00161C64" w:rsidP="00161C64">
      <w:pPr>
        <w:numPr>
          <w:ilvl w:val="1"/>
          <w:numId w:val="5"/>
        </w:numPr>
        <w:tabs>
          <w:tab w:val="clear" w:pos="480"/>
          <w:tab w:val="num" w:pos="-1134"/>
          <w:tab w:val="left" w:pos="993"/>
        </w:tabs>
        <w:ind w:left="0" w:firstLine="540"/>
        <w:jc w:val="both"/>
        <w:rPr>
          <w:rFonts w:eastAsia="Calibri"/>
          <w:sz w:val="22"/>
          <w:szCs w:val="22"/>
        </w:rPr>
      </w:pPr>
      <w:r w:rsidRPr="000E43E8">
        <w:rPr>
          <w:rFonts w:eastAsia="Calibri"/>
          <w:bCs/>
          <w:sz w:val="22"/>
          <w:szCs w:val="22"/>
        </w:rPr>
        <w:t>«Конфиденциальная информация»</w:t>
      </w:r>
      <w:r w:rsidRPr="000E43E8">
        <w:rPr>
          <w:rFonts w:eastAsia="Calibri"/>
          <w:sz w:val="22"/>
          <w:szCs w:val="22"/>
        </w:rPr>
        <w:t xml:space="preserve"> - сведения о лицах, предметах, фактах, событиях, явлениях и процессах независимо от формы их представления, составляющие коммерческую тайну, или другие сведения конфиденциального характера Передающей стороны и охраняемые в соответствии с применимым законодательством, а также нормативными актами и документами Передающей стороны по защите Конфиденциальной информации, а также любую иную информацию, обозначенную в качестве таковой или на которую имеется ссылка как на Конфиденциальную информацию.</w:t>
      </w:r>
    </w:p>
    <w:p w14:paraId="4B94B5AD" w14:textId="77777777" w:rsidR="00161C64" w:rsidRPr="000E43E8" w:rsidRDefault="00161C64" w:rsidP="00161C64">
      <w:pPr>
        <w:numPr>
          <w:ilvl w:val="1"/>
          <w:numId w:val="5"/>
        </w:numPr>
        <w:tabs>
          <w:tab w:val="clear" w:pos="480"/>
          <w:tab w:val="left" w:pos="993"/>
        </w:tabs>
        <w:ind w:left="0" w:firstLine="540"/>
        <w:jc w:val="both"/>
        <w:rPr>
          <w:rFonts w:eastAsia="Calibri"/>
          <w:sz w:val="22"/>
          <w:szCs w:val="22"/>
        </w:rPr>
      </w:pPr>
      <w:r w:rsidRPr="000E43E8">
        <w:rPr>
          <w:rFonts w:eastAsia="Calibri"/>
          <w:sz w:val="22"/>
          <w:szCs w:val="22"/>
        </w:rPr>
        <w:t>«Соглашение» - настоящее Соглашение о конфиденциальности между Сторонами, с учетом изменений и дополнений, вносимых Сторонами. Все ссылки в тексте Соглашения на статьи и пункты понимаются как ссылки на статьи и пункты настоящего Соглашения.</w:t>
      </w:r>
    </w:p>
    <w:p w14:paraId="230A8E35" w14:textId="77777777" w:rsidR="00161C64" w:rsidRPr="000E43E8" w:rsidRDefault="00161C64" w:rsidP="00161C64">
      <w:pPr>
        <w:keepNext/>
        <w:jc w:val="center"/>
        <w:outlineLvl w:val="0"/>
        <w:rPr>
          <w:rFonts w:eastAsia="Calibri"/>
          <w:b/>
          <w:bCs/>
          <w:sz w:val="22"/>
          <w:szCs w:val="22"/>
          <w:lang w:eastAsia="ru-RU"/>
        </w:rPr>
      </w:pPr>
    </w:p>
    <w:p w14:paraId="66FE515B" w14:textId="77777777" w:rsidR="00161C64" w:rsidRPr="000E43E8" w:rsidRDefault="00161C64" w:rsidP="00161C64">
      <w:pPr>
        <w:keepNext/>
        <w:jc w:val="center"/>
        <w:outlineLvl w:val="0"/>
        <w:rPr>
          <w:rFonts w:eastAsia="Calibri"/>
          <w:b/>
          <w:bCs/>
          <w:sz w:val="22"/>
          <w:szCs w:val="22"/>
          <w:lang w:eastAsia="ru-RU"/>
        </w:rPr>
      </w:pPr>
      <w:r w:rsidRPr="000E43E8">
        <w:rPr>
          <w:rFonts w:eastAsia="Calibri"/>
          <w:b/>
          <w:bCs/>
          <w:sz w:val="22"/>
          <w:szCs w:val="22"/>
          <w:lang w:eastAsia="ru-RU"/>
        </w:rPr>
        <w:t>2. Предмет соглашения</w:t>
      </w:r>
    </w:p>
    <w:p w14:paraId="7462A3AD" w14:textId="77777777" w:rsidR="00161C64" w:rsidRPr="000E43E8" w:rsidRDefault="00161C64" w:rsidP="00161C64">
      <w:pPr>
        <w:numPr>
          <w:ilvl w:val="1"/>
          <w:numId w:val="12"/>
        </w:numPr>
        <w:tabs>
          <w:tab w:val="num" w:pos="1080"/>
        </w:tabs>
        <w:ind w:left="0" w:firstLine="540"/>
        <w:jc w:val="both"/>
        <w:rPr>
          <w:rFonts w:eastAsia="Calibri"/>
          <w:bCs/>
          <w:sz w:val="22"/>
          <w:szCs w:val="22"/>
        </w:rPr>
      </w:pPr>
      <w:r w:rsidRPr="000E43E8">
        <w:rPr>
          <w:rFonts w:eastAsia="Calibri"/>
          <w:sz w:val="22"/>
          <w:szCs w:val="22"/>
        </w:rPr>
        <w:t>На условиях Соглашения Передающая сторона вправе передавать Принимающей стороне Конфиденциальную информацию, а Принимающая сторона обязуется обеспечить защиту Конфиденциальной информации на уровне, разумно достаточным для Передающей стороны, но, в любом случае, не меньшем, чем любой из уровней защиты собственной Конфиденциальной информации Передающей стороны и Принимающей  стороны.</w:t>
      </w:r>
    </w:p>
    <w:p w14:paraId="072E167E" w14:textId="2F10D08E" w:rsidR="00161C64" w:rsidRPr="000E43E8" w:rsidRDefault="00161C64" w:rsidP="00161C64">
      <w:pPr>
        <w:numPr>
          <w:ilvl w:val="1"/>
          <w:numId w:val="12"/>
        </w:numPr>
        <w:tabs>
          <w:tab w:val="left" w:pos="1080"/>
        </w:tabs>
        <w:ind w:left="0" w:firstLine="540"/>
        <w:jc w:val="both"/>
        <w:rPr>
          <w:rFonts w:eastAsia="Calibri"/>
          <w:sz w:val="22"/>
          <w:szCs w:val="22"/>
        </w:rPr>
      </w:pPr>
      <w:r w:rsidRPr="000E43E8">
        <w:rPr>
          <w:rFonts w:eastAsia="Calibri"/>
          <w:sz w:val="22"/>
          <w:szCs w:val="22"/>
        </w:rPr>
        <w:t xml:space="preserve">Соглашение распространяется на Конфиденциальную информацию, доступ к которой был или будет в течение срока действия Соглашения предоставлен Принимающей стороне Передающей стороной или которая иным образом станет известной Принимающей стороне в рамках отношений </w:t>
      </w:r>
      <w:r w:rsidR="005B2074" w:rsidRPr="000E43E8">
        <w:rPr>
          <w:rFonts w:eastAsia="Calibri"/>
          <w:sz w:val="22"/>
          <w:szCs w:val="22"/>
        </w:rPr>
        <w:t>Сторон, в</w:t>
      </w:r>
      <w:r w:rsidRPr="000E43E8">
        <w:rPr>
          <w:rFonts w:eastAsia="Calibri"/>
          <w:sz w:val="22"/>
          <w:szCs w:val="22"/>
        </w:rPr>
        <w:t xml:space="preserve"> связи с заключением Договора № </w:t>
      </w:r>
      <w:r w:rsidR="002A131D">
        <w:rPr>
          <w:rFonts w:eastAsia="Calibri"/>
          <w:sz w:val="22"/>
          <w:szCs w:val="22"/>
        </w:rPr>
        <w:t>________</w:t>
      </w:r>
      <w:r w:rsidRPr="000E43E8">
        <w:rPr>
          <w:rFonts w:eastAsia="Calibri"/>
          <w:sz w:val="22"/>
          <w:szCs w:val="22"/>
        </w:rPr>
        <w:t xml:space="preserve">от </w:t>
      </w:r>
      <w:r w:rsidR="002A131D">
        <w:rPr>
          <w:sz w:val="22"/>
          <w:szCs w:val="22"/>
        </w:rPr>
        <w:t>_____________</w:t>
      </w:r>
      <w:r w:rsidRPr="000E43E8">
        <w:rPr>
          <w:rFonts w:eastAsia="Calibri"/>
          <w:sz w:val="22"/>
          <w:szCs w:val="22"/>
        </w:rPr>
        <w:t xml:space="preserve"> г. на проведение </w:t>
      </w:r>
      <w:r w:rsidR="002A131D">
        <w:rPr>
          <w:rFonts w:eastAsia="Calibri"/>
          <w:sz w:val="22"/>
          <w:szCs w:val="22"/>
        </w:rPr>
        <w:t>работ _______________</w:t>
      </w:r>
      <w:r w:rsidRPr="000E43E8">
        <w:rPr>
          <w:rFonts w:eastAsia="Calibri"/>
          <w:sz w:val="22"/>
          <w:szCs w:val="22"/>
        </w:rPr>
        <w:t>.</w:t>
      </w:r>
      <w:r w:rsidRPr="000E43E8">
        <w:rPr>
          <w:rFonts w:eastAsia="Calibri"/>
          <w:bCs/>
          <w:sz w:val="22"/>
          <w:szCs w:val="22"/>
        </w:rPr>
        <w:t xml:space="preserve"> </w:t>
      </w:r>
    </w:p>
    <w:p w14:paraId="0E218FF5" w14:textId="77777777" w:rsidR="00161C64" w:rsidRPr="000E43E8" w:rsidRDefault="00161C64" w:rsidP="00161C64">
      <w:pPr>
        <w:numPr>
          <w:ilvl w:val="1"/>
          <w:numId w:val="12"/>
        </w:numPr>
        <w:tabs>
          <w:tab w:val="left" w:pos="1080"/>
        </w:tabs>
        <w:ind w:left="0" w:firstLine="540"/>
        <w:jc w:val="both"/>
        <w:rPr>
          <w:rFonts w:eastAsia="Calibri"/>
          <w:sz w:val="22"/>
          <w:szCs w:val="22"/>
        </w:rPr>
      </w:pPr>
      <w:r w:rsidRPr="000E43E8">
        <w:rPr>
          <w:rFonts w:eastAsia="Calibri"/>
          <w:bCs/>
          <w:sz w:val="22"/>
          <w:szCs w:val="22"/>
        </w:rPr>
        <w:t>Конфиденциальная информация</w:t>
      </w:r>
      <w:r w:rsidRPr="000E43E8">
        <w:rPr>
          <w:rFonts w:eastAsia="Calibri"/>
          <w:sz w:val="22"/>
          <w:szCs w:val="22"/>
        </w:rPr>
        <w:t xml:space="preserve"> может быть представлена Передающей стороной на любом носителе, а также может быть получена </w:t>
      </w:r>
      <w:r w:rsidRPr="000E43E8">
        <w:rPr>
          <w:rFonts w:eastAsia="Calibri"/>
          <w:bCs/>
          <w:sz w:val="22"/>
          <w:szCs w:val="22"/>
        </w:rPr>
        <w:t>Принимающей стороной</w:t>
      </w:r>
      <w:r w:rsidRPr="000E43E8">
        <w:rPr>
          <w:rFonts w:eastAsia="Calibri"/>
          <w:sz w:val="22"/>
          <w:szCs w:val="22"/>
        </w:rPr>
        <w:t xml:space="preserve"> посредством инспектирования или наблюдения на предприятиях и в офисах </w:t>
      </w:r>
      <w:r w:rsidRPr="000E43E8">
        <w:rPr>
          <w:rFonts w:eastAsia="Calibri"/>
          <w:bCs/>
          <w:sz w:val="22"/>
          <w:szCs w:val="22"/>
        </w:rPr>
        <w:t>Передающей стороны и/или третьих лиц, указанных Передающей стороной</w:t>
      </w:r>
      <w:r w:rsidRPr="000E43E8">
        <w:rPr>
          <w:rFonts w:eastAsia="Calibri"/>
          <w:sz w:val="22"/>
          <w:szCs w:val="22"/>
        </w:rPr>
        <w:t>, в том числе может быть подготовлена Принимающей стороной в рамках отношений Сторон, указанных в пункте 2.2 Соглашения.</w:t>
      </w:r>
    </w:p>
    <w:p w14:paraId="608D36EF" w14:textId="77777777" w:rsidR="00161C64" w:rsidRPr="000E43E8" w:rsidRDefault="00161C64" w:rsidP="00161C64">
      <w:pPr>
        <w:keepNext/>
        <w:jc w:val="center"/>
        <w:outlineLvl w:val="0"/>
        <w:rPr>
          <w:rFonts w:eastAsia="Calibri"/>
          <w:b/>
          <w:bCs/>
          <w:sz w:val="22"/>
          <w:szCs w:val="22"/>
          <w:lang w:eastAsia="ru-RU"/>
        </w:rPr>
      </w:pPr>
      <w:r w:rsidRPr="000E43E8">
        <w:rPr>
          <w:rFonts w:eastAsia="Calibri"/>
          <w:b/>
          <w:bCs/>
          <w:sz w:val="22"/>
          <w:szCs w:val="22"/>
          <w:lang w:eastAsia="ru-RU"/>
        </w:rPr>
        <w:t>3. Обязанности Сторон</w:t>
      </w:r>
    </w:p>
    <w:p w14:paraId="105741B7" w14:textId="77777777" w:rsidR="00161C64" w:rsidRPr="000E43E8" w:rsidRDefault="00161C64" w:rsidP="00161C64">
      <w:pPr>
        <w:numPr>
          <w:ilvl w:val="1"/>
          <w:numId w:val="6"/>
        </w:numPr>
        <w:tabs>
          <w:tab w:val="left" w:pos="1080"/>
        </w:tabs>
        <w:ind w:firstLine="540"/>
        <w:jc w:val="both"/>
        <w:rPr>
          <w:rFonts w:eastAsia="Calibri"/>
          <w:sz w:val="22"/>
          <w:szCs w:val="22"/>
        </w:rPr>
      </w:pPr>
      <w:r w:rsidRPr="000E43E8">
        <w:rPr>
          <w:rFonts w:eastAsia="Calibri"/>
          <w:sz w:val="22"/>
          <w:szCs w:val="22"/>
        </w:rPr>
        <w:t xml:space="preserve">Конфиденциальная информация может быть передана только тем штатным работникам Принимающей стороны, доступ которых к Конфиденциальной информации необходим в рамках отношений Сторон, указанных в пункте 2.2, и только в той части, в которой это необходимо. При этом такие работники Принимающей стороны должны быть уведомлены о конфиденциальности такой информации. </w:t>
      </w:r>
    </w:p>
    <w:p w14:paraId="7E80C75E" w14:textId="77777777" w:rsidR="00161C64" w:rsidRPr="000E43E8" w:rsidRDefault="00161C64" w:rsidP="00161C64">
      <w:pPr>
        <w:numPr>
          <w:ilvl w:val="1"/>
          <w:numId w:val="6"/>
        </w:numPr>
        <w:tabs>
          <w:tab w:val="left" w:pos="1080"/>
        </w:tabs>
        <w:ind w:firstLine="540"/>
        <w:jc w:val="both"/>
        <w:rPr>
          <w:rFonts w:eastAsia="Calibri"/>
          <w:sz w:val="22"/>
          <w:szCs w:val="22"/>
          <w:lang w:val="en-US"/>
        </w:rPr>
      </w:pPr>
      <w:r w:rsidRPr="000E43E8">
        <w:rPr>
          <w:rFonts w:eastAsia="Calibri"/>
          <w:sz w:val="22"/>
          <w:szCs w:val="22"/>
          <w:lang w:val="en-US"/>
        </w:rPr>
        <w:t>Обязанности Принимающей стороны:</w:t>
      </w:r>
    </w:p>
    <w:p w14:paraId="2D6D62B3" w14:textId="77777777" w:rsidR="00161C64" w:rsidRPr="000E43E8" w:rsidRDefault="00161C64" w:rsidP="00161C64">
      <w:pPr>
        <w:tabs>
          <w:tab w:val="left" w:pos="1080"/>
        </w:tabs>
        <w:ind w:firstLine="540"/>
        <w:jc w:val="both"/>
        <w:rPr>
          <w:rFonts w:eastAsia="Calibri"/>
          <w:sz w:val="22"/>
          <w:szCs w:val="22"/>
        </w:rPr>
      </w:pPr>
      <w:r w:rsidRPr="000E43E8">
        <w:rPr>
          <w:rFonts w:eastAsia="Calibri"/>
          <w:b/>
          <w:bCs/>
          <w:sz w:val="22"/>
          <w:szCs w:val="22"/>
        </w:rPr>
        <w:t>3</w:t>
      </w:r>
      <w:r w:rsidRPr="000E43E8">
        <w:rPr>
          <w:rFonts w:eastAsia="Calibri"/>
          <w:b/>
          <w:sz w:val="22"/>
          <w:szCs w:val="22"/>
        </w:rPr>
        <w:t>.2.1.</w:t>
      </w:r>
      <w:r w:rsidRPr="000E43E8">
        <w:rPr>
          <w:rFonts w:eastAsia="Calibri"/>
          <w:bCs/>
          <w:sz w:val="22"/>
          <w:szCs w:val="22"/>
        </w:rPr>
        <w:tab/>
      </w:r>
      <w:r w:rsidRPr="000E43E8">
        <w:rPr>
          <w:rFonts w:eastAsia="Calibri"/>
          <w:sz w:val="22"/>
          <w:szCs w:val="22"/>
        </w:rPr>
        <w:t xml:space="preserve">Принимающая сторона не должна сообщать, передавать, каким-либо способом делать известной или давать свое разрешение на использование любым третьим лицам Конфиденциальной информации (включая, но не ограничиваясь аффилированными лицами, представителями, консультантами Принимающей стороны) без предварительного письменного согласия Передающей стороны. При этом Принимающая сторона должна обеспечить, чтобы такие третьи лица до получения доступа к Конфиденциальной информации приняли на себя письменные обязательства по неразглашению информации в объеме не меньшем, чем установлено в Соглашении. </w:t>
      </w:r>
      <w:r w:rsidRPr="000E43E8">
        <w:rPr>
          <w:rFonts w:eastAsia="Calibri"/>
          <w:sz w:val="22"/>
          <w:szCs w:val="22"/>
        </w:rPr>
        <w:lastRenderedPageBreak/>
        <w:t xml:space="preserve">Принимающая сторона должна заблаговременно предоставить Передающей стороне заверенную копию соглашения о конфиденциальности, подписанного таким третьим лицом. </w:t>
      </w:r>
    </w:p>
    <w:p w14:paraId="5870491D" w14:textId="77777777" w:rsidR="00161C64" w:rsidRPr="000E43E8" w:rsidRDefault="00161C64" w:rsidP="00161C64">
      <w:pPr>
        <w:tabs>
          <w:tab w:val="left" w:pos="1080"/>
        </w:tabs>
        <w:ind w:firstLine="539"/>
        <w:jc w:val="both"/>
        <w:rPr>
          <w:rFonts w:eastAsia="Calibri"/>
          <w:sz w:val="22"/>
          <w:szCs w:val="22"/>
          <w:lang w:eastAsia="ru-RU"/>
        </w:rPr>
      </w:pPr>
      <w:r w:rsidRPr="000E43E8">
        <w:rPr>
          <w:rFonts w:eastAsia="Calibri"/>
          <w:b/>
          <w:sz w:val="22"/>
          <w:szCs w:val="22"/>
          <w:lang w:eastAsia="ru-RU"/>
        </w:rPr>
        <w:t>3.2.2</w:t>
      </w:r>
      <w:r w:rsidRPr="000E43E8">
        <w:rPr>
          <w:rFonts w:eastAsia="Calibri"/>
          <w:sz w:val="22"/>
          <w:szCs w:val="22"/>
          <w:lang w:eastAsia="ru-RU"/>
        </w:rPr>
        <w:t>. Конфиденциальная информация может быть предоставлена без согласия Передающей стороны по обоснованному требованию уполномоченных государственных органов, но только в той степени, насколько предоставление такой информации отвечает требованиям действующего законодательства, с письменным уведомлением таких государственных органов о конфиденциальности предоставляемой информации. Передающая сторона должна быть своевременно уведомлена о предоставлении такой Конфиденциальной информации в письменной форме с указанием объема и характера раскрытой информации, в том случае если такие действия не противоречат законодательству Российской Федерации.</w:t>
      </w:r>
    </w:p>
    <w:p w14:paraId="66B1C070" w14:textId="77777777" w:rsidR="00161C64" w:rsidRPr="000E43E8" w:rsidRDefault="00161C64" w:rsidP="00161C64">
      <w:pPr>
        <w:tabs>
          <w:tab w:val="left" w:pos="1080"/>
        </w:tabs>
        <w:ind w:firstLine="539"/>
        <w:jc w:val="both"/>
        <w:rPr>
          <w:rFonts w:eastAsia="Calibri"/>
          <w:sz w:val="22"/>
          <w:szCs w:val="22"/>
          <w:lang w:eastAsia="ru-RU"/>
        </w:rPr>
      </w:pPr>
      <w:r w:rsidRPr="000E43E8">
        <w:rPr>
          <w:rFonts w:eastAsia="Calibri"/>
          <w:b/>
          <w:sz w:val="22"/>
          <w:szCs w:val="22"/>
          <w:lang w:eastAsia="ru-RU"/>
        </w:rPr>
        <w:t xml:space="preserve">3.3. </w:t>
      </w:r>
      <w:r w:rsidRPr="000E43E8">
        <w:rPr>
          <w:rFonts w:eastAsia="Calibri"/>
          <w:sz w:val="22"/>
          <w:szCs w:val="22"/>
          <w:lang w:eastAsia="ru-RU"/>
        </w:rPr>
        <w:t>При передаче информации, содержащей сведения конфиденциального характера, Стороны должны выполнять следующие требования:</w:t>
      </w:r>
    </w:p>
    <w:p w14:paraId="4C307FE6" w14:textId="77777777" w:rsidR="00161C64" w:rsidRPr="000E43E8" w:rsidRDefault="00161C64" w:rsidP="00161C64">
      <w:pPr>
        <w:tabs>
          <w:tab w:val="left" w:pos="1080"/>
        </w:tabs>
        <w:ind w:firstLine="539"/>
        <w:jc w:val="both"/>
        <w:rPr>
          <w:rFonts w:eastAsia="Calibri"/>
          <w:sz w:val="22"/>
          <w:szCs w:val="22"/>
          <w:lang w:eastAsia="ru-RU"/>
        </w:rPr>
      </w:pPr>
      <w:r w:rsidRPr="000E43E8">
        <w:rPr>
          <w:rFonts w:eastAsia="Calibri"/>
          <w:b/>
          <w:bCs/>
          <w:sz w:val="22"/>
          <w:szCs w:val="22"/>
          <w:lang w:eastAsia="ru-RU"/>
        </w:rPr>
        <w:t>3.3.1.</w:t>
      </w:r>
      <w:r w:rsidRPr="000E43E8">
        <w:rPr>
          <w:rFonts w:eastAsia="Calibri"/>
          <w:sz w:val="22"/>
          <w:szCs w:val="22"/>
          <w:lang w:eastAsia="ru-RU"/>
        </w:rPr>
        <w:t> Все носители информации должны иметь гриф «Конфиденциально» или «Коммерческая тайна» и подлежать обязательному учету на Передающей и Принимающей сторонах;</w:t>
      </w:r>
    </w:p>
    <w:p w14:paraId="7BA77404" w14:textId="77777777" w:rsidR="00161C64" w:rsidRPr="000E43E8" w:rsidRDefault="00161C64" w:rsidP="00161C64">
      <w:pPr>
        <w:tabs>
          <w:tab w:val="left" w:pos="1080"/>
        </w:tabs>
        <w:ind w:firstLine="539"/>
        <w:jc w:val="both"/>
        <w:rPr>
          <w:rFonts w:eastAsia="Calibri"/>
          <w:sz w:val="22"/>
          <w:szCs w:val="22"/>
          <w:lang w:eastAsia="ru-RU"/>
        </w:rPr>
      </w:pPr>
      <w:r w:rsidRPr="000E43E8">
        <w:rPr>
          <w:rFonts w:eastAsia="Calibri"/>
          <w:b/>
          <w:bCs/>
          <w:sz w:val="22"/>
          <w:szCs w:val="22"/>
          <w:lang w:eastAsia="ru-RU"/>
        </w:rPr>
        <w:t>3.3.2.</w:t>
      </w:r>
      <w:r w:rsidRPr="000E43E8">
        <w:rPr>
          <w:rFonts w:eastAsia="Calibri"/>
          <w:sz w:val="22"/>
          <w:szCs w:val="22"/>
          <w:lang w:eastAsia="ru-RU"/>
        </w:rPr>
        <w:t> Передача носителей информации должна осуществляться сопроводительными письмами, курьерской службой сторон или заказными почтовыми сообщениями, в упаковке, препятствующей непреднамеренному ознакомлению с Конфиденциальной информацией неуполномоченных лиц;</w:t>
      </w:r>
    </w:p>
    <w:p w14:paraId="621AB902" w14:textId="77777777" w:rsidR="00161C64" w:rsidRPr="000E43E8" w:rsidRDefault="00161C64" w:rsidP="00161C64">
      <w:pPr>
        <w:tabs>
          <w:tab w:val="left" w:pos="1080"/>
        </w:tabs>
        <w:ind w:firstLine="539"/>
        <w:jc w:val="both"/>
        <w:rPr>
          <w:rFonts w:eastAsia="Calibri"/>
          <w:sz w:val="22"/>
          <w:szCs w:val="22"/>
          <w:lang w:eastAsia="ru-RU"/>
        </w:rPr>
      </w:pPr>
      <w:r w:rsidRPr="000E43E8">
        <w:rPr>
          <w:rFonts w:eastAsia="Calibri"/>
          <w:b/>
          <w:bCs/>
          <w:sz w:val="22"/>
          <w:szCs w:val="22"/>
          <w:lang w:eastAsia="ru-RU"/>
        </w:rPr>
        <w:t>3.3.3.</w:t>
      </w:r>
      <w:r w:rsidRPr="000E43E8">
        <w:rPr>
          <w:rFonts w:eastAsia="Calibri"/>
          <w:sz w:val="22"/>
          <w:szCs w:val="22"/>
          <w:lang w:eastAsia="ru-RU"/>
        </w:rPr>
        <w:t> Передача Конфиденциальной информации по незащищенным каналам связи, включая факсимильную связь, Интернет, и т.д. без использования средств защиты информации запрещается;</w:t>
      </w:r>
    </w:p>
    <w:p w14:paraId="36386FCC" w14:textId="77777777" w:rsidR="00161C64" w:rsidRPr="000E43E8" w:rsidRDefault="00161C64" w:rsidP="00161C64">
      <w:pPr>
        <w:tabs>
          <w:tab w:val="left" w:pos="1080"/>
        </w:tabs>
        <w:ind w:firstLine="539"/>
        <w:jc w:val="both"/>
        <w:rPr>
          <w:rFonts w:eastAsia="Calibri"/>
          <w:sz w:val="22"/>
          <w:szCs w:val="22"/>
          <w:lang w:eastAsia="ru-RU"/>
        </w:rPr>
      </w:pPr>
      <w:r w:rsidRPr="000E43E8">
        <w:rPr>
          <w:rFonts w:eastAsia="Calibri"/>
          <w:b/>
          <w:bCs/>
          <w:sz w:val="22"/>
          <w:szCs w:val="22"/>
          <w:lang w:eastAsia="ru-RU"/>
        </w:rPr>
        <w:t>3.3.4.</w:t>
      </w:r>
      <w:r w:rsidRPr="000E43E8">
        <w:rPr>
          <w:rFonts w:eastAsia="Calibri"/>
          <w:sz w:val="22"/>
          <w:szCs w:val="22"/>
          <w:lang w:eastAsia="ru-RU"/>
        </w:rPr>
        <w:t> Применение средств защиты информации для передачи Конфиденциальной информации по незащищенным каналам связи должно быть письменно согласовано с Передающей стороной.</w:t>
      </w:r>
    </w:p>
    <w:p w14:paraId="2E25B86E" w14:textId="77777777" w:rsidR="00161C64" w:rsidRPr="000E43E8" w:rsidRDefault="00161C64" w:rsidP="00161C64">
      <w:pPr>
        <w:tabs>
          <w:tab w:val="left" w:pos="1080"/>
        </w:tabs>
        <w:ind w:firstLine="539"/>
        <w:jc w:val="both"/>
        <w:rPr>
          <w:rFonts w:eastAsia="Calibri"/>
          <w:sz w:val="22"/>
          <w:szCs w:val="22"/>
          <w:lang w:eastAsia="ru-RU"/>
        </w:rPr>
      </w:pPr>
    </w:p>
    <w:p w14:paraId="78212D33" w14:textId="77777777" w:rsidR="00161C64" w:rsidRPr="000E43E8" w:rsidRDefault="00161C64" w:rsidP="00161C64">
      <w:pPr>
        <w:pStyle w:val="af8"/>
        <w:keepNext/>
        <w:numPr>
          <w:ilvl w:val="0"/>
          <w:numId w:val="7"/>
        </w:numPr>
        <w:tabs>
          <w:tab w:val="clear" w:pos="660"/>
          <w:tab w:val="num" w:pos="284"/>
        </w:tabs>
        <w:jc w:val="center"/>
        <w:outlineLvl w:val="1"/>
        <w:rPr>
          <w:rFonts w:eastAsia="Calibri"/>
          <w:b/>
          <w:bCs/>
          <w:sz w:val="22"/>
          <w:szCs w:val="22"/>
        </w:rPr>
      </w:pPr>
      <w:r w:rsidRPr="000E43E8">
        <w:rPr>
          <w:rFonts w:eastAsia="Calibri"/>
          <w:b/>
          <w:bCs/>
          <w:sz w:val="22"/>
          <w:szCs w:val="22"/>
        </w:rPr>
        <w:t>Конфиденциальность</w:t>
      </w:r>
    </w:p>
    <w:p w14:paraId="61718CDB" w14:textId="77777777" w:rsidR="00161C64" w:rsidRPr="000E43E8" w:rsidRDefault="00161C64" w:rsidP="00161C64">
      <w:pPr>
        <w:numPr>
          <w:ilvl w:val="1"/>
          <w:numId w:val="7"/>
        </w:numPr>
        <w:tabs>
          <w:tab w:val="num" w:pos="540"/>
        </w:tabs>
        <w:ind w:left="0" w:firstLine="540"/>
        <w:jc w:val="both"/>
        <w:rPr>
          <w:rFonts w:eastAsia="Calibri"/>
          <w:sz w:val="22"/>
          <w:szCs w:val="22"/>
        </w:rPr>
      </w:pPr>
      <w:r w:rsidRPr="000E43E8">
        <w:rPr>
          <w:rFonts w:eastAsia="Calibri"/>
          <w:sz w:val="22"/>
          <w:szCs w:val="22"/>
        </w:rPr>
        <w:t>Конфиденциальная информация, полученная по Соглашению, не будет считаться конфиденциальной по С</w:t>
      </w:r>
      <w:r w:rsidRPr="000E43E8">
        <w:rPr>
          <w:rFonts w:eastAsia="Calibri"/>
          <w:bCs/>
          <w:sz w:val="22"/>
          <w:szCs w:val="22"/>
        </w:rPr>
        <w:t>оглашению</w:t>
      </w:r>
      <w:r w:rsidRPr="000E43E8">
        <w:rPr>
          <w:rFonts w:eastAsia="Calibri"/>
          <w:sz w:val="22"/>
          <w:szCs w:val="22"/>
        </w:rPr>
        <w:t>, и Принимающая сторона не будет иметь никаких обязательств в отношении данной информации, если она удовлетворяет одному из следующих условий:</w:t>
      </w:r>
    </w:p>
    <w:p w14:paraId="5C3586B9" w14:textId="77777777" w:rsidR="00161C64" w:rsidRPr="000E43E8" w:rsidRDefault="00161C64" w:rsidP="00161C64">
      <w:pPr>
        <w:ind w:firstLine="567"/>
        <w:jc w:val="both"/>
        <w:rPr>
          <w:rFonts w:eastAsia="Calibri"/>
          <w:sz w:val="22"/>
          <w:szCs w:val="22"/>
        </w:rPr>
      </w:pPr>
      <w:r w:rsidRPr="000E43E8">
        <w:rPr>
          <w:rFonts w:eastAsia="Calibri"/>
          <w:b/>
          <w:sz w:val="22"/>
          <w:szCs w:val="22"/>
        </w:rPr>
        <w:t>4.1.1.</w:t>
      </w:r>
      <w:r w:rsidRPr="000E43E8">
        <w:rPr>
          <w:rFonts w:eastAsia="Calibri"/>
          <w:sz w:val="22"/>
          <w:szCs w:val="22"/>
        </w:rPr>
        <w:t xml:space="preserve"> </w:t>
      </w:r>
      <w:r w:rsidR="009A22CC" w:rsidRPr="000E43E8">
        <w:rPr>
          <w:rFonts w:eastAsia="Calibri"/>
          <w:sz w:val="22"/>
          <w:szCs w:val="22"/>
        </w:rPr>
        <w:t xml:space="preserve">    </w:t>
      </w:r>
      <w:r w:rsidRPr="000E43E8">
        <w:rPr>
          <w:rFonts w:eastAsia="Calibri"/>
          <w:sz w:val="22"/>
          <w:szCs w:val="22"/>
        </w:rPr>
        <w:t xml:space="preserve">Разрешена к разглашению письменным согласием </w:t>
      </w:r>
      <w:r w:rsidRPr="000E43E8">
        <w:rPr>
          <w:rFonts w:eastAsia="Calibri"/>
          <w:bCs/>
          <w:sz w:val="22"/>
          <w:szCs w:val="22"/>
        </w:rPr>
        <w:t>Передающей стороны</w:t>
      </w:r>
      <w:r w:rsidRPr="000E43E8">
        <w:rPr>
          <w:rFonts w:eastAsia="Calibri"/>
          <w:sz w:val="22"/>
          <w:szCs w:val="22"/>
        </w:rPr>
        <w:t>;</w:t>
      </w:r>
    </w:p>
    <w:p w14:paraId="0C7E46E5" w14:textId="77777777" w:rsidR="00161C64" w:rsidRPr="000E43E8" w:rsidRDefault="00161C64" w:rsidP="00161C64">
      <w:pPr>
        <w:ind w:firstLine="540"/>
        <w:jc w:val="both"/>
        <w:rPr>
          <w:rFonts w:eastAsia="Calibri"/>
          <w:sz w:val="22"/>
          <w:szCs w:val="22"/>
        </w:rPr>
      </w:pPr>
      <w:r w:rsidRPr="000E43E8">
        <w:rPr>
          <w:rFonts w:eastAsia="Calibri"/>
          <w:b/>
          <w:sz w:val="22"/>
          <w:szCs w:val="22"/>
        </w:rPr>
        <w:t>4.1.2.</w:t>
      </w:r>
      <w:r w:rsidRPr="000E43E8">
        <w:rPr>
          <w:rFonts w:eastAsia="Calibri"/>
          <w:sz w:val="22"/>
          <w:szCs w:val="22"/>
        </w:rPr>
        <w:tab/>
        <w:t xml:space="preserve">Была известна </w:t>
      </w:r>
      <w:r w:rsidRPr="000E43E8">
        <w:rPr>
          <w:rFonts w:eastAsia="Calibri"/>
          <w:bCs/>
          <w:sz w:val="22"/>
          <w:szCs w:val="22"/>
        </w:rPr>
        <w:t>Принимающей стороне</w:t>
      </w:r>
      <w:r w:rsidRPr="000E43E8">
        <w:rPr>
          <w:rFonts w:eastAsia="Calibri"/>
          <w:sz w:val="22"/>
          <w:szCs w:val="22"/>
        </w:rPr>
        <w:t xml:space="preserve"> до подписания С</w:t>
      </w:r>
      <w:r w:rsidRPr="000E43E8">
        <w:rPr>
          <w:rFonts w:eastAsia="Calibri"/>
          <w:bCs/>
          <w:sz w:val="22"/>
          <w:szCs w:val="22"/>
        </w:rPr>
        <w:t>оглашения,</w:t>
      </w:r>
      <w:r w:rsidRPr="000E43E8">
        <w:rPr>
          <w:rFonts w:eastAsia="Calibri"/>
          <w:sz w:val="22"/>
          <w:szCs w:val="22"/>
        </w:rPr>
        <w:t xml:space="preserve"> что может быть доказано посредством предоставления соответствующих материальных свидетельств;</w:t>
      </w:r>
    </w:p>
    <w:p w14:paraId="637270F1" w14:textId="77777777" w:rsidR="00161C64" w:rsidRPr="000E43E8" w:rsidRDefault="00161C64" w:rsidP="00161C64">
      <w:pPr>
        <w:ind w:firstLine="540"/>
        <w:jc w:val="both"/>
        <w:rPr>
          <w:rFonts w:eastAsia="Calibri"/>
          <w:sz w:val="22"/>
          <w:szCs w:val="22"/>
        </w:rPr>
      </w:pPr>
      <w:r w:rsidRPr="000E43E8">
        <w:rPr>
          <w:rFonts w:eastAsia="Calibri"/>
          <w:b/>
          <w:sz w:val="22"/>
          <w:szCs w:val="22"/>
        </w:rPr>
        <w:t>4.1.3.</w:t>
      </w:r>
      <w:r w:rsidRPr="000E43E8">
        <w:rPr>
          <w:rFonts w:eastAsia="Calibri"/>
          <w:sz w:val="22"/>
          <w:szCs w:val="22"/>
        </w:rPr>
        <w:tab/>
        <w:t xml:space="preserve">На законном основании получена </w:t>
      </w:r>
      <w:r w:rsidRPr="000E43E8">
        <w:rPr>
          <w:rFonts w:eastAsia="Calibri"/>
          <w:bCs/>
          <w:sz w:val="22"/>
          <w:szCs w:val="22"/>
        </w:rPr>
        <w:t>Принимающей стороной</w:t>
      </w:r>
      <w:r w:rsidRPr="000E43E8">
        <w:rPr>
          <w:rFonts w:eastAsia="Calibri"/>
          <w:sz w:val="22"/>
          <w:szCs w:val="22"/>
        </w:rPr>
        <w:t xml:space="preserve"> от третьих лиц, без нарушения условий С</w:t>
      </w:r>
      <w:r w:rsidRPr="000E43E8">
        <w:rPr>
          <w:rFonts w:eastAsia="Calibri"/>
          <w:bCs/>
          <w:sz w:val="22"/>
          <w:szCs w:val="22"/>
        </w:rPr>
        <w:t>оглашения</w:t>
      </w:r>
      <w:r w:rsidRPr="000E43E8">
        <w:rPr>
          <w:rFonts w:eastAsia="Calibri"/>
          <w:sz w:val="22"/>
          <w:szCs w:val="22"/>
        </w:rPr>
        <w:t>;</w:t>
      </w:r>
    </w:p>
    <w:p w14:paraId="3863BEC5" w14:textId="77777777" w:rsidR="00161C64" w:rsidRPr="000E43E8" w:rsidRDefault="00161C64" w:rsidP="00161C64">
      <w:pPr>
        <w:numPr>
          <w:ilvl w:val="1"/>
          <w:numId w:val="13"/>
        </w:numPr>
        <w:ind w:left="0" w:firstLine="540"/>
        <w:jc w:val="both"/>
        <w:rPr>
          <w:rFonts w:eastAsia="Calibri"/>
          <w:sz w:val="22"/>
          <w:szCs w:val="22"/>
        </w:rPr>
      </w:pPr>
      <w:r w:rsidRPr="000E43E8">
        <w:rPr>
          <w:rFonts w:eastAsia="Calibri"/>
          <w:sz w:val="22"/>
          <w:szCs w:val="22"/>
        </w:rPr>
        <w:t xml:space="preserve">При утере или разглашении </w:t>
      </w:r>
      <w:r w:rsidRPr="000E43E8">
        <w:rPr>
          <w:rFonts w:eastAsia="Calibri"/>
          <w:bCs/>
          <w:sz w:val="22"/>
          <w:szCs w:val="22"/>
        </w:rPr>
        <w:t>Конфиденциальной информации</w:t>
      </w:r>
      <w:r w:rsidRPr="000E43E8">
        <w:rPr>
          <w:rFonts w:eastAsia="Calibri"/>
          <w:sz w:val="22"/>
          <w:szCs w:val="22"/>
        </w:rPr>
        <w:t xml:space="preserve"> </w:t>
      </w:r>
      <w:r w:rsidRPr="000E43E8">
        <w:rPr>
          <w:rFonts w:eastAsia="Calibri"/>
          <w:bCs/>
          <w:sz w:val="22"/>
          <w:szCs w:val="22"/>
        </w:rPr>
        <w:t>Стороны</w:t>
      </w:r>
      <w:r w:rsidRPr="000E43E8">
        <w:rPr>
          <w:rFonts w:eastAsia="Calibri"/>
          <w:sz w:val="22"/>
          <w:szCs w:val="22"/>
        </w:rPr>
        <w:t xml:space="preserve"> незамедлительно информируют друг друга, проводят консультации и организуют расследование.</w:t>
      </w:r>
    </w:p>
    <w:p w14:paraId="659A50A6" w14:textId="77777777" w:rsidR="00161C64" w:rsidRPr="000E43E8" w:rsidRDefault="00161C64" w:rsidP="00161C64">
      <w:pPr>
        <w:numPr>
          <w:ilvl w:val="1"/>
          <w:numId w:val="13"/>
        </w:numPr>
        <w:ind w:left="0" w:firstLine="539"/>
        <w:jc w:val="both"/>
        <w:rPr>
          <w:rFonts w:eastAsia="Calibri"/>
          <w:sz w:val="22"/>
          <w:szCs w:val="22"/>
        </w:rPr>
      </w:pPr>
      <w:r w:rsidRPr="000E43E8">
        <w:rPr>
          <w:rFonts w:eastAsia="Calibri"/>
          <w:sz w:val="22"/>
          <w:szCs w:val="22"/>
        </w:rPr>
        <w:t xml:space="preserve">При проведении расследования фактов </w:t>
      </w:r>
      <w:r w:rsidRPr="000E43E8">
        <w:rPr>
          <w:rFonts w:eastAsia="Calibri"/>
          <w:bCs/>
          <w:sz w:val="22"/>
          <w:szCs w:val="22"/>
        </w:rPr>
        <w:t>нарушения условий Соглашения Стороны</w:t>
      </w:r>
      <w:r w:rsidRPr="000E43E8">
        <w:rPr>
          <w:rFonts w:eastAsia="Calibri"/>
          <w:sz w:val="22"/>
          <w:szCs w:val="22"/>
        </w:rPr>
        <w:t xml:space="preserve"> по взаимному согласованию могут направлять друг к другу уполномоченных лиц – специалистов в области защиты информации. Оплата расходов, связанных с командированием таких специалистов, производится </w:t>
      </w:r>
      <w:r w:rsidRPr="000E43E8">
        <w:rPr>
          <w:rFonts w:eastAsia="Calibri"/>
          <w:bCs/>
          <w:sz w:val="22"/>
          <w:szCs w:val="22"/>
        </w:rPr>
        <w:t>стороной</w:t>
      </w:r>
      <w:r w:rsidRPr="000E43E8">
        <w:rPr>
          <w:rFonts w:eastAsia="Calibri"/>
          <w:sz w:val="22"/>
          <w:szCs w:val="22"/>
        </w:rPr>
        <w:t xml:space="preserve">, допустившей </w:t>
      </w:r>
      <w:r w:rsidRPr="000E43E8">
        <w:rPr>
          <w:rFonts w:eastAsia="Calibri"/>
          <w:bCs/>
          <w:sz w:val="22"/>
          <w:szCs w:val="22"/>
        </w:rPr>
        <w:t>нарушение условий Соглашения</w:t>
      </w:r>
      <w:r w:rsidRPr="000E43E8">
        <w:rPr>
          <w:rFonts w:eastAsia="Calibri"/>
          <w:sz w:val="22"/>
          <w:szCs w:val="22"/>
        </w:rPr>
        <w:t>.</w:t>
      </w:r>
    </w:p>
    <w:p w14:paraId="6C14DC46" w14:textId="77777777" w:rsidR="00161C64" w:rsidRPr="000E43E8" w:rsidRDefault="00161C64" w:rsidP="00161C64">
      <w:pPr>
        <w:ind w:left="539"/>
        <w:jc w:val="both"/>
        <w:rPr>
          <w:rFonts w:eastAsia="Calibri"/>
          <w:sz w:val="22"/>
          <w:szCs w:val="22"/>
        </w:rPr>
      </w:pPr>
    </w:p>
    <w:p w14:paraId="77535FD0" w14:textId="77777777" w:rsidR="00161C64" w:rsidRPr="000E43E8" w:rsidRDefault="00161C64" w:rsidP="00161C64">
      <w:pPr>
        <w:pStyle w:val="af8"/>
        <w:keepNext/>
        <w:numPr>
          <w:ilvl w:val="0"/>
          <w:numId w:val="8"/>
        </w:numPr>
        <w:tabs>
          <w:tab w:val="clear" w:pos="660"/>
          <w:tab w:val="num" w:pos="284"/>
        </w:tabs>
        <w:jc w:val="center"/>
        <w:outlineLvl w:val="1"/>
        <w:rPr>
          <w:rFonts w:eastAsia="Calibri"/>
          <w:b/>
          <w:bCs/>
          <w:sz w:val="22"/>
          <w:szCs w:val="22"/>
        </w:rPr>
      </w:pPr>
      <w:r w:rsidRPr="000E43E8">
        <w:rPr>
          <w:rFonts w:eastAsia="Calibri"/>
          <w:b/>
          <w:bCs/>
          <w:sz w:val="22"/>
          <w:szCs w:val="22"/>
        </w:rPr>
        <w:t>Ответственность</w:t>
      </w:r>
    </w:p>
    <w:p w14:paraId="2724E778" w14:textId="77777777" w:rsidR="00161C64" w:rsidRPr="000E43E8" w:rsidRDefault="00161C64" w:rsidP="00161C64">
      <w:pPr>
        <w:numPr>
          <w:ilvl w:val="1"/>
          <w:numId w:val="8"/>
        </w:numPr>
        <w:tabs>
          <w:tab w:val="num" w:pos="900"/>
          <w:tab w:val="left" w:pos="1440"/>
        </w:tabs>
        <w:ind w:left="0" w:firstLine="540"/>
        <w:jc w:val="both"/>
        <w:rPr>
          <w:rFonts w:eastAsia="Calibri"/>
          <w:sz w:val="22"/>
          <w:szCs w:val="22"/>
        </w:rPr>
      </w:pPr>
      <w:r w:rsidRPr="000E43E8">
        <w:rPr>
          <w:rFonts w:eastAsia="Calibri"/>
          <w:bCs/>
          <w:sz w:val="22"/>
          <w:szCs w:val="22"/>
        </w:rPr>
        <w:t xml:space="preserve"> Принимающая сторона</w:t>
      </w:r>
      <w:r w:rsidRPr="000E43E8">
        <w:rPr>
          <w:rFonts w:eastAsia="Calibri"/>
          <w:sz w:val="22"/>
          <w:szCs w:val="22"/>
        </w:rPr>
        <w:t xml:space="preserve"> несет ответственность, за:</w:t>
      </w:r>
    </w:p>
    <w:p w14:paraId="4DD0B112" w14:textId="77777777" w:rsidR="00161C64" w:rsidRPr="000E43E8" w:rsidRDefault="00161C64" w:rsidP="00161C64">
      <w:pPr>
        <w:numPr>
          <w:ilvl w:val="2"/>
          <w:numId w:val="9"/>
        </w:numPr>
        <w:tabs>
          <w:tab w:val="num" w:pos="900"/>
          <w:tab w:val="left" w:pos="1080"/>
          <w:tab w:val="left" w:pos="1440"/>
        </w:tabs>
        <w:ind w:left="0" w:firstLine="566"/>
        <w:jc w:val="both"/>
        <w:rPr>
          <w:rFonts w:eastAsia="Calibri"/>
          <w:sz w:val="22"/>
          <w:szCs w:val="22"/>
          <w:lang w:eastAsia="ru-RU"/>
        </w:rPr>
      </w:pPr>
      <w:r w:rsidRPr="000E43E8">
        <w:rPr>
          <w:rFonts w:eastAsia="Calibri"/>
          <w:sz w:val="22"/>
          <w:szCs w:val="22"/>
          <w:lang w:eastAsia="ru-RU"/>
        </w:rPr>
        <w:t xml:space="preserve"> умышленное разглашение или использование не по назначению </w:t>
      </w:r>
      <w:r w:rsidRPr="000E43E8">
        <w:rPr>
          <w:rFonts w:eastAsia="Calibri"/>
          <w:bCs/>
          <w:sz w:val="22"/>
          <w:szCs w:val="22"/>
          <w:lang w:eastAsia="ru-RU"/>
        </w:rPr>
        <w:t>Конфиденциальной Информации</w:t>
      </w:r>
      <w:r w:rsidRPr="000E43E8">
        <w:rPr>
          <w:rFonts w:eastAsia="Calibri"/>
          <w:sz w:val="22"/>
          <w:szCs w:val="22"/>
          <w:lang w:eastAsia="ru-RU"/>
        </w:rPr>
        <w:t>, полученной от Передающей стороны;</w:t>
      </w:r>
    </w:p>
    <w:p w14:paraId="5A25EE82" w14:textId="77777777" w:rsidR="00161C64" w:rsidRPr="000E43E8" w:rsidRDefault="00161C64" w:rsidP="00161C64">
      <w:pPr>
        <w:numPr>
          <w:ilvl w:val="2"/>
          <w:numId w:val="9"/>
        </w:numPr>
        <w:tabs>
          <w:tab w:val="num" w:pos="900"/>
          <w:tab w:val="left" w:pos="1080"/>
          <w:tab w:val="left" w:pos="1440"/>
        </w:tabs>
        <w:ind w:left="0" w:firstLine="566"/>
        <w:jc w:val="both"/>
        <w:rPr>
          <w:rFonts w:eastAsia="Calibri"/>
          <w:sz w:val="22"/>
          <w:szCs w:val="22"/>
          <w:lang w:eastAsia="ru-RU"/>
        </w:rPr>
      </w:pPr>
      <w:r w:rsidRPr="000E43E8">
        <w:rPr>
          <w:rFonts w:eastAsia="Calibri"/>
          <w:sz w:val="22"/>
          <w:szCs w:val="22"/>
          <w:lang w:eastAsia="ru-RU"/>
        </w:rPr>
        <w:t xml:space="preserve"> умышленное разглашение или использование не по назначению Конфиденциальной Информации лицами, которые работают или работали на них по найму, а также третьими лицами, получившими доступ к Конфиденциальной информации в соответствии с разделом 3.</w:t>
      </w:r>
    </w:p>
    <w:p w14:paraId="7C3BCB70" w14:textId="5406857F" w:rsidR="00161C64" w:rsidRPr="000E43E8" w:rsidRDefault="00161C64" w:rsidP="00161C64">
      <w:pPr>
        <w:numPr>
          <w:ilvl w:val="1"/>
          <w:numId w:val="8"/>
        </w:numPr>
        <w:tabs>
          <w:tab w:val="num" w:pos="900"/>
          <w:tab w:val="left" w:pos="1440"/>
        </w:tabs>
        <w:ind w:left="0" w:firstLine="540"/>
        <w:jc w:val="both"/>
        <w:rPr>
          <w:rFonts w:eastAsia="Calibri"/>
          <w:sz w:val="22"/>
          <w:szCs w:val="22"/>
        </w:rPr>
      </w:pPr>
      <w:r w:rsidRPr="000E43E8">
        <w:rPr>
          <w:rFonts w:eastAsia="Calibri"/>
          <w:bCs/>
          <w:sz w:val="22"/>
          <w:szCs w:val="22"/>
        </w:rPr>
        <w:t>В случае нарушения Принимающей стороной условий настоящего Соглашения, Принимающая сторона, по письменному требованию Передающей стороны, обязуется уплатить Передающей стороне штраф в размере 1 % от суммы Договора №</w:t>
      </w:r>
      <w:r w:rsidR="002A131D">
        <w:rPr>
          <w:sz w:val="22"/>
          <w:szCs w:val="22"/>
          <w:u w:val="single"/>
        </w:rPr>
        <w:t>___________</w:t>
      </w:r>
      <w:r w:rsidRPr="000E43E8">
        <w:rPr>
          <w:rFonts w:eastAsia="Calibri"/>
          <w:bCs/>
          <w:sz w:val="22"/>
          <w:szCs w:val="22"/>
        </w:rPr>
        <w:t xml:space="preserve">от </w:t>
      </w:r>
      <w:r w:rsidR="002A131D">
        <w:rPr>
          <w:rFonts w:eastAsia="Calibri"/>
          <w:bCs/>
          <w:sz w:val="22"/>
          <w:szCs w:val="22"/>
        </w:rPr>
        <w:t>_____________</w:t>
      </w:r>
      <w:r w:rsidRPr="000E43E8">
        <w:rPr>
          <w:rFonts w:eastAsia="Calibri"/>
          <w:bCs/>
          <w:sz w:val="22"/>
          <w:szCs w:val="22"/>
        </w:rPr>
        <w:t>.</w:t>
      </w:r>
    </w:p>
    <w:p w14:paraId="1CF87C34" w14:textId="77777777" w:rsidR="00161C64" w:rsidRPr="000E43E8" w:rsidRDefault="00161C64" w:rsidP="00161C64">
      <w:pPr>
        <w:numPr>
          <w:ilvl w:val="1"/>
          <w:numId w:val="8"/>
        </w:numPr>
        <w:tabs>
          <w:tab w:val="num" w:pos="900"/>
          <w:tab w:val="left" w:pos="1440"/>
        </w:tabs>
        <w:ind w:left="0" w:firstLine="540"/>
        <w:jc w:val="both"/>
        <w:rPr>
          <w:rFonts w:eastAsia="Calibri"/>
          <w:sz w:val="22"/>
          <w:szCs w:val="22"/>
          <w:lang w:val="en-US"/>
        </w:rPr>
      </w:pPr>
      <w:r w:rsidRPr="000E43E8">
        <w:rPr>
          <w:rFonts w:eastAsia="Calibri"/>
          <w:bCs/>
          <w:sz w:val="22"/>
          <w:szCs w:val="22"/>
        </w:rPr>
        <w:t>Принимающая сторона</w:t>
      </w:r>
      <w:r w:rsidRPr="000E43E8">
        <w:rPr>
          <w:rFonts w:eastAsia="Calibri"/>
          <w:sz w:val="22"/>
          <w:szCs w:val="22"/>
        </w:rPr>
        <w:t xml:space="preserve"> несет ответственность за нарушение обязательств по сохранению конфиденциальности в соответствии с применимым правом и С</w:t>
      </w:r>
      <w:r w:rsidRPr="000E43E8">
        <w:rPr>
          <w:rFonts w:eastAsia="Calibri"/>
          <w:bCs/>
          <w:sz w:val="22"/>
          <w:szCs w:val="22"/>
        </w:rPr>
        <w:t>оглашением</w:t>
      </w:r>
      <w:r w:rsidRPr="000E43E8">
        <w:rPr>
          <w:rFonts w:eastAsia="Calibri"/>
          <w:sz w:val="22"/>
          <w:szCs w:val="22"/>
        </w:rPr>
        <w:t xml:space="preserve"> и обязана возместить </w:t>
      </w:r>
      <w:r w:rsidRPr="000E43E8">
        <w:rPr>
          <w:rFonts w:eastAsia="Calibri"/>
          <w:bCs/>
          <w:sz w:val="22"/>
          <w:szCs w:val="22"/>
        </w:rPr>
        <w:t xml:space="preserve">Передающей стороне </w:t>
      </w:r>
      <w:r w:rsidRPr="000E43E8">
        <w:rPr>
          <w:rFonts w:eastAsia="Calibri"/>
          <w:sz w:val="22"/>
          <w:szCs w:val="22"/>
        </w:rPr>
        <w:t xml:space="preserve">убытки в части не покрытой штрафом (п.5.2. </w:t>
      </w:r>
      <w:r w:rsidRPr="000E43E8">
        <w:rPr>
          <w:rFonts w:eastAsia="Calibri"/>
          <w:sz w:val="22"/>
          <w:szCs w:val="22"/>
          <w:lang w:val="en-US"/>
        </w:rPr>
        <w:t>Соглашения).</w:t>
      </w:r>
    </w:p>
    <w:p w14:paraId="03C19BC1" w14:textId="77777777" w:rsidR="00161C64" w:rsidRPr="000E43E8" w:rsidRDefault="00161C64" w:rsidP="00161C64">
      <w:pPr>
        <w:numPr>
          <w:ilvl w:val="1"/>
          <w:numId w:val="8"/>
        </w:numPr>
        <w:tabs>
          <w:tab w:val="num" w:pos="900"/>
          <w:tab w:val="left" w:pos="1440"/>
        </w:tabs>
        <w:ind w:left="0" w:firstLine="540"/>
        <w:jc w:val="both"/>
        <w:rPr>
          <w:rFonts w:eastAsia="Calibri"/>
          <w:sz w:val="22"/>
          <w:szCs w:val="22"/>
        </w:rPr>
      </w:pPr>
      <w:r w:rsidRPr="000E43E8">
        <w:rPr>
          <w:rFonts w:eastAsia="Calibri"/>
          <w:bCs/>
          <w:sz w:val="22"/>
          <w:szCs w:val="22"/>
        </w:rPr>
        <w:t xml:space="preserve">  </w:t>
      </w:r>
      <w:r w:rsidRPr="000E43E8">
        <w:rPr>
          <w:rFonts w:eastAsia="Calibri"/>
          <w:sz w:val="22"/>
          <w:szCs w:val="22"/>
        </w:rPr>
        <w:t xml:space="preserve">Вся </w:t>
      </w:r>
      <w:r w:rsidRPr="000E43E8">
        <w:rPr>
          <w:rFonts w:eastAsia="Calibri"/>
          <w:bCs/>
          <w:sz w:val="22"/>
          <w:szCs w:val="22"/>
        </w:rPr>
        <w:t>Конфиденциальная информация</w:t>
      </w:r>
      <w:r w:rsidRPr="000E43E8">
        <w:rPr>
          <w:rFonts w:eastAsia="Calibri"/>
          <w:sz w:val="22"/>
          <w:szCs w:val="22"/>
        </w:rPr>
        <w:t xml:space="preserve">, передаваемая Передающей стороной Принимающей стороне в какой-либо форме, либо ставшая известной </w:t>
      </w:r>
      <w:r w:rsidRPr="000E43E8">
        <w:rPr>
          <w:rFonts w:eastAsia="Calibri"/>
          <w:bCs/>
          <w:sz w:val="22"/>
          <w:szCs w:val="22"/>
        </w:rPr>
        <w:t>Принимающей стороне</w:t>
      </w:r>
      <w:r w:rsidRPr="000E43E8">
        <w:rPr>
          <w:rFonts w:eastAsia="Calibri"/>
          <w:sz w:val="22"/>
          <w:szCs w:val="22"/>
        </w:rPr>
        <w:t xml:space="preserve"> иным образом</w:t>
      </w:r>
      <w:r w:rsidRPr="000E43E8">
        <w:rPr>
          <w:rFonts w:eastAsia="Calibri"/>
          <w:bCs/>
          <w:sz w:val="22"/>
          <w:szCs w:val="22"/>
        </w:rPr>
        <w:t>,</w:t>
      </w:r>
      <w:r w:rsidRPr="000E43E8">
        <w:rPr>
          <w:rFonts w:eastAsia="Calibri"/>
          <w:sz w:val="22"/>
          <w:szCs w:val="22"/>
        </w:rPr>
        <w:t xml:space="preserve"> а также подготовленная Принимающей стороной в рамках отношений Сторон, указанных в пункте 2.2 Соглашения, остается исключительной собственностью </w:t>
      </w:r>
      <w:r w:rsidRPr="000E43E8">
        <w:rPr>
          <w:rFonts w:eastAsia="Calibri"/>
          <w:bCs/>
          <w:sz w:val="22"/>
          <w:szCs w:val="22"/>
        </w:rPr>
        <w:t>Передающей стороны</w:t>
      </w:r>
      <w:r w:rsidRPr="000E43E8">
        <w:rPr>
          <w:rFonts w:eastAsia="Calibri"/>
          <w:sz w:val="22"/>
          <w:szCs w:val="22"/>
        </w:rPr>
        <w:t>, и ничто из содержащегося в С</w:t>
      </w:r>
      <w:r w:rsidRPr="000E43E8">
        <w:rPr>
          <w:rFonts w:eastAsia="Calibri"/>
          <w:bCs/>
          <w:sz w:val="22"/>
          <w:szCs w:val="22"/>
        </w:rPr>
        <w:t>оглашении</w:t>
      </w:r>
      <w:r w:rsidRPr="000E43E8">
        <w:rPr>
          <w:rFonts w:eastAsia="Calibri"/>
          <w:sz w:val="22"/>
          <w:szCs w:val="22"/>
        </w:rPr>
        <w:t xml:space="preserve">, не может интерпретироваться в качестве предоставления </w:t>
      </w:r>
      <w:r w:rsidRPr="000E43E8">
        <w:rPr>
          <w:rFonts w:eastAsia="Calibri"/>
          <w:bCs/>
          <w:sz w:val="22"/>
          <w:szCs w:val="22"/>
        </w:rPr>
        <w:lastRenderedPageBreak/>
        <w:t xml:space="preserve">Принимающей стороне </w:t>
      </w:r>
      <w:r w:rsidRPr="000E43E8">
        <w:rPr>
          <w:rFonts w:eastAsia="Calibri"/>
          <w:sz w:val="22"/>
          <w:szCs w:val="22"/>
        </w:rPr>
        <w:t xml:space="preserve">или какой-либо третьей стороне любых прав на </w:t>
      </w:r>
      <w:r w:rsidRPr="000E43E8">
        <w:rPr>
          <w:rFonts w:eastAsia="Calibri"/>
          <w:bCs/>
          <w:sz w:val="22"/>
          <w:szCs w:val="22"/>
        </w:rPr>
        <w:t>Конфиденциальную информацию</w:t>
      </w:r>
      <w:r w:rsidRPr="000E43E8">
        <w:rPr>
          <w:rFonts w:eastAsia="Calibri"/>
          <w:sz w:val="22"/>
          <w:szCs w:val="22"/>
        </w:rPr>
        <w:t xml:space="preserve"> или ее использование, за исключением предусмотренного Соглашением. Все данные на материальных носителях и любые их копии, относящиеся к Конфиденциальной информации, должны по окончании срока действия Соглашения в разумный срок возвращаться или уничтожаться Принимающей стороной, с письменным уведомлением Передающей стороны.</w:t>
      </w:r>
      <w:r w:rsidRPr="000E43E8">
        <w:rPr>
          <w:rFonts w:eastAsia="Calibri"/>
          <w:bCs/>
          <w:sz w:val="22"/>
          <w:szCs w:val="22"/>
        </w:rPr>
        <w:t xml:space="preserve"> </w:t>
      </w:r>
    </w:p>
    <w:p w14:paraId="3580EBD1" w14:textId="77777777" w:rsidR="00161C64" w:rsidRPr="000E43E8" w:rsidRDefault="00161C64" w:rsidP="00161C64">
      <w:pPr>
        <w:tabs>
          <w:tab w:val="num" w:pos="900"/>
          <w:tab w:val="left" w:pos="1440"/>
        </w:tabs>
        <w:ind w:left="540"/>
        <w:jc w:val="both"/>
        <w:rPr>
          <w:rFonts w:eastAsia="Calibri"/>
          <w:sz w:val="22"/>
          <w:szCs w:val="22"/>
        </w:rPr>
      </w:pPr>
    </w:p>
    <w:p w14:paraId="2DE38D50" w14:textId="77777777" w:rsidR="00161C64" w:rsidRPr="000E43E8" w:rsidRDefault="00161C64" w:rsidP="00161C64">
      <w:pPr>
        <w:pStyle w:val="af8"/>
        <w:keepNext/>
        <w:numPr>
          <w:ilvl w:val="0"/>
          <w:numId w:val="10"/>
        </w:numPr>
        <w:tabs>
          <w:tab w:val="clear" w:pos="660"/>
          <w:tab w:val="num" w:pos="284"/>
        </w:tabs>
        <w:jc w:val="center"/>
        <w:outlineLvl w:val="1"/>
        <w:rPr>
          <w:rFonts w:eastAsia="Calibri"/>
          <w:b/>
          <w:bCs/>
          <w:sz w:val="22"/>
          <w:szCs w:val="22"/>
        </w:rPr>
      </w:pPr>
      <w:r w:rsidRPr="000E43E8">
        <w:rPr>
          <w:rFonts w:eastAsia="Calibri"/>
          <w:b/>
          <w:bCs/>
          <w:sz w:val="22"/>
          <w:szCs w:val="22"/>
        </w:rPr>
        <w:t>Гарантии, срок действия Соглашения</w:t>
      </w:r>
    </w:p>
    <w:p w14:paraId="5C85450C" w14:textId="77777777" w:rsidR="00161C64" w:rsidRPr="000E43E8" w:rsidRDefault="00161C64" w:rsidP="00161C64">
      <w:pPr>
        <w:numPr>
          <w:ilvl w:val="1"/>
          <w:numId w:val="10"/>
        </w:numPr>
        <w:tabs>
          <w:tab w:val="clear" w:pos="720"/>
          <w:tab w:val="num" w:pos="993"/>
        </w:tabs>
        <w:ind w:left="0" w:firstLine="540"/>
        <w:jc w:val="both"/>
        <w:rPr>
          <w:rFonts w:eastAsia="Calibri"/>
          <w:sz w:val="22"/>
          <w:szCs w:val="22"/>
        </w:rPr>
      </w:pPr>
      <w:r w:rsidRPr="000E43E8">
        <w:rPr>
          <w:rFonts w:eastAsia="Calibri"/>
          <w:bCs/>
          <w:sz w:val="22"/>
          <w:szCs w:val="22"/>
        </w:rPr>
        <w:t xml:space="preserve">Передающая сторона </w:t>
      </w:r>
      <w:r w:rsidRPr="000E43E8">
        <w:rPr>
          <w:rFonts w:eastAsia="Calibri"/>
          <w:sz w:val="22"/>
          <w:szCs w:val="22"/>
        </w:rPr>
        <w:t xml:space="preserve">настоящим гарантирует, что она обладает всеми правами в отношении </w:t>
      </w:r>
      <w:r w:rsidRPr="000E43E8">
        <w:rPr>
          <w:rFonts w:eastAsia="Calibri"/>
          <w:bCs/>
          <w:sz w:val="22"/>
          <w:szCs w:val="22"/>
        </w:rPr>
        <w:t>Конфиденциальной информации</w:t>
      </w:r>
      <w:r w:rsidRPr="000E43E8">
        <w:rPr>
          <w:rFonts w:eastAsia="Calibri"/>
          <w:sz w:val="22"/>
          <w:szCs w:val="22"/>
        </w:rPr>
        <w:t xml:space="preserve">, включая право раскрывать её </w:t>
      </w:r>
      <w:r w:rsidRPr="000E43E8">
        <w:rPr>
          <w:rFonts w:eastAsia="Calibri"/>
          <w:bCs/>
          <w:sz w:val="22"/>
          <w:szCs w:val="22"/>
        </w:rPr>
        <w:t xml:space="preserve">Принимающей стороне </w:t>
      </w:r>
      <w:r w:rsidRPr="000E43E8">
        <w:rPr>
          <w:rFonts w:eastAsia="Calibri"/>
          <w:sz w:val="22"/>
          <w:szCs w:val="22"/>
        </w:rPr>
        <w:t>на условиях С</w:t>
      </w:r>
      <w:r w:rsidRPr="000E43E8">
        <w:rPr>
          <w:rFonts w:eastAsia="Calibri"/>
          <w:bCs/>
          <w:sz w:val="22"/>
          <w:szCs w:val="22"/>
        </w:rPr>
        <w:t>оглашения</w:t>
      </w:r>
      <w:r w:rsidRPr="000E43E8">
        <w:rPr>
          <w:rFonts w:eastAsia="Calibri"/>
          <w:sz w:val="22"/>
          <w:szCs w:val="22"/>
        </w:rPr>
        <w:t xml:space="preserve"> и передача Конфиденциальной информации не повлечет нарушения прав третьих лиц.</w:t>
      </w:r>
    </w:p>
    <w:p w14:paraId="7FB6B852" w14:textId="77777777" w:rsidR="00161C64" w:rsidRPr="000E43E8" w:rsidRDefault="00161C64" w:rsidP="00161C64">
      <w:pPr>
        <w:numPr>
          <w:ilvl w:val="1"/>
          <w:numId w:val="10"/>
        </w:numPr>
        <w:tabs>
          <w:tab w:val="clear" w:pos="720"/>
          <w:tab w:val="num" w:pos="993"/>
        </w:tabs>
        <w:ind w:left="0" w:firstLine="540"/>
        <w:jc w:val="both"/>
        <w:rPr>
          <w:rFonts w:eastAsia="Calibri"/>
          <w:sz w:val="22"/>
          <w:szCs w:val="22"/>
        </w:rPr>
      </w:pPr>
      <w:r w:rsidRPr="000E43E8">
        <w:rPr>
          <w:rFonts w:eastAsia="Calibri"/>
          <w:sz w:val="22"/>
          <w:szCs w:val="22"/>
        </w:rPr>
        <w:t>Если третье лицо возбудит иск или предпримет другое юридическое действие на предмет раскрытия какой-либо Конфиденциальной информации переданной Принимающей стороне или подготовленной Принимающей стороной в рамках отношений Сторон, указанных в пункте 2.2 Соглашения, то Принимающая сторона незамедлительно уведомит об этом Передающую сторону.</w:t>
      </w:r>
    </w:p>
    <w:p w14:paraId="1FCA0F43" w14:textId="77777777" w:rsidR="00161C64" w:rsidRPr="000E43E8" w:rsidRDefault="00161C64" w:rsidP="00161C64">
      <w:pPr>
        <w:numPr>
          <w:ilvl w:val="1"/>
          <w:numId w:val="10"/>
        </w:numPr>
        <w:tabs>
          <w:tab w:val="clear" w:pos="720"/>
          <w:tab w:val="num" w:pos="993"/>
        </w:tabs>
        <w:ind w:left="0" w:firstLine="540"/>
        <w:jc w:val="both"/>
        <w:rPr>
          <w:rFonts w:eastAsia="Calibri"/>
          <w:sz w:val="22"/>
          <w:szCs w:val="22"/>
        </w:rPr>
      </w:pPr>
      <w:r w:rsidRPr="000E43E8">
        <w:rPr>
          <w:rFonts w:eastAsia="Calibri"/>
          <w:sz w:val="22"/>
          <w:szCs w:val="22"/>
        </w:rPr>
        <w:t>Передающая сторона вправе потребовать от Принимающей стороны вернуть ей всю Конфиденциальную информацию или любую ее часть в любое время, направив Принимающей стороне уведомление в письменной форме. В течение пятнадцати календарных дней после получения такого уведомления Принимающая сторона обязана за свой счет вернуть все оригиналы носителей такой Конфиденциальной информации и уничтожить все копии такой Конфиденциальной информации и её воспроизведения в любой форме, находящиеся в распоряжении Принимающей стороны, а также в распоряжении лиц, которым Конфиденциальная информация была передана в соответствии с Соглашением.</w:t>
      </w:r>
    </w:p>
    <w:p w14:paraId="25B83F5B" w14:textId="77777777" w:rsidR="00161C64" w:rsidRPr="000E43E8" w:rsidRDefault="00161C64" w:rsidP="00161C64">
      <w:pPr>
        <w:numPr>
          <w:ilvl w:val="1"/>
          <w:numId w:val="10"/>
        </w:numPr>
        <w:tabs>
          <w:tab w:val="clear" w:pos="720"/>
          <w:tab w:val="num" w:pos="993"/>
        </w:tabs>
        <w:ind w:left="0" w:firstLine="539"/>
        <w:jc w:val="both"/>
        <w:rPr>
          <w:rFonts w:eastAsia="Calibri"/>
          <w:sz w:val="22"/>
          <w:szCs w:val="22"/>
        </w:rPr>
      </w:pPr>
      <w:r w:rsidRPr="000E43E8">
        <w:rPr>
          <w:rFonts w:eastAsia="Calibri"/>
          <w:sz w:val="22"/>
          <w:szCs w:val="22"/>
        </w:rPr>
        <w:t>Настоящее Соглашение вступает в силу после его подписания Сторонами и действует до полного исполнения Сторонами договора, в соответствии с пунктом 2.2 Соглашения.</w:t>
      </w:r>
    </w:p>
    <w:p w14:paraId="28633A83" w14:textId="77777777" w:rsidR="00161C64" w:rsidRPr="000E43E8" w:rsidRDefault="00161C64" w:rsidP="00161C64">
      <w:pPr>
        <w:numPr>
          <w:ilvl w:val="1"/>
          <w:numId w:val="10"/>
        </w:numPr>
        <w:tabs>
          <w:tab w:val="clear" w:pos="720"/>
          <w:tab w:val="num" w:pos="993"/>
        </w:tabs>
        <w:ind w:left="0" w:firstLine="539"/>
        <w:jc w:val="both"/>
        <w:rPr>
          <w:rFonts w:eastAsia="Calibri"/>
          <w:sz w:val="22"/>
          <w:szCs w:val="22"/>
        </w:rPr>
      </w:pPr>
      <w:r w:rsidRPr="000E43E8">
        <w:rPr>
          <w:rFonts w:eastAsia="Calibri"/>
          <w:sz w:val="22"/>
          <w:szCs w:val="22"/>
        </w:rPr>
        <w:t>Обязательства по сохранению конфиденциальности, предусмотренные Соглашением, сохраняют силу в течение 3 (трех) лет после истечения срока действия Соглашения. В том случае,  если Конфиденциальная информация является секретом производства Передающей стороны, то настоящее Соглашение действует до тех пор, пока сохраняется конфиденциальность сведений, составляющих его содержание.</w:t>
      </w:r>
    </w:p>
    <w:p w14:paraId="01C86CC4" w14:textId="77777777" w:rsidR="00161C64" w:rsidRPr="000E43E8" w:rsidRDefault="00161C64" w:rsidP="00161C64">
      <w:pPr>
        <w:ind w:left="539"/>
        <w:jc w:val="both"/>
        <w:rPr>
          <w:rFonts w:eastAsia="Calibri"/>
          <w:sz w:val="22"/>
          <w:szCs w:val="22"/>
        </w:rPr>
      </w:pPr>
    </w:p>
    <w:p w14:paraId="01013F06" w14:textId="77777777" w:rsidR="00161C64" w:rsidRPr="000E43E8" w:rsidRDefault="00161C64" w:rsidP="00161C64">
      <w:pPr>
        <w:pStyle w:val="af8"/>
        <w:numPr>
          <w:ilvl w:val="0"/>
          <w:numId w:val="10"/>
        </w:numPr>
        <w:tabs>
          <w:tab w:val="clear" w:pos="660"/>
          <w:tab w:val="num" w:pos="284"/>
        </w:tabs>
        <w:ind w:right="-144"/>
        <w:jc w:val="center"/>
        <w:rPr>
          <w:rFonts w:eastAsia="Calibri"/>
          <w:b/>
          <w:bCs/>
          <w:sz w:val="22"/>
          <w:szCs w:val="22"/>
        </w:rPr>
      </w:pPr>
      <w:r w:rsidRPr="000E43E8">
        <w:rPr>
          <w:rFonts w:eastAsia="Calibri"/>
          <w:b/>
          <w:bCs/>
          <w:sz w:val="22"/>
          <w:szCs w:val="22"/>
        </w:rPr>
        <w:t>Заключительные положения</w:t>
      </w:r>
    </w:p>
    <w:p w14:paraId="29476D57" w14:textId="77777777" w:rsidR="00161C64" w:rsidRPr="000E43E8" w:rsidRDefault="00161C64" w:rsidP="00161C64">
      <w:pPr>
        <w:numPr>
          <w:ilvl w:val="1"/>
          <w:numId w:val="11"/>
        </w:numPr>
        <w:tabs>
          <w:tab w:val="clear" w:pos="1429"/>
          <w:tab w:val="num" w:pos="993"/>
        </w:tabs>
        <w:ind w:firstLine="567"/>
        <w:jc w:val="both"/>
        <w:rPr>
          <w:rFonts w:eastAsia="Calibri"/>
          <w:sz w:val="22"/>
          <w:szCs w:val="22"/>
        </w:rPr>
      </w:pPr>
      <w:r w:rsidRPr="000E43E8">
        <w:rPr>
          <w:rFonts w:eastAsia="Calibri"/>
          <w:sz w:val="22"/>
          <w:szCs w:val="22"/>
        </w:rPr>
        <w:t>Любые споры и разногласия между Сторонами, касающиеся Соглашения, которые не могут быть урегулированы ими путем консультаций и переговоров, должны быть переданы на рассмотрение Арбитражного суда г. Иркутска. К отношениям Сторон, не урегулированным Соглашением, применяется законодательство Российской Федерации.</w:t>
      </w:r>
    </w:p>
    <w:p w14:paraId="343A7969" w14:textId="77777777" w:rsidR="00161C64" w:rsidRPr="000E43E8" w:rsidRDefault="00161C64" w:rsidP="00161C64">
      <w:pPr>
        <w:numPr>
          <w:ilvl w:val="1"/>
          <w:numId w:val="11"/>
        </w:numPr>
        <w:tabs>
          <w:tab w:val="clear" w:pos="1429"/>
          <w:tab w:val="num" w:pos="993"/>
        </w:tabs>
        <w:ind w:firstLine="567"/>
        <w:jc w:val="both"/>
        <w:rPr>
          <w:rFonts w:eastAsia="Calibri"/>
          <w:sz w:val="22"/>
          <w:szCs w:val="22"/>
        </w:rPr>
      </w:pPr>
      <w:r w:rsidRPr="000E43E8">
        <w:rPr>
          <w:rFonts w:eastAsia="Calibri"/>
          <w:bCs/>
          <w:sz w:val="22"/>
          <w:szCs w:val="22"/>
        </w:rPr>
        <w:t>Соглашение</w:t>
      </w:r>
      <w:r w:rsidRPr="000E43E8">
        <w:rPr>
          <w:rFonts w:eastAsia="Calibri"/>
          <w:sz w:val="22"/>
          <w:szCs w:val="22"/>
        </w:rPr>
        <w:t xml:space="preserve"> представляет собой полное соглашение между </w:t>
      </w:r>
      <w:r w:rsidRPr="000E43E8">
        <w:rPr>
          <w:rFonts w:eastAsia="Calibri"/>
          <w:bCs/>
          <w:sz w:val="22"/>
          <w:szCs w:val="22"/>
        </w:rPr>
        <w:t>Сторонами</w:t>
      </w:r>
      <w:r w:rsidRPr="000E43E8">
        <w:rPr>
          <w:rFonts w:eastAsia="Calibri"/>
          <w:sz w:val="22"/>
          <w:szCs w:val="22"/>
        </w:rPr>
        <w:t xml:space="preserve"> в отношении всех вопросов, затронутых в нем, и заменяет все предшествующие устные или письменные заявления и утверждения </w:t>
      </w:r>
      <w:r w:rsidRPr="000E43E8">
        <w:rPr>
          <w:rFonts w:eastAsia="Calibri"/>
          <w:bCs/>
          <w:sz w:val="22"/>
          <w:szCs w:val="22"/>
        </w:rPr>
        <w:t>Сторон в отношении предмета Соглашения.</w:t>
      </w:r>
      <w:r w:rsidRPr="000E43E8">
        <w:rPr>
          <w:rFonts w:eastAsia="Calibri"/>
          <w:sz w:val="22"/>
          <w:szCs w:val="22"/>
        </w:rPr>
        <w:t xml:space="preserve"> С</w:t>
      </w:r>
      <w:r w:rsidRPr="000E43E8">
        <w:rPr>
          <w:rFonts w:eastAsia="Calibri"/>
          <w:bCs/>
          <w:sz w:val="22"/>
          <w:szCs w:val="22"/>
        </w:rPr>
        <w:t>оглашение</w:t>
      </w:r>
      <w:r w:rsidRPr="000E43E8">
        <w:rPr>
          <w:rFonts w:eastAsia="Calibri"/>
          <w:sz w:val="22"/>
          <w:szCs w:val="22"/>
        </w:rPr>
        <w:t xml:space="preserve"> может быть изменено или дополнено только путем подписания дополнительного соглашения обеими </w:t>
      </w:r>
      <w:r w:rsidRPr="000E43E8">
        <w:rPr>
          <w:rFonts w:eastAsia="Calibri"/>
          <w:bCs/>
          <w:sz w:val="22"/>
          <w:szCs w:val="22"/>
        </w:rPr>
        <w:t>Сторонами.</w:t>
      </w:r>
    </w:p>
    <w:p w14:paraId="42508853" w14:textId="77777777" w:rsidR="00161C64" w:rsidRPr="000E43E8" w:rsidRDefault="00161C64" w:rsidP="00161C64">
      <w:pPr>
        <w:numPr>
          <w:ilvl w:val="1"/>
          <w:numId w:val="11"/>
        </w:numPr>
        <w:tabs>
          <w:tab w:val="clear" w:pos="1429"/>
          <w:tab w:val="num" w:pos="993"/>
        </w:tabs>
        <w:ind w:firstLine="567"/>
        <w:jc w:val="both"/>
        <w:rPr>
          <w:rFonts w:eastAsia="Calibri"/>
          <w:sz w:val="22"/>
          <w:szCs w:val="22"/>
        </w:rPr>
      </w:pPr>
      <w:r w:rsidRPr="000E43E8">
        <w:rPr>
          <w:rFonts w:eastAsia="Calibri"/>
          <w:sz w:val="22"/>
          <w:szCs w:val="22"/>
        </w:rPr>
        <w:t>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другой Стороны.</w:t>
      </w:r>
    </w:p>
    <w:p w14:paraId="268AABD0" w14:textId="77777777" w:rsidR="00161C64" w:rsidRPr="000E43E8" w:rsidRDefault="00161C64" w:rsidP="00161C64">
      <w:pPr>
        <w:numPr>
          <w:ilvl w:val="1"/>
          <w:numId w:val="11"/>
        </w:numPr>
        <w:tabs>
          <w:tab w:val="clear" w:pos="1429"/>
          <w:tab w:val="num" w:pos="993"/>
        </w:tabs>
        <w:ind w:firstLine="567"/>
        <w:jc w:val="both"/>
        <w:rPr>
          <w:rFonts w:eastAsia="Calibri"/>
          <w:sz w:val="22"/>
          <w:szCs w:val="22"/>
        </w:rPr>
      </w:pPr>
      <w:r w:rsidRPr="000E43E8">
        <w:rPr>
          <w:rFonts w:eastAsia="Calibri"/>
          <w:sz w:val="22"/>
          <w:szCs w:val="22"/>
        </w:rPr>
        <w:t>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 так и Соглашения в целом.</w:t>
      </w:r>
    </w:p>
    <w:p w14:paraId="30EE09A7" w14:textId="77777777" w:rsidR="00161C64" w:rsidRPr="000E43E8" w:rsidRDefault="00161C64" w:rsidP="00161C64">
      <w:pPr>
        <w:numPr>
          <w:ilvl w:val="1"/>
          <w:numId w:val="11"/>
        </w:numPr>
        <w:tabs>
          <w:tab w:val="clear" w:pos="1429"/>
          <w:tab w:val="num" w:pos="993"/>
        </w:tabs>
        <w:ind w:firstLine="567"/>
        <w:jc w:val="both"/>
        <w:rPr>
          <w:rFonts w:eastAsia="Calibri"/>
          <w:sz w:val="22"/>
          <w:szCs w:val="22"/>
        </w:rPr>
      </w:pPr>
      <w:r w:rsidRPr="000E43E8">
        <w:rPr>
          <w:rFonts w:eastAsia="Calibri"/>
          <w:sz w:val="22"/>
          <w:szCs w:val="22"/>
        </w:rPr>
        <w:t>Соглашение заключено на русском языке в двух экземплярах, имеющих равную юридическую силу, по одному для каждой из Сторон.</w:t>
      </w:r>
    </w:p>
    <w:p w14:paraId="36F52343" w14:textId="77777777" w:rsidR="00161C64" w:rsidRPr="000E43E8" w:rsidRDefault="00161C64" w:rsidP="00161C64">
      <w:pPr>
        <w:numPr>
          <w:ilvl w:val="1"/>
          <w:numId w:val="11"/>
        </w:numPr>
        <w:tabs>
          <w:tab w:val="clear" w:pos="1429"/>
          <w:tab w:val="num" w:pos="993"/>
        </w:tabs>
        <w:ind w:firstLine="567"/>
        <w:jc w:val="both"/>
        <w:rPr>
          <w:rFonts w:eastAsia="Calibri"/>
          <w:sz w:val="22"/>
          <w:szCs w:val="22"/>
        </w:rPr>
      </w:pPr>
      <w:r w:rsidRPr="000E43E8">
        <w:rPr>
          <w:rFonts w:eastAsia="Calibri"/>
          <w:sz w:val="22"/>
          <w:szCs w:val="22"/>
        </w:rPr>
        <w:t>Все уведомления и сообщения, направляемые Сторонами друг другу в соответствии с Соглашением или в связи с ним, должны быть совершены в письменной форме и должны быть переданы заказным письмом, доставлены курьером или переданы уполномоченным представителем, с соблюдением п.3.3 Соглашения, по следующим адресам:</w:t>
      </w:r>
    </w:p>
    <w:p w14:paraId="755681C6" w14:textId="1C7929B6" w:rsidR="00161C64" w:rsidRPr="000E43E8" w:rsidRDefault="00161C64" w:rsidP="00161C64">
      <w:pPr>
        <w:tabs>
          <w:tab w:val="num" w:pos="1260"/>
        </w:tabs>
        <w:ind w:firstLine="540"/>
        <w:jc w:val="both"/>
        <w:rPr>
          <w:rFonts w:eastAsia="Calibri"/>
          <w:sz w:val="22"/>
          <w:szCs w:val="22"/>
        </w:rPr>
      </w:pPr>
      <w:r w:rsidRPr="000E43E8">
        <w:rPr>
          <w:rFonts w:eastAsia="Calibri"/>
          <w:b/>
          <w:sz w:val="22"/>
          <w:szCs w:val="22"/>
        </w:rPr>
        <w:t>Передающая сторона</w:t>
      </w:r>
      <w:r w:rsidRPr="000E43E8">
        <w:rPr>
          <w:rFonts w:eastAsia="Calibri"/>
          <w:sz w:val="22"/>
          <w:szCs w:val="22"/>
        </w:rPr>
        <w:t xml:space="preserve">: </w:t>
      </w:r>
    </w:p>
    <w:p w14:paraId="12BD913A" w14:textId="13EEFF84" w:rsidR="00161C64" w:rsidRPr="000E43E8" w:rsidRDefault="00161C64" w:rsidP="00161C64">
      <w:pPr>
        <w:tabs>
          <w:tab w:val="num" w:pos="1260"/>
        </w:tabs>
        <w:ind w:firstLine="540"/>
        <w:jc w:val="both"/>
        <w:rPr>
          <w:rFonts w:eastAsia="Calibri"/>
          <w:sz w:val="22"/>
          <w:szCs w:val="22"/>
        </w:rPr>
      </w:pPr>
      <w:r w:rsidRPr="000E43E8">
        <w:rPr>
          <w:rFonts w:eastAsia="Calibri"/>
          <w:b/>
          <w:sz w:val="22"/>
          <w:szCs w:val="22"/>
        </w:rPr>
        <w:t>Принимающая сторона</w:t>
      </w:r>
      <w:r w:rsidRPr="000E43E8">
        <w:rPr>
          <w:rFonts w:eastAsia="Calibri"/>
          <w:sz w:val="22"/>
          <w:szCs w:val="22"/>
        </w:rPr>
        <w:t xml:space="preserve">: </w:t>
      </w:r>
    </w:p>
    <w:p w14:paraId="0D792122" w14:textId="6482BA17" w:rsidR="00161C64" w:rsidRPr="000E43E8" w:rsidRDefault="00161C64" w:rsidP="00161C64">
      <w:pPr>
        <w:numPr>
          <w:ilvl w:val="1"/>
          <w:numId w:val="11"/>
        </w:numPr>
        <w:tabs>
          <w:tab w:val="clear" w:pos="1429"/>
          <w:tab w:val="left" w:pos="993"/>
        </w:tabs>
        <w:ind w:firstLine="567"/>
        <w:jc w:val="both"/>
        <w:rPr>
          <w:rFonts w:eastAsia="Calibri"/>
          <w:sz w:val="22"/>
          <w:szCs w:val="22"/>
        </w:rPr>
      </w:pPr>
      <w:r w:rsidRPr="000E43E8">
        <w:rPr>
          <w:rFonts w:eastAsia="Calibri"/>
          <w:sz w:val="22"/>
          <w:szCs w:val="22"/>
        </w:rPr>
        <w:t xml:space="preserve">Принимающая сторона письменно уведомит Передающую строну о перечне лиц Принимающей стороны, допущенных к обращению с Конфиденциальной информацией, а также об уполномоченных представителях, ответственных за контроль за соблюдением обязательств по Соглашению, не позднее трех дней со дня вступления в силу Соглашения. В Передающей стороне контроль за соблюдением Соглашения возлагается на </w:t>
      </w:r>
      <w:r w:rsidR="002A131D">
        <w:rPr>
          <w:rFonts w:eastAsia="Calibri"/>
          <w:sz w:val="22"/>
          <w:szCs w:val="22"/>
        </w:rPr>
        <w:t>____________</w:t>
      </w:r>
    </w:p>
    <w:p w14:paraId="63A51D95" w14:textId="01ED3458" w:rsidR="00113C97" w:rsidRDefault="00113C97" w:rsidP="00161C64">
      <w:pPr>
        <w:jc w:val="center"/>
        <w:rPr>
          <w:rFonts w:eastAsia="Calibri"/>
          <w:b/>
          <w:sz w:val="22"/>
          <w:szCs w:val="22"/>
        </w:rPr>
      </w:pPr>
    </w:p>
    <w:p w14:paraId="03FDC161" w14:textId="77777777" w:rsidR="00BA05ED" w:rsidRPr="000E43E8" w:rsidRDefault="00BA05ED" w:rsidP="00161C64">
      <w:pPr>
        <w:jc w:val="center"/>
        <w:rPr>
          <w:rFonts w:eastAsia="Calibri"/>
          <w:b/>
          <w:sz w:val="22"/>
          <w:szCs w:val="22"/>
        </w:rPr>
      </w:pPr>
    </w:p>
    <w:p w14:paraId="7973FFDD" w14:textId="77777777" w:rsidR="00161C64" w:rsidRPr="000E43E8" w:rsidRDefault="00161C64" w:rsidP="00161C64">
      <w:pPr>
        <w:jc w:val="center"/>
        <w:rPr>
          <w:rFonts w:eastAsia="Calibri"/>
          <w:b/>
          <w:sz w:val="22"/>
          <w:szCs w:val="22"/>
        </w:rPr>
      </w:pPr>
      <w:r w:rsidRPr="000E43E8">
        <w:rPr>
          <w:rFonts w:eastAsia="Calibri"/>
          <w:b/>
          <w:sz w:val="22"/>
          <w:szCs w:val="22"/>
        </w:rPr>
        <w:t>8. Места нахождения и реквизиты Сторон</w:t>
      </w:r>
    </w:p>
    <w:tbl>
      <w:tblPr>
        <w:tblW w:w="9601" w:type="dxa"/>
        <w:tblInd w:w="-3" w:type="dxa"/>
        <w:tblLayout w:type="fixed"/>
        <w:tblCellMar>
          <w:top w:w="105" w:type="dxa"/>
          <w:left w:w="105" w:type="dxa"/>
          <w:bottom w:w="105" w:type="dxa"/>
          <w:right w:w="105" w:type="dxa"/>
        </w:tblCellMar>
        <w:tblLook w:val="0000" w:firstRow="0" w:lastRow="0" w:firstColumn="0" w:lastColumn="0" w:noHBand="0" w:noVBand="0"/>
      </w:tblPr>
      <w:tblGrid>
        <w:gridCol w:w="4668"/>
        <w:gridCol w:w="230"/>
        <w:gridCol w:w="4703"/>
      </w:tblGrid>
      <w:tr w:rsidR="00161C64" w:rsidRPr="0048554F" w14:paraId="22C07F77" w14:textId="77777777" w:rsidTr="00983E46">
        <w:trPr>
          <w:trHeight w:val="441"/>
        </w:trPr>
        <w:tc>
          <w:tcPr>
            <w:tcW w:w="4668" w:type="dxa"/>
          </w:tcPr>
          <w:p w14:paraId="722BA71C" w14:textId="77777777" w:rsidR="00161C64" w:rsidRPr="000E43E8" w:rsidRDefault="00161C64" w:rsidP="00983E46">
            <w:pPr>
              <w:snapToGrid w:val="0"/>
              <w:rPr>
                <w:rFonts w:eastAsia="Calibri"/>
                <w:b/>
                <w:bCs/>
                <w:sz w:val="22"/>
                <w:szCs w:val="22"/>
              </w:rPr>
            </w:pPr>
            <w:r w:rsidRPr="000E43E8">
              <w:rPr>
                <w:rFonts w:eastAsia="Calibri"/>
                <w:b/>
                <w:bCs/>
                <w:sz w:val="22"/>
                <w:szCs w:val="22"/>
              </w:rPr>
              <w:t xml:space="preserve">Передающая сторона: </w:t>
            </w:r>
          </w:p>
          <w:p w14:paraId="0FB6D7AF" w14:textId="638398DB" w:rsidR="00161C64" w:rsidRPr="000E43E8" w:rsidRDefault="009A22CC" w:rsidP="00983E46">
            <w:pPr>
              <w:snapToGrid w:val="0"/>
              <w:ind w:left="23"/>
              <w:rPr>
                <w:b/>
                <w:sz w:val="22"/>
                <w:szCs w:val="22"/>
              </w:rPr>
            </w:pPr>
            <w:r w:rsidRPr="000E43E8">
              <w:rPr>
                <w:b/>
                <w:sz w:val="22"/>
                <w:szCs w:val="22"/>
              </w:rPr>
              <w:t>А</w:t>
            </w:r>
            <w:r w:rsidR="00161C64" w:rsidRPr="000E43E8">
              <w:rPr>
                <w:b/>
                <w:sz w:val="22"/>
                <w:szCs w:val="22"/>
              </w:rPr>
              <w:t>кционерное общество «</w:t>
            </w:r>
            <w:r w:rsidR="002A131D">
              <w:rPr>
                <w:b/>
                <w:sz w:val="22"/>
                <w:szCs w:val="22"/>
              </w:rPr>
              <w:t>Мамаканская ГЭС</w:t>
            </w:r>
            <w:r w:rsidRPr="000E43E8">
              <w:rPr>
                <w:b/>
                <w:sz w:val="22"/>
                <w:szCs w:val="22"/>
              </w:rPr>
              <w:t>» (АО «</w:t>
            </w:r>
            <w:r w:rsidR="002A131D">
              <w:rPr>
                <w:b/>
                <w:sz w:val="22"/>
                <w:szCs w:val="22"/>
              </w:rPr>
              <w:t xml:space="preserve"> Мамаканская ГЭС</w:t>
            </w:r>
            <w:r w:rsidR="00161C64" w:rsidRPr="000E43E8">
              <w:rPr>
                <w:b/>
                <w:sz w:val="22"/>
                <w:szCs w:val="22"/>
              </w:rPr>
              <w:t>»)</w:t>
            </w:r>
          </w:p>
          <w:p w14:paraId="008E3F0B" w14:textId="77777777" w:rsidR="00161C64" w:rsidRPr="000E43E8" w:rsidRDefault="00161C64" w:rsidP="002A131D">
            <w:pPr>
              <w:ind w:right="-1044"/>
              <w:jc w:val="both"/>
              <w:rPr>
                <w:rFonts w:eastAsia="Calibri"/>
                <w:sz w:val="22"/>
                <w:szCs w:val="22"/>
              </w:rPr>
            </w:pPr>
          </w:p>
        </w:tc>
        <w:tc>
          <w:tcPr>
            <w:tcW w:w="230" w:type="dxa"/>
          </w:tcPr>
          <w:p w14:paraId="6C153042" w14:textId="77777777" w:rsidR="00161C64" w:rsidRPr="000E43E8" w:rsidRDefault="00161C64" w:rsidP="00983E46">
            <w:pPr>
              <w:snapToGrid w:val="0"/>
              <w:jc w:val="both"/>
              <w:rPr>
                <w:rFonts w:eastAsia="Calibri"/>
                <w:sz w:val="22"/>
                <w:szCs w:val="22"/>
              </w:rPr>
            </w:pPr>
          </w:p>
        </w:tc>
        <w:tc>
          <w:tcPr>
            <w:tcW w:w="4703" w:type="dxa"/>
          </w:tcPr>
          <w:p w14:paraId="03E934B7" w14:textId="77777777" w:rsidR="00161C64" w:rsidRPr="000E43E8" w:rsidRDefault="00161C64" w:rsidP="00983E46">
            <w:pPr>
              <w:snapToGrid w:val="0"/>
              <w:ind w:left="23" w:hanging="23"/>
              <w:rPr>
                <w:rFonts w:eastAsia="Calibri"/>
                <w:b/>
                <w:bCs/>
                <w:sz w:val="22"/>
                <w:szCs w:val="22"/>
              </w:rPr>
            </w:pPr>
            <w:r w:rsidRPr="000E43E8">
              <w:rPr>
                <w:rFonts w:eastAsia="Calibri"/>
                <w:b/>
                <w:bCs/>
                <w:sz w:val="22"/>
                <w:szCs w:val="22"/>
              </w:rPr>
              <w:t>Принимающая сторона:</w:t>
            </w:r>
          </w:p>
          <w:p w14:paraId="5A7186FD" w14:textId="77777777" w:rsidR="00224275" w:rsidRPr="000E43E8" w:rsidRDefault="00224275" w:rsidP="009A22CC">
            <w:pPr>
              <w:contextualSpacing/>
              <w:jc w:val="both"/>
              <w:rPr>
                <w:rFonts w:eastAsia="Arial Unicode MS"/>
                <w:color w:val="000000"/>
                <w:sz w:val="22"/>
                <w:szCs w:val="22"/>
                <w:lang w:val="en-US" w:eastAsia="ru-RU"/>
              </w:rPr>
            </w:pPr>
          </w:p>
          <w:p w14:paraId="5054871A" w14:textId="77777777" w:rsidR="00161C64" w:rsidRPr="000E43E8" w:rsidRDefault="00161C64" w:rsidP="00983E46">
            <w:pPr>
              <w:snapToGrid w:val="0"/>
              <w:ind w:left="23"/>
              <w:rPr>
                <w:rFonts w:eastAsia="Calibri"/>
                <w:sz w:val="22"/>
                <w:szCs w:val="22"/>
                <w:lang w:val="en-US"/>
              </w:rPr>
            </w:pPr>
          </w:p>
          <w:p w14:paraId="781BE53A" w14:textId="77777777" w:rsidR="00161C64" w:rsidRDefault="00161C64" w:rsidP="00983E46">
            <w:pPr>
              <w:snapToGrid w:val="0"/>
              <w:ind w:left="23" w:firstLine="62"/>
              <w:jc w:val="both"/>
              <w:rPr>
                <w:rFonts w:eastAsia="Calibri"/>
                <w:sz w:val="22"/>
                <w:szCs w:val="22"/>
                <w:lang w:val="en-US"/>
              </w:rPr>
            </w:pPr>
          </w:p>
          <w:p w14:paraId="6CC5F746" w14:textId="77777777" w:rsidR="00BA05ED" w:rsidRDefault="00BA05ED" w:rsidP="00983E46">
            <w:pPr>
              <w:snapToGrid w:val="0"/>
              <w:ind w:left="23" w:firstLine="62"/>
              <w:jc w:val="both"/>
              <w:rPr>
                <w:rFonts w:eastAsia="Calibri"/>
                <w:sz w:val="22"/>
                <w:szCs w:val="22"/>
                <w:lang w:val="en-US"/>
              </w:rPr>
            </w:pPr>
          </w:p>
          <w:p w14:paraId="43AFB715" w14:textId="77777777" w:rsidR="00BA05ED" w:rsidRDefault="00BA05ED" w:rsidP="00983E46">
            <w:pPr>
              <w:snapToGrid w:val="0"/>
              <w:ind w:left="23" w:firstLine="62"/>
              <w:jc w:val="both"/>
              <w:rPr>
                <w:rFonts w:eastAsia="Calibri"/>
                <w:sz w:val="22"/>
                <w:szCs w:val="22"/>
                <w:lang w:val="en-US"/>
              </w:rPr>
            </w:pPr>
          </w:p>
          <w:p w14:paraId="3952C554" w14:textId="77777777" w:rsidR="00BA05ED" w:rsidRDefault="00BA05ED" w:rsidP="00983E46">
            <w:pPr>
              <w:snapToGrid w:val="0"/>
              <w:ind w:left="23" w:firstLine="62"/>
              <w:jc w:val="both"/>
              <w:rPr>
                <w:rFonts w:eastAsia="Calibri"/>
                <w:sz w:val="22"/>
                <w:szCs w:val="22"/>
                <w:lang w:val="en-US"/>
              </w:rPr>
            </w:pPr>
          </w:p>
          <w:p w14:paraId="508E66F0" w14:textId="77777777" w:rsidR="00BA05ED" w:rsidRDefault="00BA05ED" w:rsidP="00983E46">
            <w:pPr>
              <w:snapToGrid w:val="0"/>
              <w:ind w:left="23" w:firstLine="62"/>
              <w:jc w:val="both"/>
              <w:rPr>
                <w:rFonts w:eastAsia="Calibri"/>
                <w:sz w:val="22"/>
                <w:szCs w:val="22"/>
                <w:lang w:val="en-US"/>
              </w:rPr>
            </w:pPr>
          </w:p>
          <w:p w14:paraId="3966F920" w14:textId="77777777" w:rsidR="00BA05ED" w:rsidRDefault="00BA05ED" w:rsidP="00983E46">
            <w:pPr>
              <w:snapToGrid w:val="0"/>
              <w:ind w:left="23" w:firstLine="62"/>
              <w:jc w:val="both"/>
              <w:rPr>
                <w:rFonts w:eastAsia="Calibri"/>
                <w:sz w:val="22"/>
                <w:szCs w:val="22"/>
                <w:lang w:val="en-US"/>
              </w:rPr>
            </w:pPr>
          </w:p>
          <w:p w14:paraId="6BE84498" w14:textId="77777777" w:rsidR="00BA05ED" w:rsidRDefault="00BA05ED" w:rsidP="00983E46">
            <w:pPr>
              <w:snapToGrid w:val="0"/>
              <w:ind w:left="23" w:firstLine="62"/>
              <w:jc w:val="both"/>
              <w:rPr>
                <w:rFonts w:eastAsia="Calibri"/>
                <w:sz w:val="22"/>
                <w:szCs w:val="22"/>
                <w:lang w:val="en-US"/>
              </w:rPr>
            </w:pPr>
          </w:p>
          <w:p w14:paraId="35DE93EB" w14:textId="77777777" w:rsidR="00BA05ED" w:rsidRDefault="00BA05ED" w:rsidP="00983E46">
            <w:pPr>
              <w:snapToGrid w:val="0"/>
              <w:ind w:left="23" w:firstLine="62"/>
              <w:jc w:val="both"/>
              <w:rPr>
                <w:rFonts w:eastAsia="Calibri"/>
                <w:sz w:val="22"/>
                <w:szCs w:val="22"/>
                <w:lang w:val="en-US"/>
              </w:rPr>
            </w:pPr>
          </w:p>
          <w:p w14:paraId="656E4E6C" w14:textId="77777777" w:rsidR="00BA05ED" w:rsidRDefault="00BA05ED" w:rsidP="00983E46">
            <w:pPr>
              <w:snapToGrid w:val="0"/>
              <w:ind w:left="23" w:firstLine="62"/>
              <w:jc w:val="both"/>
              <w:rPr>
                <w:rFonts w:eastAsia="Calibri"/>
                <w:sz w:val="22"/>
                <w:szCs w:val="22"/>
                <w:lang w:val="en-US"/>
              </w:rPr>
            </w:pPr>
          </w:p>
          <w:p w14:paraId="55CFDF90" w14:textId="36DD5E10" w:rsidR="00BA05ED" w:rsidRPr="000E43E8" w:rsidRDefault="00BA05ED" w:rsidP="00983E46">
            <w:pPr>
              <w:snapToGrid w:val="0"/>
              <w:ind w:left="23" w:firstLine="62"/>
              <w:jc w:val="both"/>
              <w:rPr>
                <w:rFonts w:eastAsia="Calibri"/>
                <w:sz w:val="22"/>
                <w:szCs w:val="22"/>
                <w:lang w:val="en-US"/>
              </w:rPr>
            </w:pPr>
          </w:p>
        </w:tc>
      </w:tr>
    </w:tbl>
    <w:p w14:paraId="4DE6BE23" w14:textId="77777777" w:rsidR="00161C64" w:rsidRPr="000E43E8" w:rsidRDefault="00161C64" w:rsidP="00161C64">
      <w:pPr>
        <w:ind w:left="4248" w:hanging="4248"/>
        <w:jc w:val="both"/>
        <w:rPr>
          <w:rFonts w:eastAsia="Calibri"/>
          <w:b/>
          <w:bCs/>
          <w:sz w:val="22"/>
          <w:szCs w:val="22"/>
          <w:lang w:val="en-US"/>
        </w:rPr>
      </w:pPr>
    </w:p>
    <w:tbl>
      <w:tblPr>
        <w:tblW w:w="9360" w:type="dxa"/>
        <w:jc w:val="center"/>
        <w:tblLayout w:type="fixed"/>
        <w:tblLook w:val="0000" w:firstRow="0" w:lastRow="0" w:firstColumn="0" w:lastColumn="0" w:noHBand="0" w:noVBand="0"/>
      </w:tblPr>
      <w:tblGrid>
        <w:gridCol w:w="4680"/>
        <w:gridCol w:w="4680"/>
      </w:tblGrid>
      <w:tr w:rsidR="00161C64" w:rsidRPr="00062316" w14:paraId="69D682EA" w14:textId="77777777" w:rsidTr="00983E46">
        <w:trPr>
          <w:trHeight w:val="417"/>
          <w:jc w:val="center"/>
        </w:trPr>
        <w:tc>
          <w:tcPr>
            <w:tcW w:w="4680" w:type="dxa"/>
          </w:tcPr>
          <w:p w14:paraId="2819309D" w14:textId="77777777" w:rsidR="00161C64" w:rsidRPr="000E43E8" w:rsidRDefault="00161C64" w:rsidP="00983E46">
            <w:pPr>
              <w:ind w:left="-18"/>
              <w:jc w:val="both"/>
              <w:rPr>
                <w:rFonts w:eastAsia="Calibri"/>
                <w:b/>
                <w:bCs/>
                <w:sz w:val="22"/>
                <w:szCs w:val="22"/>
                <w:lang w:eastAsia="ru-RU"/>
              </w:rPr>
            </w:pPr>
            <w:r w:rsidRPr="000E43E8">
              <w:rPr>
                <w:rFonts w:eastAsia="Calibri"/>
                <w:b/>
                <w:bCs/>
                <w:sz w:val="22"/>
                <w:szCs w:val="22"/>
                <w:lang w:eastAsia="ru-RU"/>
              </w:rPr>
              <w:t>От Передающей стороны:</w:t>
            </w:r>
          </w:p>
          <w:p w14:paraId="696AC017" w14:textId="0B50E6AB" w:rsidR="00161C64" w:rsidRPr="000E43E8" w:rsidRDefault="009A22CC" w:rsidP="002A131D">
            <w:pPr>
              <w:ind w:right="72"/>
              <w:jc w:val="both"/>
              <w:rPr>
                <w:rFonts w:eastAsia="Calibri"/>
                <w:b/>
                <w:bCs/>
                <w:sz w:val="22"/>
                <w:szCs w:val="22"/>
                <w:lang w:eastAsia="ru-RU"/>
              </w:rPr>
            </w:pPr>
            <w:r w:rsidRPr="000E43E8">
              <w:rPr>
                <w:rFonts w:eastAsia="Calibri"/>
                <w:b/>
                <w:bCs/>
                <w:sz w:val="22"/>
                <w:szCs w:val="22"/>
                <w:lang w:eastAsia="ru-RU"/>
              </w:rPr>
              <w:t xml:space="preserve">Директор </w:t>
            </w:r>
            <w:r w:rsidR="00161C64" w:rsidRPr="000E43E8">
              <w:rPr>
                <w:rFonts w:eastAsia="Calibri"/>
                <w:b/>
                <w:bCs/>
                <w:sz w:val="22"/>
                <w:szCs w:val="22"/>
                <w:lang w:eastAsia="ru-RU"/>
              </w:rPr>
              <w:t>АО «</w:t>
            </w:r>
            <w:r w:rsidR="002A131D">
              <w:rPr>
                <w:rFonts w:eastAsia="Calibri"/>
                <w:b/>
                <w:bCs/>
                <w:sz w:val="22"/>
                <w:szCs w:val="22"/>
                <w:lang w:eastAsia="ru-RU"/>
              </w:rPr>
              <w:t>Мамаканская ГЭС</w:t>
            </w:r>
            <w:r w:rsidR="00161C64" w:rsidRPr="000E43E8">
              <w:rPr>
                <w:rFonts w:eastAsia="Calibri"/>
                <w:b/>
                <w:bCs/>
                <w:sz w:val="22"/>
                <w:szCs w:val="22"/>
                <w:lang w:eastAsia="ru-RU"/>
              </w:rPr>
              <w:t>»</w:t>
            </w:r>
          </w:p>
        </w:tc>
        <w:tc>
          <w:tcPr>
            <w:tcW w:w="4680" w:type="dxa"/>
          </w:tcPr>
          <w:p w14:paraId="3F581004" w14:textId="77777777" w:rsidR="00161C64" w:rsidRPr="000E43E8" w:rsidRDefault="00161C64" w:rsidP="00983E46">
            <w:pPr>
              <w:ind w:right="72"/>
              <w:jc w:val="both"/>
              <w:rPr>
                <w:rFonts w:eastAsia="Calibri"/>
                <w:b/>
                <w:bCs/>
                <w:sz w:val="22"/>
                <w:szCs w:val="22"/>
                <w:lang w:eastAsia="ru-RU"/>
              </w:rPr>
            </w:pPr>
            <w:r w:rsidRPr="000E43E8">
              <w:rPr>
                <w:rFonts w:eastAsia="Calibri"/>
                <w:b/>
                <w:bCs/>
                <w:sz w:val="22"/>
                <w:szCs w:val="22"/>
                <w:lang w:eastAsia="ru-RU"/>
              </w:rPr>
              <w:t xml:space="preserve">     От Принимающей стороны:         </w:t>
            </w:r>
          </w:p>
          <w:p w14:paraId="306B453E" w14:textId="5D80EA17" w:rsidR="00161C64" w:rsidRPr="000E43E8" w:rsidRDefault="00161C64" w:rsidP="003F3B6F">
            <w:pPr>
              <w:ind w:right="72"/>
              <w:jc w:val="both"/>
              <w:rPr>
                <w:rFonts w:eastAsia="Calibri"/>
                <w:b/>
                <w:bCs/>
                <w:sz w:val="22"/>
                <w:szCs w:val="22"/>
                <w:lang w:eastAsia="ru-RU"/>
              </w:rPr>
            </w:pPr>
            <w:r w:rsidRPr="000E43E8">
              <w:rPr>
                <w:rFonts w:eastAsia="Calibri"/>
                <w:b/>
                <w:bCs/>
                <w:sz w:val="22"/>
                <w:szCs w:val="22"/>
                <w:lang w:eastAsia="ru-RU"/>
              </w:rPr>
              <w:t xml:space="preserve">     </w:t>
            </w:r>
          </w:p>
          <w:p w14:paraId="1E4C228F" w14:textId="77777777" w:rsidR="00161C64" w:rsidRPr="000E43E8" w:rsidRDefault="00161C64" w:rsidP="00983E46">
            <w:pPr>
              <w:ind w:left="-18"/>
              <w:jc w:val="both"/>
              <w:rPr>
                <w:rFonts w:eastAsia="Calibri"/>
                <w:b/>
                <w:bCs/>
                <w:sz w:val="22"/>
                <w:szCs w:val="22"/>
                <w:lang w:eastAsia="ru-RU"/>
              </w:rPr>
            </w:pPr>
            <w:r w:rsidRPr="000E43E8">
              <w:rPr>
                <w:rFonts w:eastAsia="Calibri"/>
                <w:b/>
                <w:bCs/>
                <w:sz w:val="22"/>
                <w:szCs w:val="22"/>
                <w:lang w:eastAsia="ru-RU"/>
              </w:rPr>
              <w:t xml:space="preserve">     </w:t>
            </w:r>
          </w:p>
        </w:tc>
      </w:tr>
    </w:tbl>
    <w:p w14:paraId="65694956" w14:textId="77777777" w:rsidR="00161C64" w:rsidRPr="000E43E8" w:rsidRDefault="00161C64" w:rsidP="00161C64">
      <w:pPr>
        <w:jc w:val="both"/>
        <w:rPr>
          <w:rFonts w:eastAsia="Calibri"/>
          <w:sz w:val="22"/>
          <w:szCs w:val="22"/>
        </w:rPr>
      </w:pPr>
    </w:p>
    <w:tbl>
      <w:tblPr>
        <w:tblW w:w="9432" w:type="dxa"/>
        <w:tblInd w:w="-3" w:type="dxa"/>
        <w:tblLayout w:type="fixed"/>
        <w:tblLook w:val="0000" w:firstRow="0" w:lastRow="0" w:firstColumn="0" w:lastColumn="0" w:noHBand="0" w:noVBand="0"/>
      </w:tblPr>
      <w:tblGrid>
        <w:gridCol w:w="4577"/>
        <w:gridCol w:w="238"/>
        <w:gridCol w:w="4617"/>
      </w:tblGrid>
      <w:tr w:rsidR="00161C64" w:rsidRPr="00062316" w14:paraId="5B6C3070" w14:textId="77777777" w:rsidTr="00983E46">
        <w:trPr>
          <w:trHeight w:val="289"/>
        </w:trPr>
        <w:tc>
          <w:tcPr>
            <w:tcW w:w="4577" w:type="dxa"/>
          </w:tcPr>
          <w:p w14:paraId="132F4B86" w14:textId="77777777" w:rsidR="00161C64" w:rsidRPr="000E43E8" w:rsidRDefault="00161C64" w:rsidP="00983E46">
            <w:pPr>
              <w:jc w:val="both"/>
              <w:rPr>
                <w:rFonts w:eastAsia="Calibri"/>
                <w:sz w:val="22"/>
                <w:szCs w:val="22"/>
              </w:rPr>
            </w:pPr>
            <w:r w:rsidRPr="000E43E8">
              <w:rPr>
                <w:rFonts w:eastAsia="Calibri"/>
                <w:sz w:val="22"/>
                <w:szCs w:val="22"/>
              </w:rPr>
              <w:t xml:space="preserve">_______________ </w:t>
            </w:r>
            <w:r w:rsidRPr="000E43E8">
              <w:rPr>
                <w:rFonts w:eastAsia="Calibri"/>
                <w:b/>
                <w:sz w:val="22"/>
                <w:szCs w:val="22"/>
              </w:rPr>
              <w:t xml:space="preserve">/ </w:t>
            </w:r>
            <w:r w:rsidR="003F3B6F" w:rsidRPr="000E43E8">
              <w:rPr>
                <w:rFonts w:eastAsia="Calibri"/>
                <w:b/>
                <w:sz w:val="22"/>
                <w:szCs w:val="22"/>
              </w:rPr>
              <w:t>Д.В. Гришак</w:t>
            </w:r>
            <w:r w:rsidRPr="000E43E8" w:rsidDel="00C97F37">
              <w:rPr>
                <w:rFonts w:eastAsia="Calibri"/>
                <w:b/>
                <w:sz w:val="22"/>
                <w:szCs w:val="22"/>
              </w:rPr>
              <w:t xml:space="preserve"> </w:t>
            </w:r>
            <w:r w:rsidRPr="000E43E8">
              <w:rPr>
                <w:rFonts w:eastAsia="Calibri"/>
                <w:b/>
                <w:sz w:val="22"/>
                <w:szCs w:val="22"/>
              </w:rPr>
              <w:t>/</w:t>
            </w:r>
            <w:r w:rsidRPr="000E43E8">
              <w:rPr>
                <w:rFonts w:eastAsia="Calibri"/>
                <w:sz w:val="22"/>
                <w:szCs w:val="22"/>
              </w:rPr>
              <w:t xml:space="preserve"> </w:t>
            </w:r>
          </w:p>
          <w:p w14:paraId="18712102" w14:textId="77777777" w:rsidR="00161C64" w:rsidRPr="000E43E8" w:rsidRDefault="00161C64" w:rsidP="00983E46">
            <w:pPr>
              <w:ind w:left="72"/>
              <w:jc w:val="both"/>
              <w:rPr>
                <w:rFonts w:eastAsia="Calibri"/>
                <w:sz w:val="22"/>
                <w:szCs w:val="22"/>
              </w:rPr>
            </w:pPr>
            <w:r w:rsidRPr="000E43E8">
              <w:rPr>
                <w:rFonts w:eastAsia="Calibri"/>
                <w:sz w:val="22"/>
                <w:szCs w:val="22"/>
              </w:rPr>
              <w:t>М.</w:t>
            </w:r>
            <w:r w:rsidR="003F3B6F" w:rsidRPr="000E43E8">
              <w:rPr>
                <w:rFonts w:eastAsia="Calibri"/>
                <w:sz w:val="22"/>
                <w:szCs w:val="22"/>
              </w:rPr>
              <w:t>П</w:t>
            </w:r>
            <w:r w:rsidRPr="000E43E8">
              <w:rPr>
                <w:rFonts w:eastAsia="Calibri"/>
                <w:sz w:val="22"/>
                <w:szCs w:val="22"/>
              </w:rPr>
              <w:t>.</w:t>
            </w:r>
          </w:p>
          <w:p w14:paraId="470C0E96" w14:textId="77777777" w:rsidR="00161C64" w:rsidRPr="000E43E8" w:rsidRDefault="00161C64" w:rsidP="00983E46">
            <w:pPr>
              <w:jc w:val="both"/>
              <w:rPr>
                <w:rFonts w:eastAsia="Calibri"/>
                <w:sz w:val="22"/>
                <w:szCs w:val="22"/>
              </w:rPr>
            </w:pPr>
          </w:p>
        </w:tc>
        <w:tc>
          <w:tcPr>
            <w:tcW w:w="238" w:type="dxa"/>
          </w:tcPr>
          <w:p w14:paraId="3498678F" w14:textId="77777777" w:rsidR="00161C64" w:rsidRPr="000E43E8" w:rsidRDefault="00161C64" w:rsidP="00983E46">
            <w:pPr>
              <w:snapToGrid w:val="0"/>
              <w:jc w:val="both"/>
              <w:rPr>
                <w:rFonts w:eastAsia="Calibri"/>
                <w:sz w:val="22"/>
                <w:szCs w:val="22"/>
              </w:rPr>
            </w:pPr>
          </w:p>
          <w:p w14:paraId="55C9B556" w14:textId="77777777" w:rsidR="00161C64" w:rsidRPr="000E43E8" w:rsidRDefault="00161C64" w:rsidP="00983E46">
            <w:pPr>
              <w:jc w:val="both"/>
              <w:rPr>
                <w:rFonts w:eastAsia="Calibri"/>
                <w:sz w:val="22"/>
                <w:szCs w:val="22"/>
              </w:rPr>
            </w:pPr>
          </w:p>
        </w:tc>
        <w:tc>
          <w:tcPr>
            <w:tcW w:w="4617" w:type="dxa"/>
          </w:tcPr>
          <w:p w14:paraId="363E7CA9" w14:textId="017AD9F0" w:rsidR="00161C64" w:rsidRPr="000E43E8" w:rsidRDefault="00161C64" w:rsidP="00983E46">
            <w:pPr>
              <w:ind w:left="72"/>
              <w:jc w:val="both"/>
              <w:rPr>
                <w:rFonts w:eastAsia="Calibri"/>
                <w:b/>
                <w:sz w:val="22"/>
                <w:szCs w:val="22"/>
              </w:rPr>
            </w:pPr>
            <w:r w:rsidRPr="000E43E8">
              <w:rPr>
                <w:rFonts w:eastAsia="Calibri"/>
                <w:sz w:val="22"/>
                <w:szCs w:val="22"/>
              </w:rPr>
              <w:t xml:space="preserve">________________ </w:t>
            </w:r>
            <w:r w:rsidRPr="000E43E8">
              <w:rPr>
                <w:rFonts w:eastAsia="Calibri"/>
                <w:b/>
                <w:sz w:val="22"/>
                <w:szCs w:val="22"/>
              </w:rPr>
              <w:t>/ /</w:t>
            </w:r>
          </w:p>
          <w:p w14:paraId="16411FC3" w14:textId="77777777" w:rsidR="00161C64" w:rsidRPr="000E43E8" w:rsidRDefault="00161C64" w:rsidP="003F3B6F">
            <w:pPr>
              <w:ind w:left="72"/>
              <w:jc w:val="both"/>
              <w:rPr>
                <w:rFonts w:eastAsia="Calibri"/>
                <w:sz w:val="22"/>
                <w:szCs w:val="22"/>
              </w:rPr>
            </w:pPr>
            <w:r w:rsidRPr="000E43E8">
              <w:rPr>
                <w:rFonts w:eastAsia="Calibri"/>
                <w:sz w:val="22"/>
                <w:szCs w:val="22"/>
              </w:rPr>
              <w:t xml:space="preserve">          М.</w:t>
            </w:r>
            <w:r w:rsidR="003F3B6F" w:rsidRPr="000E43E8">
              <w:rPr>
                <w:rFonts w:eastAsia="Calibri"/>
                <w:sz w:val="22"/>
                <w:szCs w:val="22"/>
              </w:rPr>
              <w:t>П</w:t>
            </w:r>
            <w:r w:rsidRPr="000E43E8">
              <w:rPr>
                <w:rFonts w:eastAsia="Calibri"/>
                <w:sz w:val="22"/>
                <w:szCs w:val="22"/>
              </w:rPr>
              <w:t>.</w:t>
            </w:r>
          </w:p>
        </w:tc>
      </w:tr>
    </w:tbl>
    <w:p w14:paraId="608B2628" w14:textId="77777777" w:rsidR="00161C64" w:rsidRPr="000E43E8" w:rsidRDefault="00161C64" w:rsidP="00046D7D">
      <w:pPr>
        <w:jc w:val="right"/>
        <w:rPr>
          <w:sz w:val="22"/>
          <w:szCs w:val="22"/>
        </w:rPr>
      </w:pPr>
    </w:p>
    <w:p w14:paraId="5543B4D5" w14:textId="77777777" w:rsidR="003F3B6F" w:rsidRDefault="003F3B6F" w:rsidP="00046D7D">
      <w:pPr>
        <w:jc w:val="right"/>
        <w:rPr>
          <w:sz w:val="23"/>
          <w:szCs w:val="23"/>
        </w:rPr>
      </w:pPr>
    </w:p>
    <w:p w14:paraId="217D233A" w14:textId="77777777" w:rsidR="003F3B6F" w:rsidRDefault="003F3B6F" w:rsidP="00046D7D">
      <w:pPr>
        <w:jc w:val="right"/>
        <w:rPr>
          <w:sz w:val="23"/>
          <w:szCs w:val="23"/>
        </w:rPr>
      </w:pPr>
    </w:p>
    <w:p w14:paraId="58BD255C" w14:textId="77777777" w:rsidR="003F3B6F" w:rsidRDefault="003F3B6F" w:rsidP="00046D7D">
      <w:pPr>
        <w:jc w:val="right"/>
        <w:rPr>
          <w:sz w:val="23"/>
          <w:szCs w:val="23"/>
        </w:rPr>
      </w:pPr>
    </w:p>
    <w:p w14:paraId="6B4F2A96" w14:textId="77777777" w:rsidR="003F3B6F" w:rsidRDefault="003F3B6F" w:rsidP="00046D7D">
      <w:pPr>
        <w:jc w:val="right"/>
        <w:rPr>
          <w:sz w:val="23"/>
          <w:szCs w:val="23"/>
        </w:rPr>
      </w:pPr>
    </w:p>
    <w:p w14:paraId="5721B979" w14:textId="77777777" w:rsidR="003F3B6F" w:rsidRDefault="003F3B6F" w:rsidP="00046D7D">
      <w:pPr>
        <w:jc w:val="right"/>
        <w:rPr>
          <w:sz w:val="23"/>
          <w:szCs w:val="23"/>
        </w:rPr>
      </w:pPr>
    </w:p>
    <w:p w14:paraId="43D52FE6" w14:textId="77777777" w:rsidR="003F3B6F" w:rsidRDefault="003F3B6F" w:rsidP="00046D7D">
      <w:pPr>
        <w:jc w:val="right"/>
        <w:rPr>
          <w:sz w:val="23"/>
          <w:szCs w:val="23"/>
        </w:rPr>
      </w:pPr>
    </w:p>
    <w:p w14:paraId="649B5555" w14:textId="77777777" w:rsidR="003F3B6F" w:rsidRDefault="003F3B6F" w:rsidP="00046D7D">
      <w:pPr>
        <w:jc w:val="right"/>
        <w:rPr>
          <w:sz w:val="23"/>
          <w:szCs w:val="23"/>
        </w:rPr>
      </w:pPr>
    </w:p>
    <w:p w14:paraId="3625825C" w14:textId="77777777" w:rsidR="003F3B6F" w:rsidRDefault="003F3B6F" w:rsidP="00046D7D">
      <w:pPr>
        <w:jc w:val="right"/>
        <w:rPr>
          <w:sz w:val="23"/>
          <w:szCs w:val="23"/>
        </w:rPr>
      </w:pPr>
    </w:p>
    <w:p w14:paraId="5806CD26" w14:textId="77777777" w:rsidR="003F3B6F" w:rsidRDefault="003F3B6F" w:rsidP="00046D7D">
      <w:pPr>
        <w:jc w:val="right"/>
        <w:rPr>
          <w:sz w:val="23"/>
          <w:szCs w:val="23"/>
        </w:rPr>
      </w:pPr>
    </w:p>
    <w:p w14:paraId="17F920D2" w14:textId="77777777" w:rsidR="003F3B6F" w:rsidRDefault="003F3B6F" w:rsidP="00046D7D">
      <w:pPr>
        <w:jc w:val="right"/>
        <w:rPr>
          <w:sz w:val="23"/>
          <w:szCs w:val="23"/>
        </w:rPr>
      </w:pPr>
    </w:p>
    <w:p w14:paraId="4B6CCEFD" w14:textId="77777777" w:rsidR="003F3B6F" w:rsidRDefault="003F3B6F" w:rsidP="00046D7D">
      <w:pPr>
        <w:jc w:val="right"/>
        <w:rPr>
          <w:sz w:val="23"/>
          <w:szCs w:val="23"/>
        </w:rPr>
      </w:pPr>
    </w:p>
    <w:p w14:paraId="1767CBA8" w14:textId="77777777" w:rsidR="00DF0A64" w:rsidRDefault="00DF0A64" w:rsidP="00B425F9">
      <w:pPr>
        <w:jc w:val="right"/>
        <w:rPr>
          <w:sz w:val="22"/>
          <w:szCs w:val="22"/>
        </w:rPr>
      </w:pPr>
    </w:p>
    <w:p w14:paraId="6CAE3B9A" w14:textId="77777777" w:rsidR="00E50EDD" w:rsidRDefault="00E50EDD" w:rsidP="00B425F9">
      <w:pPr>
        <w:jc w:val="right"/>
        <w:rPr>
          <w:sz w:val="22"/>
          <w:szCs w:val="22"/>
        </w:rPr>
      </w:pPr>
    </w:p>
    <w:p w14:paraId="7331676C" w14:textId="77777777" w:rsidR="00E50EDD" w:rsidRDefault="00E50EDD" w:rsidP="00B425F9">
      <w:pPr>
        <w:jc w:val="right"/>
        <w:rPr>
          <w:sz w:val="22"/>
          <w:szCs w:val="22"/>
        </w:rPr>
      </w:pPr>
    </w:p>
    <w:p w14:paraId="49598A67" w14:textId="77777777" w:rsidR="00E50EDD" w:rsidRDefault="00E50EDD" w:rsidP="00B425F9">
      <w:pPr>
        <w:jc w:val="right"/>
        <w:rPr>
          <w:sz w:val="22"/>
          <w:szCs w:val="22"/>
        </w:rPr>
      </w:pPr>
    </w:p>
    <w:p w14:paraId="0B1F681D" w14:textId="77777777" w:rsidR="00E50EDD" w:rsidRDefault="00E50EDD" w:rsidP="00B425F9">
      <w:pPr>
        <w:jc w:val="right"/>
        <w:rPr>
          <w:sz w:val="22"/>
          <w:szCs w:val="22"/>
        </w:rPr>
      </w:pPr>
    </w:p>
    <w:p w14:paraId="4EE9DA14" w14:textId="77777777" w:rsidR="00E50EDD" w:rsidRDefault="00E50EDD" w:rsidP="00B425F9">
      <w:pPr>
        <w:jc w:val="right"/>
        <w:rPr>
          <w:sz w:val="22"/>
          <w:szCs w:val="22"/>
        </w:rPr>
      </w:pPr>
    </w:p>
    <w:p w14:paraId="7C601E48" w14:textId="77777777" w:rsidR="00E50EDD" w:rsidRDefault="00E50EDD" w:rsidP="00B425F9">
      <w:pPr>
        <w:jc w:val="right"/>
        <w:rPr>
          <w:sz w:val="22"/>
          <w:szCs w:val="22"/>
        </w:rPr>
      </w:pPr>
    </w:p>
    <w:p w14:paraId="0E76BB60" w14:textId="77777777" w:rsidR="00E50EDD" w:rsidRDefault="00E50EDD" w:rsidP="00B425F9">
      <w:pPr>
        <w:jc w:val="right"/>
        <w:rPr>
          <w:sz w:val="22"/>
          <w:szCs w:val="22"/>
        </w:rPr>
      </w:pPr>
    </w:p>
    <w:p w14:paraId="7BFF183B" w14:textId="77777777" w:rsidR="00E50EDD" w:rsidRDefault="00E50EDD" w:rsidP="00B425F9">
      <w:pPr>
        <w:jc w:val="right"/>
        <w:rPr>
          <w:sz w:val="22"/>
          <w:szCs w:val="22"/>
        </w:rPr>
      </w:pPr>
    </w:p>
    <w:p w14:paraId="04517EC8" w14:textId="77777777" w:rsidR="00E50EDD" w:rsidRDefault="00E50EDD" w:rsidP="00B425F9">
      <w:pPr>
        <w:jc w:val="right"/>
        <w:rPr>
          <w:sz w:val="22"/>
          <w:szCs w:val="22"/>
        </w:rPr>
      </w:pPr>
    </w:p>
    <w:p w14:paraId="45796F23" w14:textId="77777777" w:rsidR="00E50EDD" w:rsidRDefault="00E50EDD" w:rsidP="00B425F9">
      <w:pPr>
        <w:jc w:val="right"/>
        <w:rPr>
          <w:sz w:val="22"/>
          <w:szCs w:val="22"/>
        </w:rPr>
      </w:pPr>
    </w:p>
    <w:p w14:paraId="5EA95932" w14:textId="77777777" w:rsidR="00E50EDD" w:rsidRDefault="00E50EDD" w:rsidP="00B425F9">
      <w:pPr>
        <w:jc w:val="right"/>
        <w:rPr>
          <w:sz w:val="22"/>
          <w:szCs w:val="22"/>
        </w:rPr>
      </w:pPr>
    </w:p>
    <w:p w14:paraId="21CFB7F2" w14:textId="77777777" w:rsidR="00E50EDD" w:rsidRDefault="00E50EDD" w:rsidP="00B425F9">
      <w:pPr>
        <w:jc w:val="right"/>
        <w:rPr>
          <w:sz w:val="22"/>
          <w:szCs w:val="22"/>
        </w:rPr>
      </w:pPr>
    </w:p>
    <w:p w14:paraId="38D07E28" w14:textId="77777777" w:rsidR="00E50EDD" w:rsidRDefault="00E50EDD" w:rsidP="00B425F9">
      <w:pPr>
        <w:jc w:val="right"/>
        <w:rPr>
          <w:sz w:val="22"/>
          <w:szCs w:val="22"/>
        </w:rPr>
      </w:pPr>
    </w:p>
    <w:p w14:paraId="318483B2" w14:textId="77777777" w:rsidR="00E50EDD" w:rsidRDefault="00E50EDD" w:rsidP="00B425F9">
      <w:pPr>
        <w:jc w:val="right"/>
        <w:rPr>
          <w:sz w:val="22"/>
          <w:szCs w:val="22"/>
        </w:rPr>
      </w:pPr>
    </w:p>
    <w:p w14:paraId="43BD2239" w14:textId="77777777" w:rsidR="00E50EDD" w:rsidRDefault="00E50EDD" w:rsidP="00B425F9">
      <w:pPr>
        <w:jc w:val="right"/>
        <w:rPr>
          <w:sz w:val="22"/>
          <w:szCs w:val="22"/>
        </w:rPr>
      </w:pPr>
    </w:p>
    <w:p w14:paraId="49D6C763" w14:textId="77777777" w:rsidR="00E50EDD" w:rsidRDefault="00E50EDD" w:rsidP="00B425F9">
      <w:pPr>
        <w:jc w:val="right"/>
        <w:rPr>
          <w:sz w:val="22"/>
          <w:szCs w:val="22"/>
        </w:rPr>
      </w:pPr>
    </w:p>
    <w:p w14:paraId="4FAC0345" w14:textId="77777777" w:rsidR="00E50EDD" w:rsidRDefault="00E50EDD" w:rsidP="00B425F9">
      <w:pPr>
        <w:jc w:val="right"/>
        <w:rPr>
          <w:sz w:val="22"/>
          <w:szCs w:val="22"/>
        </w:rPr>
      </w:pPr>
    </w:p>
    <w:p w14:paraId="150653E6" w14:textId="77777777" w:rsidR="00E50EDD" w:rsidRDefault="00E50EDD" w:rsidP="00B425F9">
      <w:pPr>
        <w:jc w:val="right"/>
        <w:rPr>
          <w:sz w:val="22"/>
          <w:szCs w:val="22"/>
        </w:rPr>
      </w:pPr>
    </w:p>
    <w:p w14:paraId="2ECD4C43" w14:textId="77777777" w:rsidR="00E50EDD" w:rsidRDefault="00E50EDD" w:rsidP="00B425F9">
      <w:pPr>
        <w:jc w:val="right"/>
        <w:rPr>
          <w:sz w:val="22"/>
          <w:szCs w:val="22"/>
        </w:rPr>
      </w:pPr>
    </w:p>
    <w:p w14:paraId="14F3788A" w14:textId="77777777" w:rsidR="00E50EDD" w:rsidRDefault="00E50EDD" w:rsidP="00B425F9">
      <w:pPr>
        <w:jc w:val="right"/>
        <w:rPr>
          <w:sz w:val="22"/>
          <w:szCs w:val="22"/>
        </w:rPr>
      </w:pPr>
    </w:p>
    <w:p w14:paraId="5B640393" w14:textId="77777777" w:rsidR="00E50EDD" w:rsidRDefault="00E50EDD" w:rsidP="00B425F9">
      <w:pPr>
        <w:jc w:val="right"/>
        <w:rPr>
          <w:sz w:val="22"/>
          <w:szCs w:val="22"/>
        </w:rPr>
      </w:pPr>
    </w:p>
    <w:sectPr w:rsidR="00E50EDD" w:rsidSect="00113C97">
      <w:pgSz w:w="11907" w:h="16840"/>
      <w:pgMar w:top="1134" w:right="850" w:bottom="993" w:left="1701" w:header="720" w:footer="39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9E79B" w14:textId="77777777" w:rsidR="0018322E" w:rsidRDefault="0018322E" w:rsidP="000227DB">
      <w:pPr>
        <w:pStyle w:val="a5"/>
      </w:pPr>
      <w:r>
        <w:separator/>
      </w:r>
    </w:p>
  </w:endnote>
  <w:endnote w:type="continuationSeparator" w:id="0">
    <w:p w14:paraId="4F9932F3" w14:textId="77777777" w:rsidR="0018322E" w:rsidRDefault="0018322E" w:rsidP="000227DB">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997EB" w14:textId="77777777" w:rsidR="0018322E" w:rsidRDefault="0018322E" w:rsidP="000227DB">
      <w:pPr>
        <w:pStyle w:val="a5"/>
      </w:pPr>
      <w:r>
        <w:separator/>
      </w:r>
    </w:p>
  </w:footnote>
  <w:footnote w:type="continuationSeparator" w:id="0">
    <w:p w14:paraId="77F57BD8" w14:textId="77777777" w:rsidR="0018322E" w:rsidRDefault="0018322E" w:rsidP="000227DB">
      <w:pPr>
        <w:pStyle w:val="a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5BDC"/>
    <w:multiLevelType w:val="hybridMultilevel"/>
    <w:tmpl w:val="9202EC04"/>
    <w:lvl w:ilvl="0" w:tplc="5634807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71968F7"/>
    <w:multiLevelType w:val="multilevel"/>
    <w:tmpl w:val="2CC00E3C"/>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b/>
        <w:i w:val="0"/>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5F752FF"/>
    <w:multiLevelType w:val="multilevel"/>
    <w:tmpl w:val="28B62F9C"/>
    <w:lvl w:ilvl="0">
      <w:start w:val="3"/>
      <w:numFmt w:val="decimal"/>
      <w:lvlText w:val="%1."/>
      <w:lvlJc w:val="left"/>
      <w:pPr>
        <w:ind w:left="405" w:hanging="405"/>
      </w:pPr>
      <w:rPr>
        <w:rFonts w:hint="default"/>
        <w:b/>
        <w:bCs/>
        <w:u w:val="none"/>
      </w:rPr>
    </w:lvl>
    <w:lvl w:ilvl="1">
      <w:start w:val="1"/>
      <w:numFmt w:val="decimal"/>
      <w:lvlText w:val="%1.%2."/>
      <w:lvlJc w:val="left"/>
      <w:pPr>
        <w:ind w:left="1571" w:hanging="720"/>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3633" w:hanging="1080"/>
      </w:pPr>
      <w:rPr>
        <w:rFonts w:hint="default"/>
        <w:b w:val="0"/>
        <w:u w:val="none"/>
      </w:rPr>
    </w:lvl>
    <w:lvl w:ilvl="4">
      <w:start w:val="1"/>
      <w:numFmt w:val="decimal"/>
      <w:lvlText w:val="%1.%2.%3.%4.%5."/>
      <w:lvlJc w:val="left"/>
      <w:pPr>
        <w:ind w:left="4484" w:hanging="1080"/>
      </w:pPr>
      <w:rPr>
        <w:rFonts w:hint="default"/>
        <w:b w:val="0"/>
        <w:u w:val="none"/>
      </w:rPr>
    </w:lvl>
    <w:lvl w:ilvl="5">
      <w:start w:val="1"/>
      <w:numFmt w:val="decimal"/>
      <w:lvlText w:val="%1.%2.%3.%4.%5.%6."/>
      <w:lvlJc w:val="left"/>
      <w:pPr>
        <w:ind w:left="5695" w:hanging="1440"/>
      </w:pPr>
      <w:rPr>
        <w:rFonts w:hint="default"/>
        <w:b w:val="0"/>
        <w:u w:val="none"/>
      </w:rPr>
    </w:lvl>
    <w:lvl w:ilvl="6">
      <w:start w:val="1"/>
      <w:numFmt w:val="decimal"/>
      <w:lvlText w:val="%1.%2.%3.%4.%5.%6.%7."/>
      <w:lvlJc w:val="left"/>
      <w:pPr>
        <w:ind w:left="6546" w:hanging="1440"/>
      </w:pPr>
      <w:rPr>
        <w:rFonts w:hint="default"/>
        <w:b w:val="0"/>
        <w:u w:val="none"/>
      </w:rPr>
    </w:lvl>
    <w:lvl w:ilvl="7">
      <w:start w:val="1"/>
      <w:numFmt w:val="decimal"/>
      <w:lvlText w:val="%1.%2.%3.%4.%5.%6.%7.%8."/>
      <w:lvlJc w:val="left"/>
      <w:pPr>
        <w:ind w:left="7757" w:hanging="1800"/>
      </w:pPr>
      <w:rPr>
        <w:rFonts w:hint="default"/>
        <w:b w:val="0"/>
        <w:u w:val="none"/>
      </w:rPr>
    </w:lvl>
    <w:lvl w:ilvl="8">
      <w:start w:val="1"/>
      <w:numFmt w:val="decimal"/>
      <w:lvlText w:val="%1.%2.%3.%4.%5.%6.%7.%8.%9."/>
      <w:lvlJc w:val="left"/>
      <w:pPr>
        <w:ind w:left="8968" w:hanging="2160"/>
      </w:pPr>
      <w:rPr>
        <w:rFonts w:hint="default"/>
        <w:b w:val="0"/>
        <w:u w:val="none"/>
      </w:rPr>
    </w:lvl>
  </w:abstractNum>
  <w:abstractNum w:abstractNumId="3" w15:restartNumberingAfterBreak="0">
    <w:nsid w:val="176B14E9"/>
    <w:multiLevelType w:val="multilevel"/>
    <w:tmpl w:val="B336A2EA"/>
    <w:lvl w:ilvl="0">
      <w:start w:val="6"/>
      <w:numFmt w:val="decimal"/>
      <w:lvlText w:val="%1."/>
      <w:lvlJc w:val="left"/>
      <w:pPr>
        <w:tabs>
          <w:tab w:val="num" w:pos="660"/>
        </w:tabs>
        <w:ind w:left="660" w:hanging="660"/>
      </w:pPr>
      <w:rPr>
        <w:rFonts w:cs="Times New Roman" w:hint="default"/>
        <w:b/>
        <w:sz w:val="22"/>
      </w:rPr>
    </w:lvl>
    <w:lvl w:ilvl="1">
      <w:start w:val="1"/>
      <w:numFmt w:val="decimal"/>
      <w:lvlText w:val="%1.%2."/>
      <w:lvlJc w:val="left"/>
      <w:pPr>
        <w:tabs>
          <w:tab w:val="num" w:pos="720"/>
        </w:tabs>
        <w:ind w:left="720" w:hanging="660"/>
      </w:pPr>
      <w:rPr>
        <w:rFonts w:cs="Times New Roman" w:hint="default"/>
        <w:b/>
        <w:sz w:val="22"/>
      </w:rPr>
    </w:lvl>
    <w:lvl w:ilvl="2">
      <w:start w:val="2"/>
      <w:numFmt w:val="decimal"/>
      <w:lvlText w:val="%1.%2.%3."/>
      <w:lvlJc w:val="left"/>
      <w:pPr>
        <w:tabs>
          <w:tab w:val="num" w:pos="840"/>
        </w:tabs>
        <w:ind w:left="840" w:hanging="720"/>
      </w:pPr>
      <w:rPr>
        <w:rFonts w:cs="Times New Roman" w:hint="default"/>
        <w:b/>
        <w:sz w:val="22"/>
      </w:rPr>
    </w:lvl>
    <w:lvl w:ilvl="3">
      <w:start w:val="1"/>
      <w:numFmt w:val="decimal"/>
      <w:lvlText w:val="%1.%2.%3.%4."/>
      <w:lvlJc w:val="left"/>
      <w:pPr>
        <w:tabs>
          <w:tab w:val="num" w:pos="900"/>
        </w:tabs>
        <w:ind w:left="900" w:hanging="720"/>
      </w:pPr>
      <w:rPr>
        <w:rFonts w:cs="Times New Roman" w:hint="default"/>
        <w:b/>
        <w:sz w:val="22"/>
      </w:rPr>
    </w:lvl>
    <w:lvl w:ilvl="4">
      <w:start w:val="1"/>
      <w:numFmt w:val="decimal"/>
      <w:lvlText w:val="%1.%2.%3.%4.%5."/>
      <w:lvlJc w:val="left"/>
      <w:pPr>
        <w:tabs>
          <w:tab w:val="num" w:pos="1320"/>
        </w:tabs>
        <w:ind w:left="1320" w:hanging="1080"/>
      </w:pPr>
      <w:rPr>
        <w:rFonts w:cs="Times New Roman" w:hint="default"/>
        <w:b/>
        <w:sz w:val="22"/>
      </w:rPr>
    </w:lvl>
    <w:lvl w:ilvl="5">
      <w:start w:val="1"/>
      <w:numFmt w:val="decimal"/>
      <w:lvlText w:val="%1.%2.%3.%4.%5.%6."/>
      <w:lvlJc w:val="left"/>
      <w:pPr>
        <w:tabs>
          <w:tab w:val="num" w:pos="1380"/>
        </w:tabs>
        <w:ind w:left="1380" w:hanging="1080"/>
      </w:pPr>
      <w:rPr>
        <w:rFonts w:cs="Times New Roman" w:hint="default"/>
        <w:b/>
        <w:sz w:val="22"/>
      </w:rPr>
    </w:lvl>
    <w:lvl w:ilvl="6">
      <w:start w:val="1"/>
      <w:numFmt w:val="decimal"/>
      <w:lvlText w:val="%1.%2.%3.%4.%5.%6.%7."/>
      <w:lvlJc w:val="left"/>
      <w:pPr>
        <w:tabs>
          <w:tab w:val="num" w:pos="1800"/>
        </w:tabs>
        <w:ind w:left="1800" w:hanging="1440"/>
      </w:pPr>
      <w:rPr>
        <w:rFonts w:cs="Times New Roman" w:hint="default"/>
        <w:b/>
        <w:sz w:val="22"/>
      </w:rPr>
    </w:lvl>
    <w:lvl w:ilvl="7">
      <w:start w:val="1"/>
      <w:numFmt w:val="decimal"/>
      <w:lvlText w:val="%1.%2.%3.%4.%5.%6.%7.%8."/>
      <w:lvlJc w:val="left"/>
      <w:pPr>
        <w:tabs>
          <w:tab w:val="num" w:pos="1860"/>
        </w:tabs>
        <w:ind w:left="1860" w:hanging="1440"/>
      </w:pPr>
      <w:rPr>
        <w:rFonts w:cs="Times New Roman" w:hint="default"/>
        <w:b/>
        <w:sz w:val="22"/>
      </w:rPr>
    </w:lvl>
    <w:lvl w:ilvl="8">
      <w:start w:val="1"/>
      <w:numFmt w:val="decimal"/>
      <w:lvlText w:val="%1.%2.%3.%4.%5.%6.%7.%8.%9."/>
      <w:lvlJc w:val="left"/>
      <w:pPr>
        <w:tabs>
          <w:tab w:val="num" w:pos="2280"/>
        </w:tabs>
        <w:ind w:left="2280" w:hanging="1800"/>
      </w:pPr>
      <w:rPr>
        <w:rFonts w:cs="Times New Roman" w:hint="default"/>
        <w:b/>
        <w:sz w:val="22"/>
      </w:rPr>
    </w:lvl>
  </w:abstractNum>
  <w:abstractNum w:abstractNumId="4" w15:restartNumberingAfterBreak="0">
    <w:nsid w:val="1F0C4558"/>
    <w:multiLevelType w:val="multilevel"/>
    <w:tmpl w:val="BAEA497A"/>
    <w:lvl w:ilvl="0">
      <w:start w:val="1"/>
      <w:numFmt w:val="decimal"/>
      <w:lvlText w:val="%1."/>
      <w:lvlJc w:val="left"/>
      <w:pPr>
        <w:ind w:left="644" w:hanging="360"/>
      </w:pPr>
      <w:rPr>
        <w:rFonts w:eastAsia="Times New Roman" w:hint="default"/>
        <w:color w:val="000000"/>
      </w:rPr>
    </w:lvl>
    <w:lvl w:ilvl="1">
      <w:start w:val="1"/>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 w15:restartNumberingAfterBreak="0">
    <w:nsid w:val="21C37251"/>
    <w:multiLevelType w:val="multilevel"/>
    <w:tmpl w:val="04F8218A"/>
    <w:lvl w:ilvl="0">
      <w:start w:val="4"/>
      <w:numFmt w:val="decimal"/>
      <w:lvlText w:val="%1."/>
      <w:lvlJc w:val="left"/>
      <w:pPr>
        <w:tabs>
          <w:tab w:val="num" w:pos="660"/>
        </w:tabs>
        <w:ind w:left="660" w:hanging="660"/>
      </w:pPr>
      <w:rPr>
        <w:rFonts w:cs="Times New Roman" w:hint="default"/>
        <w:b/>
        <w:sz w:val="22"/>
      </w:rPr>
    </w:lvl>
    <w:lvl w:ilvl="1">
      <w:start w:val="1"/>
      <w:numFmt w:val="decimal"/>
      <w:lvlText w:val="%1.%2."/>
      <w:lvlJc w:val="left"/>
      <w:pPr>
        <w:tabs>
          <w:tab w:val="num" w:pos="720"/>
        </w:tabs>
        <w:ind w:left="720" w:hanging="660"/>
      </w:pPr>
      <w:rPr>
        <w:rFonts w:cs="Times New Roman" w:hint="default"/>
        <w:b/>
        <w:sz w:val="22"/>
      </w:rPr>
    </w:lvl>
    <w:lvl w:ilvl="2">
      <w:start w:val="2"/>
      <w:numFmt w:val="decimal"/>
      <w:lvlText w:val="%1.%2.%3."/>
      <w:lvlJc w:val="left"/>
      <w:pPr>
        <w:tabs>
          <w:tab w:val="num" w:pos="840"/>
        </w:tabs>
        <w:ind w:left="840" w:hanging="720"/>
      </w:pPr>
      <w:rPr>
        <w:rFonts w:cs="Times New Roman" w:hint="default"/>
        <w:b/>
        <w:sz w:val="22"/>
      </w:rPr>
    </w:lvl>
    <w:lvl w:ilvl="3">
      <w:start w:val="1"/>
      <w:numFmt w:val="decimal"/>
      <w:lvlText w:val="%1.%2.%3.%4."/>
      <w:lvlJc w:val="left"/>
      <w:pPr>
        <w:tabs>
          <w:tab w:val="num" w:pos="900"/>
        </w:tabs>
        <w:ind w:left="900" w:hanging="720"/>
      </w:pPr>
      <w:rPr>
        <w:rFonts w:cs="Times New Roman" w:hint="default"/>
        <w:b/>
        <w:sz w:val="22"/>
      </w:rPr>
    </w:lvl>
    <w:lvl w:ilvl="4">
      <w:start w:val="1"/>
      <w:numFmt w:val="decimal"/>
      <w:lvlText w:val="%1.%2.%3.%4.%5."/>
      <w:lvlJc w:val="left"/>
      <w:pPr>
        <w:tabs>
          <w:tab w:val="num" w:pos="1320"/>
        </w:tabs>
        <w:ind w:left="1320" w:hanging="1080"/>
      </w:pPr>
      <w:rPr>
        <w:rFonts w:cs="Times New Roman" w:hint="default"/>
        <w:b/>
        <w:sz w:val="22"/>
      </w:rPr>
    </w:lvl>
    <w:lvl w:ilvl="5">
      <w:start w:val="1"/>
      <w:numFmt w:val="decimal"/>
      <w:lvlText w:val="%1.%2.%3.%4.%5.%6."/>
      <w:lvlJc w:val="left"/>
      <w:pPr>
        <w:tabs>
          <w:tab w:val="num" w:pos="1380"/>
        </w:tabs>
        <w:ind w:left="1380" w:hanging="1080"/>
      </w:pPr>
      <w:rPr>
        <w:rFonts w:cs="Times New Roman" w:hint="default"/>
        <w:b/>
        <w:sz w:val="22"/>
      </w:rPr>
    </w:lvl>
    <w:lvl w:ilvl="6">
      <w:start w:val="1"/>
      <w:numFmt w:val="decimal"/>
      <w:lvlText w:val="%1.%2.%3.%4.%5.%6.%7."/>
      <w:lvlJc w:val="left"/>
      <w:pPr>
        <w:tabs>
          <w:tab w:val="num" w:pos="1800"/>
        </w:tabs>
        <w:ind w:left="1800" w:hanging="1440"/>
      </w:pPr>
      <w:rPr>
        <w:rFonts w:cs="Times New Roman" w:hint="default"/>
        <w:b/>
        <w:sz w:val="22"/>
      </w:rPr>
    </w:lvl>
    <w:lvl w:ilvl="7">
      <w:start w:val="1"/>
      <w:numFmt w:val="decimal"/>
      <w:lvlText w:val="%1.%2.%3.%4.%5.%6.%7.%8."/>
      <w:lvlJc w:val="left"/>
      <w:pPr>
        <w:tabs>
          <w:tab w:val="num" w:pos="1860"/>
        </w:tabs>
        <w:ind w:left="1860" w:hanging="1440"/>
      </w:pPr>
      <w:rPr>
        <w:rFonts w:cs="Times New Roman" w:hint="default"/>
        <w:b/>
        <w:sz w:val="22"/>
      </w:rPr>
    </w:lvl>
    <w:lvl w:ilvl="8">
      <w:start w:val="1"/>
      <w:numFmt w:val="decimal"/>
      <w:lvlText w:val="%1.%2.%3.%4.%5.%6.%7.%8.%9."/>
      <w:lvlJc w:val="left"/>
      <w:pPr>
        <w:tabs>
          <w:tab w:val="num" w:pos="2280"/>
        </w:tabs>
        <w:ind w:left="2280" w:hanging="1800"/>
      </w:pPr>
      <w:rPr>
        <w:rFonts w:cs="Times New Roman" w:hint="default"/>
        <w:b/>
        <w:sz w:val="22"/>
      </w:rPr>
    </w:lvl>
  </w:abstractNum>
  <w:abstractNum w:abstractNumId="6" w15:restartNumberingAfterBreak="0">
    <w:nsid w:val="26E72440"/>
    <w:multiLevelType w:val="multilevel"/>
    <w:tmpl w:val="D3620FDC"/>
    <w:lvl w:ilvl="0">
      <w:start w:val="5"/>
      <w:numFmt w:val="decimal"/>
      <w:lvlText w:val="%1."/>
      <w:lvlJc w:val="left"/>
      <w:pPr>
        <w:tabs>
          <w:tab w:val="num" w:pos="660"/>
        </w:tabs>
        <w:ind w:left="660" w:hanging="660"/>
      </w:pPr>
      <w:rPr>
        <w:rFonts w:cs="Times New Roman" w:hint="default"/>
        <w:b/>
        <w:sz w:val="22"/>
      </w:rPr>
    </w:lvl>
    <w:lvl w:ilvl="1">
      <w:start w:val="1"/>
      <w:numFmt w:val="decimal"/>
      <w:lvlText w:val="%1.%2."/>
      <w:lvlJc w:val="left"/>
      <w:pPr>
        <w:tabs>
          <w:tab w:val="num" w:pos="720"/>
        </w:tabs>
        <w:ind w:left="720" w:hanging="660"/>
      </w:pPr>
      <w:rPr>
        <w:rFonts w:cs="Times New Roman" w:hint="default"/>
        <w:b/>
        <w:sz w:val="22"/>
      </w:rPr>
    </w:lvl>
    <w:lvl w:ilvl="2">
      <w:start w:val="2"/>
      <w:numFmt w:val="decimal"/>
      <w:lvlText w:val="%1.%2.%3."/>
      <w:lvlJc w:val="left"/>
      <w:pPr>
        <w:tabs>
          <w:tab w:val="num" w:pos="840"/>
        </w:tabs>
        <w:ind w:left="840" w:hanging="720"/>
      </w:pPr>
      <w:rPr>
        <w:rFonts w:cs="Times New Roman" w:hint="default"/>
        <w:b/>
        <w:sz w:val="22"/>
      </w:rPr>
    </w:lvl>
    <w:lvl w:ilvl="3">
      <w:start w:val="1"/>
      <w:numFmt w:val="decimal"/>
      <w:lvlText w:val="%1.%2.%3.%4."/>
      <w:lvlJc w:val="left"/>
      <w:pPr>
        <w:tabs>
          <w:tab w:val="num" w:pos="900"/>
        </w:tabs>
        <w:ind w:left="900" w:hanging="720"/>
      </w:pPr>
      <w:rPr>
        <w:rFonts w:cs="Times New Roman" w:hint="default"/>
        <w:b/>
        <w:sz w:val="22"/>
      </w:rPr>
    </w:lvl>
    <w:lvl w:ilvl="4">
      <w:start w:val="1"/>
      <w:numFmt w:val="decimal"/>
      <w:lvlText w:val="%1.%2.%3.%4.%5."/>
      <w:lvlJc w:val="left"/>
      <w:pPr>
        <w:tabs>
          <w:tab w:val="num" w:pos="1320"/>
        </w:tabs>
        <w:ind w:left="1320" w:hanging="1080"/>
      </w:pPr>
      <w:rPr>
        <w:rFonts w:cs="Times New Roman" w:hint="default"/>
        <w:b/>
        <w:sz w:val="22"/>
      </w:rPr>
    </w:lvl>
    <w:lvl w:ilvl="5">
      <w:start w:val="1"/>
      <w:numFmt w:val="decimal"/>
      <w:lvlText w:val="%1.%2.%3.%4.%5.%6."/>
      <w:lvlJc w:val="left"/>
      <w:pPr>
        <w:tabs>
          <w:tab w:val="num" w:pos="1380"/>
        </w:tabs>
        <w:ind w:left="1380" w:hanging="1080"/>
      </w:pPr>
      <w:rPr>
        <w:rFonts w:cs="Times New Roman" w:hint="default"/>
        <w:b/>
        <w:sz w:val="22"/>
      </w:rPr>
    </w:lvl>
    <w:lvl w:ilvl="6">
      <w:start w:val="1"/>
      <w:numFmt w:val="decimal"/>
      <w:lvlText w:val="%1.%2.%3.%4.%5.%6.%7."/>
      <w:lvlJc w:val="left"/>
      <w:pPr>
        <w:tabs>
          <w:tab w:val="num" w:pos="1800"/>
        </w:tabs>
        <w:ind w:left="1800" w:hanging="1440"/>
      </w:pPr>
      <w:rPr>
        <w:rFonts w:cs="Times New Roman" w:hint="default"/>
        <w:b/>
        <w:sz w:val="22"/>
      </w:rPr>
    </w:lvl>
    <w:lvl w:ilvl="7">
      <w:start w:val="1"/>
      <w:numFmt w:val="decimal"/>
      <w:lvlText w:val="%1.%2.%3.%4.%5.%6.%7.%8."/>
      <w:lvlJc w:val="left"/>
      <w:pPr>
        <w:tabs>
          <w:tab w:val="num" w:pos="1860"/>
        </w:tabs>
        <w:ind w:left="1860" w:hanging="1440"/>
      </w:pPr>
      <w:rPr>
        <w:rFonts w:cs="Times New Roman" w:hint="default"/>
        <w:b/>
        <w:sz w:val="22"/>
      </w:rPr>
    </w:lvl>
    <w:lvl w:ilvl="8">
      <w:start w:val="1"/>
      <w:numFmt w:val="decimal"/>
      <w:lvlText w:val="%1.%2.%3.%4.%5.%6.%7.%8.%9."/>
      <w:lvlJc w:val="left"/>
      <w:pPr>
        <w:tabs>
          <w:tab w:val="num" w:pos="2280"/>
        </w:tabs>
        <w:ind w:left="2280" w:hanging="1800"/>
      </w:pPr>
      <w:rPr>
        <w:rFonts w:cs="Times New Roman" w:hint="default"/>
        <w:b/>
        <w:sz w:val="22"/>
      </w:rPr>
    </w:lvl>
  </w:abstractNum>
  <w:abstractNum w:abstractNumId="7" w15:restartNumberingAfterBreak="0">
    <w:nsid w:val="3F6D7793"/>
    <w:multiLevelType w:val="multilevel"/>
    <w:tmpl w:val="FA86B16C"/>
    <w:lvl w:ilvl="0">
      <w:start w:val="3"/>
      <w:numFmt w:val="decimal"/>
      <w:lvlText w:val="%1."/>
      <w:lvlJc w:val="left"/>
      <w:pPr>
        <w:tabs>
          <w:tab w:val="num" w:pos="360"/>
        </w:tabs>
        <w:ind w:left="360" w:hanging="360"/>
      </w:pPr>
      <w:rPr>
        <w:rFonts w:cs="Times New Roman" w:hint="default"/>
      </w:rPr>
    </w:lvl>
    <w:lvl w:ilvl="1">
      <w:start w:val="1"/>
      <w:numFmt w:val="decimal"/>
      <w:lvlText w:val="7.%2. "/>
      <w:lvlJc w:val="left"/>
      <w:pPr>
        <w:tabs>
          <w:tab w:val="num" w:pos="1429"/>
        </w:tabs>
        <w:ind w:firstLine="709"/>
      </w:pPr>
      <w:rPr>
        <w:rFonts w:ascii="Times New Roman" w:hAnsi="Times New Roman" w:cs="Times New Roman" w:hint="default"/>
        <w:b/>
        <w:i w:val="0"/>
        <w:sz w:val="22"/>
      </w:rPr>
    </w:lvl>
    <w:lvl w:ilvl="2">
      <w:start w:val="1"/>
      <w:numFmt w:val="lowerRoman"/>
      <w:lvlText w:val="%3) "/>
      <w:lvlJc w:val="left"/>
      <w:pPr>
        <w:tabs>
          <w:tab w:val="num" w:pos="1429"/>
        </w:tabs>
        <w:ind w:left="709"/>
      </w:pPr>
      <w:rPr>
        <w:rFonts w:ascii="Times New Roman" w:hAnsi="Times New Roman" w:cs="Times New Roman" w:hint="default"/>
        <w:b/>
        <w:i w:val="0"/>
        <w:sz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4FBE7CC9"/>
    <w:multiLevelType w:val="multilevel"/>
    <w:tmpl w:val="C628933A"/>
    <w:lvl w:ilvl="0">
      <w:start w:val="3"/>
      <w:numFmt w:val="decimal"/>
      <w:lvlText w:val="Статья %1."/>
      <w:lvlJc w:val="center"/>
      <w:pPr>
        <w:tabs>
          <w:tab w:val="num" w:pos="720"/>
        </w:tabs>
      </w:pPr>
      <w:rPr>
        <w:rFonts w:ascii="Times New Roman" w:hAnsi="Times New Roman" w:cs="Times New Roman" w:hint="default"/>
        <w:b/>
        <w:i w:val="0"/>
        <w:sz w:val="22"/>
      </w:rPr>
    </w:lvl>
    <w:lvl w:ilvl="1">
      <w:start w:val="1"/>
      <w:numFmt w:val="decimal"/>
      <w:lvlText w:val="%1.%2. "/>
      <w:lvlJc w:val="left"/>
      <w:pPr>
        <w:tabs>
          <w:tab w:val="num" w:pos="720"/>
        </w:tabs>
      </w:pPr>
      <w:rPr>
        <w:rFonts w:ascii="Times New Roman" w:hAnsi="Times New Roman" w:cs="Times New Roman" w:hint="default"/>
        <w:b/>
        <w:i w:val="0"/>
        <w:sz w:val="22"/>
        <w:szCs w:val="22"/>
      </w:rPr>
    </w:lvl>
    <w:lvl w:ilvl="2">
      <w:start w:val="1"/>
      <w:numFmt w:val="none"/>
      <w:lvlText w:val="%2"/>
      <w:lvlJc w:val="left"/>
      <w:pPr>
        <w:tabs>
          <w:tab w:val="num" w:pos="360"/>
        </w:tabs>
      </w:pPr>
      <w:rPr>
        <w:rFonts w:ascii="Times New Roman" w:hAnsi="Times New Roman" w:cs="Times New Roman" w:hint="default"/>
        <w:b/>
        <w:i w:val="0"/>
        <w:sz w:val="22"/>
      </w:rPr>
    </w:lvl>
    <w:lvl w:ilvl="3">
      <w:start w:val="1"/>
      <w:numFmt w:val="decimal"/>
      <w:lvlText w:val="%1.%2.%3%4."/>
      <w:lvlJc w:val="left"/>
      <w:pPr>
        <w:tabs>
          <w:tab w:val="num" w:pos="72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531A4598"/>
    <w:multiLevelType w:val="multilevel"/>
    <w:tmpl w:val="4BE27C90"/>
    <w:lvl w:ilvl="0">
      <w:start w:val="4"/>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B5B6A73"/>
    <w:multiLevelType w:val="multilevel"/>
    <w:tmpl w:val="09F079F8"/>
    <w:lvl w:ilvl="0">
      <w:start w:val="1"/>
      <w:numFmt w:val="decimal"/>
      <w:lvlText w:val="%1."/>
      <w:lvlJc w:val="left"/>
      <w:pPr>
        <w:tabs>
          <w:tab w:val="num" w:pos="3960"/>
        </w:tabs>
        <w:ind w:left="3960" w:hanging="360"/>
      </w:pPr>
      <w:rPr>
        <w:rFonts w:hint="default"/>
      </w:rPr>
    </w:lvl>
    <w:lvl w:ilvl="1">
      <w:start w:val="1"/>
      <w:numFmt w:val="decimal"/>
      <w:isLgl/>
      <w:lvlText w:val="%1.%2."/>
      <w:lvlJc w:val="left"/>
      <w:pPr>
        <w:tabs>
          <w:tab w:val="num" w:pos="4260"/>
        </w:tabs>
        <w:ind w:left="4260" w:hanging="660"/>
      </w:pPr>
      <w:rPr>
        <w:rFonts w:ascii="Times New Roman" w:hAnsi="Times New Roman" w:cs="Times New Roman" w:hint="default"/>
        <w:b w:val="0"/>
        <w:sz w:val="24"/>
        <w:szCs w:val="24"/>
      </w:rPr>
    </w:lvl>
    <w:lvl w:ilvl="2">
      <w:start w:val="1"/>
      <w:numFmt w:val="decimal"/>
      <w:isLgl/>
      <w:lvlText w:val="%1.%2.%3."/>
      <w:lvlJc w:val="left"/>
      <w:pPr>
        <w:tabs>
          <w:tab w:val="num" w:pos="4320"/>
        </w:tabs>
        <w:ind w:left="432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040"/>
        </w:tabs>
        <w:ind w:left="504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1" w15:restartNumberingAfterBreak="0">
    <w:nsid w:val="5B5D49CF"/>
    <w:multiLevelType w:val="multilevel"/>
    <w:tmpl w:val="58680658"/>
    <w:lvl w:ilvl="0">
      <w:start w:val="1"/>
      <w:numFmt w:val="decimal"/>
      <w:lvlText w:val="%1."/>
      <w:lvlJc w:val="left"/>
      <w:pPr>
        <w:ind w:left="360" w:hanging="360"/>
      </w:pPr>
    </w:lvl>
    <w:lvl w:ilvl="1">
      <w:start w:val="1"/>
      <w:numFmt w:val="decimal"/>
      <w:lvlText w:val="%1.%2."/>
      <w:lvlJc w:val="left"/>
      <w:pPr>
        <w:ind w:left="1142" w:hanging="432"/>
      </w:pPr>
      <w:rPr>
        <w:b w:val="0"/>
        <w:i w:val="0"/>
      </w:rPr>
    </w:lvl>
    <w:lvl w:ilvl="2">
      <w:start w:val="1"/>
      <w:numFmt w:val="decimal"/>
      <w:lvlText w:val="%1.%2.%3."/>
      <w:lvlJc w:val="left"/>
      <w:pPr>
        <w:ind w:left="1355" w:hanging="504"/>
      </w:pPr>
      <w:rPr>
        <w:b w:val="0"/>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73591A"/>
    <w:multiLevelType w:val="multilevel"/>
    <w:tmpl w:val="D9A42C98"/>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23"/>
        </w:tabs>
        <w:ind w:left="823" w:hanging="540"/>
      </w:pPr>
      <w:rPr>
        <w:rFonts w:cs="Times New Roman" w:hint="default"/>
      </w:rPr>
    </w:lvl>
    <w:lvl w:ilvl="2">
      <w:start w:val="1"/>
      <w:numFmt w:val="decimal"/>
      <w:lvlText w:val="%1.%2.%3."/>
      <w:lvlJc w:val="left"/>
      <w:pPr>
        <w:tabs>
          <w:tab w:val="num" w:pos="1286"/>
        </w:tabs>
        <w:ind w:left="1286" w:hanging="720"/>
      </w:pPr>
      <w:rPr>
        <w:rFonts w:cs="Times New Roman" w:hint="default"/>
        <w:b/>
        <w:i w:val="0"/>
        <w:sz w:val="22"/>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13" w15:restartNumberingAfterBreak="0">
    <w:nsid w:val="64D33086"/>
    <w:multiLevelType w:val="multilevel"/>
    <w:tmpl w:val="017067B4"/>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810"/>
        </w:tabs>
        <w:ind w:left="810" w:hanging="540"/>
      </w:pPr>
      <w:rPr>
        <w:rFonts w:cs="Times New Roman" w:hint="default"/>
        <w:b/>
        <w:sz w:val="22"/>
        <w:szCs w:val="22"/>
      </w:rPr>
    </w:lvl>
    <w:lvl w:ilvl="2">
      <w:start w:val="1"/>
      <w:numFmt w:val="decimal"/>
      <w:lvlText w:val="%1.%2.%3."/>
      <w:lvlJc w:val="left"/>
      <w:pPr>
        <w:tabs>
          <w:tab w:val="num" w:pos="1260"/>
        </w:tabs>
        <w:ind w:left="1260" w:hanging="720"/>
      </w:pPr>
      <w:rPr>
        <w:rFonts w:cs="Times New Roman" w:hint="default"/>
        <w:b/>
        <w:sz w:val="22"/>
        <w:szCs w:val="22"/>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4"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5" w15:restartNumberingAfterBreak="0">
    <w:nsid w:val="6BAA2132"/>
    <w:multiLevelType w:val="multilevel"/>
    <w:tmpl w:val="A7645498"/>
    <w:lvl w:ilvl="0">
      <w:start w:val="1"/>
      <w:numFmt w:val="decimal"/>
      <w:lvlText w:val="%1."/>
      <w:lvlJc w:val="left"/>
      <w:pPr>
        <w:tabs>
          <w:tab w:val="num" w:pos="360"/>
        </w:tabs>
        <w:ind w:left="360" w:hanging="360"/>
      </w:pPr>
    </w:lvl>
    <w:lvl w:ilvl="1">
      <w:start w:val="1"/>
      <w:numFmt w:val="decimal"/>
      <w:pStyle w:val="2"/>
      <w:lvlText w:val="%1.%2."/>
      <w:lvlJc w:val="left"/>
      <w:pPr>
        <w:tabs>
          <w:tab w:val="num" w:pos="1080"/>
        </w:tabs>
        <w:ind w:left="792" w:hanging="432"/>
      </w:pPr>
      <w:rPr>
        <w:b/>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15:restartNumberingAfterBreak="0">
    <w:nsid w:val="746E6E4B"/>
    <w:multiLevelType w:val="multilevel"/>
    <w:tmpl w:val="7EC6DFA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7B210441"/>
    <w:multiLevelType w:val="hybridMultilevel"/>
    <w:tmpl w:val="9F040D14"/>
    <w:lvl w:ilvl="0" w:tplc="59F6897A">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10"/>
  </w:num>
  <w:num w:numId="3">
    <w:abstractNumId w:val="9"/>
  </w:num>
  <w:num w:numId="4">
    <w:abstractNumId w:val="14"/>
  </w:num>
  <w:num w:numId="5">
    <w:abstractNumId w:val="1"/>
  </w:num>
  <w:num w:numId="6">
    <w:abstractNumId w:val="8"/>
  </w:num>
  <w:num w:numId="7">
    <w:abstractNumId w:val="5"/>
  </w:num>
  <w:num w:numId="8">
    <w:abstractNumId w:val="6"/>
  </w:num>
  <w:num w:numId="9">
    <w:abstractNumId w:val="12"/>
  </w:num>
  <w:num w:numId="10">
    <w:abstractNumId w:val="3"/>
  </w:num>
  <w:num w:numId="11">
    <w:abstractNumId w:val="7"/>
  </w:num>
  <w:num w:numId="12">
    <w:abstractNumId w:val="16"/>
  </w:num>
  <w:num w:numId="13">
    <w:abstractNumId w:val="13"/>
  </w:num>
  <w:num w:numId="14">
    <w:abstractNumId w:val="4"/>
  </w:num>
  <w:num w:numId="15">
    <w:abstractNumId w:val="17"/>
  </w:num>
  <w:num w:numId="16">
    <w:abstractNumId w:val="11"/>
  </w:num>
  <w:num w:numId="17">
    <w:abstractNumId w:val="0"/>
  </w:num>
  <w:num w:numId="1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hideGrammaticalError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B1"/>
    <w:rsid w:val="00000B7D"/>
    <w:rsid w:val="00001485"/>
    <w:rsid w:val="00002251"/>
    <w:rsid w:val="000043F2"/>
    <w:rsid w:val="00005EF0"/>
    <w:rsid w:val="00007D93"/>
    <w:rsid w:val="00010291"/>
    <w:rsid w:val="00010413"/>
    <w:rsid w:val="000148CE"/>
    <w:rsid w:val="0001537D"/>
    <w:rsid w:val="0001646F"/>
    <w:rsid w:val="0001665D"/>
    <w:rsid w:val="00020A7D"/>
    <w:rsid w:val="0002187F"/>
    <w:rsid w:val="000227DB"/>
    <w:rsid w:val="000236A7"/>
    <w:rsid w:val="00024DA6"/>
    <w:rsid w:val="00025505"/>
    <w:rsid w:val="0002579A"/>
    <w:rsid w:val="00030248"/>
    <w:rsid w:val="00033577"/>
    <w:rsid w:val="00033803"/>
    <w:rsid w:val="00034E30"/>
    <w:rsid w:val="000365D4"/>
    <w:rsid w:val="00036670"/>
    <w:rsid w:val="000377B9"/>
    <w:rsid w:val="00040DE1"/>
    <w:rsid w:val="000419F7"/>
    <w:rsid w:val="00042BBD"/>
    <w:rsid w:val="00042DFD"/>
    <w:rsid w:val="00046D7D"/>
    <w:rsid w:val="00046E9C"/>
    <w:rsid w:val="00047A1A"/>
    <w:rsid w:val="00047B52"/>
    <w:rsid w:val="00047D98"/>
    <w:rsid w:val="00047E78"/>
    <w:rsid w:val="00050062"/>
    <w:rsid w:val="000538D7"/>
    <w:rsid w:val="000539A0"/>
    <w:rsid w:val="00054C5D"/>
    <w:rsid w:val="00055E6D"/>
    <w:rsid w:val="0005639D"/>
    <w:rsid w:val="00056693"/>
    <w:rsid w:val="00057CEB"/>
    <w:rsid w:val="00057EA7"/>
    <w:rsid w:val="0006064B"/>
    <w:rsid w:val="00062316"/>
    <w:rsid w:val="00063A90"/>
    <w:rsid w:val="000644C9"/>
    <w:rsid w:val="00064DF5"/>
    <w:rsid w:val="000658A9"/>
    <w:rsid w:val="000663EB"/>
    <w:rsid w:val="00070F70"/>
    <w:rsid w:val="0007120E"/>
    <w:rsid w:val="000726AE"/>
    <w:rsid w:val="000745F6"/>
    <w:rsid w:val="00074974"/>
    <w:rsid w:val="00075029"/>
    <w:rsid w:val="000760BF"/>
    <w:rsid w:val="00077048"/>
    <w:rsid w:val="0007796A"/>
    <w:rsid w:val="00080B44"/>
    <w:rsid w:val="00081940"/>
    <w:rsid w:val="00081FD2"/>
    <w:rsid w:val="00082741"/>
    <w:rsid w:val="000861B1"/>
    <w:rsid w:val="00086B59"/>
    <w:rsid w:val="00090736"/>
    <w:rsid w:val="000952F3"/>
    <w:rsid w:val="00095461"/>
    <w:rsid w:val="00095D25"/>
    <w:rsid w:val="00097D9B"/>
    <w:rsid w:val="00097EE1"/>
    <w:rsid w:val="00097F29"/>
    <w:rsid w:val="000A3080"/>
    <w:rsid w:val="000A3717"/>
    <w:rsid w:val="000A4551"/>
    <w:rsid w:val="000A506C"/>
    <w:rsid w:val="000A5C05"/>
    <w:rsid w:val="000A6207"/>
    <w:rsid w:val="000A6454"/>
    <w:rsid w:val="000B0158"/>
    <w:rsid w:val="000B15B9"/>
    <w:rsid w:val="000B23FD"/>
    <w:rsid w:val="000B3F8A"/>
    <w:rsid w:val="000B4DD0"/>
    <w:rsid w:val="000B5007"/>
    <w:rsid w:val="000B5A55"/>
    <w:rsid w:val="000B61C0"/>
    <w:rsid w:val="000B7144"/>
    <w:rsid w:val="000B78DA"/>
    <w:rsid w:val="000C0A00"/>
    <w:rsid w:val="000C1C36"/>
    <w:rsid w:val="000C227F"/>
    <w:rsid w:val="000C25E0"/>
    <w:rsid w:val="000C4B01"/>
    <w:rsid w:val="000C4DF8"/>
    <w:rsid w:val="000C54BE"/>
    <w:rsid w:val="000C774D"/>
    <w:rsid w:val="000D06CC"/>
    <w:rsid w:val="000D2FB5"/>
    <w:rsid w:val="000D3EB8"/>
    <w:rsid w:val="000D4242"/>
    <w:rsid w:val="000D4B54"/>
    <w:rsid w:val="000D4C8E"/>
    <w:rsid w:val="000D5E55"/>
    <w:rsid w:val="000D6E37"/>
    <w:rsid w:val="000E1F3C"/>
    <w:rsid w:val="000E43E8"/>
    <w:rsid w:val="000E7045"/>
    <w:rsid w:val="000E7D38"/>
    <w:rsid w:val="000F0961"/>
    <w:rsid w:val="000F0A57"/>
    <w:rsid w:val="000F1ABE"/>
    <w:rsid w:val="000F226C"/>
    <w:rsid w:val="000F2A59"/>
    <w:rsid w:val="000F3BFC"/>
    <w:rsid w:val="000F4CAF"/>
    <w:rsid w:val="000F5A99"/>
    <w:rsid w:val="000F5D52"/>
    <w:rsid w:val="000F775C"/>
    <w:rsid w:val="001005F8"/>
    <w:rsid w:val="00100F61"/>
    <w:rsid w:val="001019D8"/>
    <w:rsid w:val="0010305E"/>
    <w:rsid w:val="00104DBB"/>
    <w:rsid w:val="00105250"/>
    <w:rsid w:val="00105777"/>
    <w:rsid w:val="00106408"/>
    <w:rsid w:val="00106DDC"/>
    <w:rsid w:val="00106F91"/>
    <w:rsid w:val="00107B4A"/>
    <w:rsid w:val="00110625"/>
    <w:rsid w:val="0011348B"/>
    <w:rsid w:val="00113547"/>
    <w:rsid w:val="00113C97"/>
    <w:rsid w:val="001158E5"/>
    <w:rsid w:val="00116A71"/>
    <w:rsid w:val="00117A26"/>
    <w:rsid w:val="00120579"/>
    <w:rsid w:val="0012137A"/>
    <w:rsid w:val="00122E14"/>
    <w:rsid w:val="0012516C"/>
    <w:rsid w:val="0012544B"/>
    <w:rsid w:val="0012612C"/>
    <w:rsid w:val="00127472"/>
    <w:rsid w:val="0013156C"/>
    <w:rsid w:val="00131EBF"/>
    <w:rsid w:val="001333EE"/>
    <w:rsid w:val="0013366E"/>
    <w:rsid w:val="001352CD"/>
    <w:rsid w:val="00135BB5"/>
    <w:rsid w:val="00137665"/>
    <w:rsid w:val="001453CE"/>
    <w:rsid w:val="001463DE"/>
    <w:rsid w:val="00147A39"/>
    <w:rsid w:val="00151265"/>
    <w:rsid w:val="001519ED"/>
    <w:rsid w:val="001532A5"/>
    <w:rsid w:val="0016065D"/>
    <w:rsid w:val="0016146F"/>
    <w:rsid w:val="00161C64"/>
    <w:rsid w:val="0016208F"/>
    <w:rsid w:val="00163C3E"/>
    <w:rsid w:val="00164EA8"/>
    <w:rsid w:val="001658AF"/>
    <w:rsid w:val="00165CE3"/>
    <w:rsid w:val="001662B5"/>
    <w:rsid w:val="001668DF"/>
    <w:rsid w:val="00167052"/>
    <w:rsid w:val="00167D52"/>
    <w:rsid w:val="001702C2"/>
    <w:rsid w:val="001706E3"/>
    <w:rsid w:val="00171924"/>
    <w:rsid w:val="00172E7E"/>
    <w:rsid w:val="00182131"/>
    <w:rsid w:val="0018322E"/>
    <w:rsid w:val="001837C6"/>
    <w:rsid w:val="00186443"/>
    <w:rsid w:val="001904F8"/>
    <w:rsid w:val="0019127D"/>
    <w:rsid w:val="0019134B"/>
    <w:rsid w:val="001923F2"/>
    <w:rsid w:val="00192562"/>
    <w:rsid w:val="00192ED5"/>
    <w:rsid w:val="00193A2C"/>
    <w:rsid w:val="001959FF"/>
    <w:rsid w:val="00195BFE"/>
    <w:rsid w:val="00197131"/>
    <w:rsid w:val="001A2A03"/>
    <w:rsid w:val="001A31AD"/>
    <w:rsid w:val="001A6163"/>
    <w:rsid w:val="001B00B3"/>
    <w:rsid w:val="001B0ED9"/>
    <w:rsid w:val="001B3B46"/>
    <w:rsid w:val="001B46E5"/>
    <w:rsid w:val="001B4876"/>
    <w:rsid w:val="001B4973"/>
    <w:rsid w:val="001B6F86"/>
    <w:rsid w:val="001C00EE"/>
    <w:rsid w:val="001C7F16"/>
    <w:rsid w:val="001D0E14"/>
    <w:rsid w:val="001D0F11"/>
    <w:rsid w:val="001D1E95"/>
    <w:rsid w:val="001D2F14"/>
    <w:rsid w:val="001D3517"/>
    <w:rsid w:val="001D3538"/>
    <w:rsid w:val="001D7A0C"/>
    <w:rsid w:val="001D7D52"/>
    <w:rsid w:val="001E0F29"/>
    <w:rsid w:val="001E1729"/>
    <w:rsid w:val="001E23EE"/>
    <w:rsid w:val="001E2FB0"/>
    <w:rsid w:val="001E30CF"/>
    <w:rsid w:val="001E425B"/>
    <w:rsid w:val="001E5286"/>
    <w:rsid w:val="001E69AE"/>
    <w:rsid w:val="001E6C10"/>
    <w:rsid w:val="001E746A"/>
    <w:rsid w:val="001F181A"/>
    <w:rsid w:val="001F5242"/>
    <w:rsid w:val="00200F49"/>
    <w:rsid w:val="00203AD5"/>
    <w:rsid w:val="00204088"/>
    <w:rsid w:val="00204CBA"/>
    <w:rsid w:val="00204D81"/>
    <w:rsid w:val="00204E42"/>
    <w:rsid w:val="00206EA4"/>
    <w:rsid w:val="002079E7"/>
    <w:rsid w:val="00210ECD"/>
    <w:rsid w:val="002120A3"/>
    <w:rsid w:val="0021490A"/>
    <w:rsid w:val="00216CAB"/>
    <w:rsid w:val="00220FA9"/>
    <w:rsid w:val="00223F84"/>
    <w:rsid w:val="00224275"/>
    <w:rsid w:val="00225AE3"/>
    <w:rsid w:val="00231FA8"/>
    <w:rsid w:val="002324C4"/>
    <w:rsid w:val="00232B4F"/>
    <w:rsid w:val="00233241"/>
    <w:rsid w:val="00233D88"/>
    <w:rsid w:val="00233ED7"/>
    <w:rsid w:val="00234AB6"/>
    <w:rsid w:val="00234E9A"/>
    <w:rsid w:val="00235B71"/>
    <w:rsid w:val="00237317"/>
    <w:rsid w:val="00237CF2"/>
    <w:rsid w:val="002410DC"/>
    <w:rsid w:val="00241364"/>
    <w:rsid w:val="00241BB9"/>
    <w:rsid w:val="002430FC"/>
    <w:rsid w:val="0024526B"/>
    <w:rsid w:val="0024542A"/>
    <w:rsid w:val="00251A0D"/>
    <w:rsid w:val="002526B3"/>
    <w:rsid w:val="00257E25"/>
    <w:rsid w:val="0026085C"/>
    <w:rsid w:val="00265D62"/>
    <w:rsid w:val="00266E76"/>
    <w:rsid w:val="00267369"/>
    <w:rsid w:val="0027136E"/>
    <w:rsid w:val="0027180E"/>
    <w:rsid w:val="0027576D"/>
    <w:rsid w:val="002775C9"/>
    <w:rsid w:val="002801AC"/>
    <w:rsid w:val="00281223"/>
    <w:rsid w:val="00281492"/>
    <w:rsid w:val="002821A4"/>
    <w:rsid w:val="00282DC0"/>
    <w:rsid w:val="002870BA"/>
    <w:rsid w:val="00287158"/>
    <w:rsid w:val="00287DE6"/>
    <w:rsid w:val="00292FBA"/>
    <w:rsid w:val="002933CF"/>
    <w:rsid w:val="002936A1"/>
    <w:rsid w:val="00294A5C"/>
    <w:rsid w:val="00294F74"/>
    <w:rsid w:val="00295091"/>
    <w:rsid w:val="002967A1"/>
    <w:rsid w:val="00296E1C"/>
    <w:rsid w:val="002975EB"/>
    <w:rsid w:val="00297DCA"/>
    <w:rsid w:val="002A131D"/>
    <w:rsid w:val="002A17CD"/>
    <w:rsid w:val="002A184F"/>
    <w:rsid w:val="002A198A"/>
    <w:rsid w:val="002A2D1F"/>
    <w:rsid w:val="002A33E3"/>
    <w:rsid w:val="002A3CF6"/>
    <w:rsid w:val="002A67C7"/>
    <w:rsid w:val="002A7235"/>
    <w:rsid w:val="002A739D"/>
    <w:rsid w:val="002B0639"/>
    <w:rsid w:val="002B0B68"/>
    <w:rsid w:val="002B3FB8"/>
    <w:rsid w:val="002B7D29"/>
    <w:rsid w:val="002C0527"/>
    <w:rsid w:val="002C1AC7"/>
    <w:rsid w:val="002C1FB4"/>
    <w:rsid w:val="002C3A36"/>
    <w:rsid w:val="002C3BF9"/>
    <w:rsid w:val="002C3EF2"/>
    <w:rsid w:val="002C3F8E"/>
    <w:rsid w:val="002C6DDE"/>
    <w:rsid w:val="002D18D1"/>
    <w:rsid w:val="002D1A2F"/>
    <w:rsid w:val="002D1BD1"/>
    <w:rsid w:val="002D2EBE"/>
    <w:rsid w:val="002D3376"/>
    <w:rsid w:val="002D50C7"/>
    <w:rsid w:val="002D64B3"/>
    <w:rsid w:val="002E0876"/>
    <w:rsid w:val="002E204E"/>
    <w:rsid w:val="002E42E4"/>
    <w:rsid w:val="002E5A8A"/>
    <w:rsid w:val="002E7372"/>
    <w:rsid w:val="002F0DA5"/>
    <w:rsid w:val="002F12B1"/>
    <w:rsid w:val="002F28E6"/>
    <w:rsid w:val="002F2CA2"/>
    <w:rsid w:val="002F38B6"/>
    <w:rsid w:val="002F4279"/>
    <w:rsid w:val="002F4E99"/>
    <w:rsid w:val="002F685C"/>
    <w:rsid w:val="002F69BC"/>
    <w:rsid w:val="002F7392"/>
    <w:rsid w:val="002F7A04"/>
    <w:rsid w:val="003014F0"/>
    <w:rsid w:val="00301EA6"/>
    <w:rsid w:val="00302EDF"/>
    <w:rsid w:val="003036B0"/>
    <w:rsid w:val="0030395C"/>
    <w:rsid w:val="00304909"/>
    <w:rsid w:val="003050A0"/>
    <w:rsid w:val="00305EC2"/>
    <w:rsid w:val="00306010"/>
    <w:rsid w:val="00306AB8"/>
    <w:rsid w:val="00306F8B"/>
    <w:rsid w:val="003074CC"/>
    <w:rsid w:val="0031205A"/>
    <w:rsid w:val="003123BB"/>
    <w:rsid w:val="0031267B"/>
    <w:rsid w:val="00312890"/>
    <w:rsid w:val="0031386D"/>
    <w:rsid w:val="00313918"/>
    <w:rsid w:val="0031618C"/>
    <w:rsid w:val="00316327"/>
    <w:rsid w:val="00316D46"/>
    <w:rsid w:val="00317446"/>
    <w:rsid w:val="00317D3D"/>
    <w:rsid w:val="00320E76"/>
    <w:rsid w:val="00321228"/>
    <w:rsid w:val="00321B91"/>
    <w:rsid w:val="0032728C"/>
    <w:rsid w:val="0033105A"/>
    <w:rsid w:val="00331CA1"/>
    <w:rsid w:val="00333E0D"/>
    <w:rsid w:val="003342E9"/>
    <w:rsid w:val="00334F41"/>
    <w:rsid w:val="00334FFD"/>
    <w:rsid w:val="00335C12"/>
    <w:rsid w:val="00336BAB"/>
    <w:rsid w:val="003401C3"/>
    <w:rsid w:val="003408E7"/>
    <w:rsid w:val="00341019"/>
    <w:rsid w:val="00343AC3"/>
    <w:rsid w:val="00343AF0"/>
    <w:rsid w:val="0034484D"/>
    <w:rsid w:val="0034680A"/>
    <w:rsid w:val="00346F85"/>
    <w:rsid w:val="00347444"/>
    <w:rsid w:val="00350088"/>
    <w:rsid w:val="0035109C"/>
    <w:rsid w:val="00351F30"/>
    <w:rsid w:val="0035249F"/>
    <w:rsid w:val="00352F5D"/>
    <w:rsid w:val="00353FDA"/>
    <w:rsid w:val="003552F3"/>
    <w:rsid w:val="00357804"/>
    <w:rsid w:val="003602C8"/>
    <w:rsid w:val="00360792"/>
    <w:rsid w:val="00361785"/>
    <w:rsid w:val="003621E3"/>
    <w:rsid w:val="00362650"/>
    <w:rsid w:val="003631F0"/>
    <w:rsid w:val="00365915"/>
    <w:rsid w:val="003660E1"/>
    <w:rsid w:val="00372677"/>
    <w:rsid w:val="00372A57"/>
    <w:rsid w:val="00373E73"/>
    <w:rsid w:val="0037443A"/>
    <w:rsid w:val="00374795"/>
    <w:rsid w:val="00375A24"/>
    <w:rsid w:val="00376433"/>
    <w:rsid w:val="00376E12"/>
    <w:rsid w:val="00380BC9"/>
    <w:rsid w:val="00382E28"/>
    <w:rsid w:val="00384606"/>
    <w:rsid w:val="00386310"/>
    <w:rsid w:val="00386D06"/>
    <w:rsid w:val="0038743F"/>
    <w:rsid w:val="00390618"/>
    <w:rsid w:val="00391402"/>
    <w:rsid w:val="00393CE3"/>
    <w:rsid w:val="0039481A"/>
    <w:rsid w:val="00395704"/>
    <w:rsid w:val="00396B3E"/>
    <w:rsid w:val="003A1ADA"/>
    <w:rsid w:val="003A1FA8"/>
    <w:rsid w:val="003A30A2"/>
    <w:rsid w:val="003A4566"/>
    <w:rsid w:val="003A6408"/>
    <w:rsid w:val="003A6F16"/>
    <w:rsid w:val="003A71B1"/>
    <w:rsid w:val="003A75CB"/>
    <w:rsid w:val="003B0365"/>
    <w:rsid w:val="003B0564"/>
    <w:rsid w:val="003B09B1"/>
    <w:rsid w:val="003B0FB7"/>
    <w:rsid w:val="003B18E2"/>
    <w:rsid w:val="003B5ECE"/>
    <w:rsid w:val="003B657B"/>
    <w:rsid w:val="003B682B"/>
    <w:rsid w:val="003C4673"/>
    <w:rsid w:val="003C49FA"/>
    <w:rsid w:val="003C6AC2"/>
    <w:rsid w:val="003C6FC4"/>
    <w:rsid w:val="003C709A"/>
    <w:rsid w:val="003C7BDE"/>
    <w:rsid w:val="003D2829"/>
    <w:rsid w:val="003D29A9"/>
    <w:rsid w:val="003D34E5"/>
    <w:rsid w:val="003D48DE"/>
    <w:rsid w:val="003E0135"/>
    <w:rsid w:val="003E0467"/>
    <w:rsid w:val="003E0B64"/>
    <w:rsid w:val="003E2156"/>
    <w:rsid w:val="003E4B74"/>
    <w:rsid w:val="003E56AD"/>
    <w:rsid w:val="003F16FA"/>
    <w:rsid w:val="003F17E1"/>
    <w:rsid w:val="003F1AC7"/>
    <w:rsid w:val="003F3332"/>
    <w:rsid w:val="003F356B"/>
    <w:rsid w:val="003F3B6F"/>
    <w:rsid w:val="003F6520"/>
    <w:rsid w:val="003F77C5"/>
    <w:rsid w:val="003F7A5A"/>
    <w:rsid w:val="003F7BC4"/>
    <w:rsid w:val="003F7D59"/>
    <w:rsid w:val="00400806"/>
    <w:rsid w:val="00402FDA"/>
    <w:rsid w:val="0040304E"/>
    <w:rsid w:val="00403E0B"/>
    <w:rsid w:val="00405126"/>
    <w:rsid w:val="004055A1"/>
    <w:rsid w:val="004055F6"/>
    <w:rsid w:val="00405F59"/>
    <w:rsid w:val="00407C9C"/>
    <w:rsid w:val="00410B5A"/>
    <w:rsid w:val="00414D78"/>
    <w:rsid w:val="00415241"/>
    <w:rsid w:val="00415515"/>
    <w:rsid w:val="0041567A"/>
    <w:rsid w:val="004158F5"/>
    <w:rsid w:val="004176A7"/>
    <w:rsid w:val="00421F40"/>
    <w:rsid w:val="00422815"/>
    <w:rsid w:val="00423E83"/>
    <w:rsid w:val="004242CC"/>
    <w:rsid w:val="00424F5B"/>
    <w:rsid w:val="00425254"/>
    <w:rsid w:val="004263E1"/>
    <w:rsid w:val="00426E65"/>
    <w:rsid w:val="004277E4"/>
    <w:rsid w:val="00430E61"/>
    <w:rsid w:val="004321DF"/>
    <w:rsid w:val="00432B5E"/>
    <w:rsid w:val="00432B95"/>
    <w:rsid w:val="00432E2E"/>
    <w:rsid w:val="00433951"/>
    <w:rsid w:val="0043597F"/>
    <w:rsid w:val="00440122"/>
    <w:rsid w:val="0044124E"/>
    <w:rsid w:val="00441334"/>
    <w:rsid w:val="00441A14"/>
    <w:rsid w:val="00442CD7"/>
    <w:rsid w:val="00444AED"/>
    <w:rsid w:val="00445501"/>
    <w:rsid w:val="00447DDB"/>
    <w:rsid w:val="00450D8D"/>
    <w:rsid w:val="00453BD6"/>
    <w:rsid w:val="00456D4D"/>
    <w:rsid w:val="00457B70"/>
    <w:rsid w:val="0046001B"/>
    <w:rsid w:val="004629C4"/>
    <w:rsid w:val="00463C83"/>
    <w:rsid w:val="00466094"/>
    <w:rsid w:val="0046615F"/>
    <w:rsid w:val="00466349"/>
    <w:rsid w:val="00467951"/>
    <w:rsid w:val="00467E61"/>
    <w:rsid w:val="0047106F"/>
    <w:rsid w:val="00471CB1"/>
    <w:rsid w:val="0047249C"/>
    <w:rsid w:val="00472B80"/>
    <w:rsid w:val="00473B79"/>
    <w:rsid w:val="0047594C"/>
    <w:rsid w:val="00475E3C"/>
    <w:rsid w:val="00475FAA"/>
    <w:rsid w:val="00481291"/>
    <w:rsid w:val="00482966"/>
    <w:rsid w:val="00483186"/>
    <w:rsid w:val="00484807"/>
    <w:rsid w:val="0048554F"/>
    <w:rsid w:val="00485D5C"/>
    <w:rsid w:val="00486120"/>
    <w:rsid w:val="00487792"/>
    <w:rsid w:val="00487F64"/>
    <w:rsid w:val="00491668"/>
    <w:rsid w:val="004934A7"/>
    <w:rsid w:val="004945FC"/>
    <w:rsid w:val="00495C1A"/>
    <w:rsid w:val="00495D22"/>
    <w:rsid w:val="00496136"/>
    <w:rsid w:val="0049615A"/>
    <w:rsid w:val="00497D30"/>
    <w:rsid w:val="004A40D3"/>
    <w:rsid w:val="004A5001"/>
    <w:rsid w:val="004A51DD"/>
    <w:rsid w:val="004A5FE0"/>
    <w:rsid w:val="004B270E"/>
    <w:rsid w:val="004B34C2"/>
    <w:rsid w:val="004B3804"/>
    <w:rsid w:val="004B52FF"/>
    <w:rsid w:val="004B6BDF"/>
    <w:rsid w:val="004C0E9A"/>
    <w:rsid w:val="004C0F19"/>
    <w:rsid w:val="004C45E5"/>
    <w:rsid w:val="004C5C50"/>
    <w:rsid w:val="004C74C9"/>
    <w:rsid w:val="004C75A7"/>
    <w:rsid w:val="004D00FF"/>
    <w:rsid w:val="004D0C58"/>
    <w:rsid w:val="004D319F"/>
    <w:rsid w:val="004D43A3"/>
    <w:rsid w:val="004D4720"/>
    <w:rsid w:val="004D4FB4"/>
    <w:rsid w:val="004E2619"/>
    <w:rsid w:val="004E2FB2"/>
    <w:rsid w:val="004E765F"/>
    <w:rsid w:val="004F06A8"/>
    <w:rsid w:val="004F0C20"/>
    <w:rsid w:val="004F313C"/>
    <w:rsid w:val="004F370B"/>
    <w:rsid w:val="004F3E52"/>
    <w:rsid w:val="004F4CBA"/>
    <w:rsid w:val="004F7E57"/>
    <w:rsid w:val="00502098"/>
    <w:rsid w:val="00503FA6"/>
    <w:rsid w:val="00510438"/>
    <w:rsid w:val="00510507"/>
    <w:rsid w:val="00510F84"/>
    <w:rsid w:val="005111C1"/>
    <w:rsid w:val="00511A6E"/>
    <w:rsid w:val="00516DAA"/>
    <w:rsid w:val="00517415"/>
    <w:rsid w:val="005209D1"/>
    <w:rsid w:val="0052191C"/>
    <w:rsid w:val="00522837"/>
    <w:rsid w:val="00522AC6"/>
    <w:rsid w:val="00523889"/>
    <w:rsid w:val="0052490B"/>
    <w:rsid w:val="00525ECC"/>
    <w:rsid w:val="005260D1"/>
    <w:rsid w:val="00531FEE"/>
    <w:rsid w:val="00532109"/>
    <w:rsid w:val="00533A9F"/>
    <w:rsid w:val="00535CC3"/>
    <w:rsid w:val="00537F0E"/>
    <w:rsid w:val="00542242"/>
    <w:rsid w:val="00543298"/>
    <w:rsid w:val="005432DB"/>
    <w:rsid w:val="00543AED"/>
    <w:rsid w:val="00543D9C"/>
    <w:rsid w:val="00544729"/>
    <w:rsid w:val="005513DF"/>
    <w:rsid w:val="005524FA"/>
    <w:rsid w:val="005531DE"/>
    <w:rsid w:val="00553606"/>
    <w:rsid w:val="00553CA4"/>
    <w:rsid w:val="00554612"/>
    <w:rsid w:val="0055480D"/>
    <w:rsid w:val="00554B66"/>
    <w:rsid w:val="00556691"/>
    <w:rsid w:val="00557333"/>
    <w:rsid w:val="00557638"/>
    <w:rsid w:val="00561662"/>
    <w:rsid w:val="00562B06"/>
    <w:rsid w:val="005645A8"/>
    <w:rsid w:val="0056543B"/>
    <w:rsid w:val="005673AD"/>
    <w:rsid w:val="005677EE"/>
    <w:rsid w:val="005726C2"/>
    <w:rsid w:val="00574D01"/>
    <w:rsid w:val="00575E59"/>
    <w:rsid w:val="00576A37"/>
    <w:rsid w:val="00577E75"/>
    <w:rsid w:val="0058108F"/>
    <w:rsid w:val="00581109"/>
    <w:rsid w:val="00581CBF"/>
    <w:rsid w:val="00584B2C"/>
    <w:rsid w:val="00585BEB"/>
    <w:rsid w:val="00586D00"/>
    <w:rsid w:val="00590678"/>
    <w:rsid w:val="0059144B"/>
    <w:rsid w:val="005919AB"/>
    <w:rsid w:val="00591E28"/>
    <w:rsid w:val="00591E65"/>
    <w:rsid w:val="00593487"/>
    <w:rsid w:val="0059389F"/>
    <w:rsid w:val="00593DC0"/>
    <w:rsid w:val="00593E78"/>
    <w:rsid w:val="0059470C"/>
    <w:rsid w:val="00595652"/>
    <w:rsid w:val="00597A12"/>
    <w:rsid w:val="005A03A5"/>
    <w:rsid w:val="005A24DE"/>
    <w:rsid w:val="005A25BB"/>
    <w:rsid w:val="005A2A1D"/>
    <w:rsid w:val="005A315F"/>
    <w:rsid w:val="005A319A"/>
    <w:rsid w:val="005A3F36"/>
    <w:rsid w:val="005A4031"/>
    <w:rsid w:val="005B1ACE"/>
    <w:rsid w:val="005B2074"/>
    <w:rsid w:val="005B2271"/>
    <w:rsid w:val="005B2EEA"/>
    <w:rsid w:val="005B3A08"/>
    <w:rsid w:val="005B4040"/>
    <w:rsid w:val="005B4487"/>
    <w:rsid w:val="005B610E"/>
    <w:rsid w:val="005C2103"/>
    <w:rsid w:val="005C30C9"/>
    <w:rsid w:val="005C5346"/>
    <w:rsid w:val="005C61E5"/>
    <w:rsid w:val="005D0933"/>
    <w:rsid w:val="005D0F0E"/>
    <w:rsid w:val="005D0F22"/>
    <w:rsid w:val="005D0FA8"/>
    <w:rsid w:val="005D0FBC"/>
    <w:rsid w:val="005D1343"/>
    <w:rsid w:val="005D14A1"/>
    <w:rsid w:val="005D1851"/>
    <w:rsid w:val="005D2228"/>
    <w:rsid w:val="005D3D55"/>
    <w:rsid w:val="005D4D8E"/>
    <w:rsid w:val="005D57DB"/>
    <w:rsid w:val="005D5951"/>
    <w:rsid w:val="005D6733"/>
    <w:rsid w:val="005D7A8B"/>
    <w:rsid w:val="005E026F"/>
    <w:rsid w:val="005E1784"/>
    <w:rsid w:val="005E1966"/>
    <w:rsid w:val="005E1ABC"/>
    <w:rsid w:val="005E2A05"/>
    <w:rsid w:val="005E3D1C"/>
    <w:rsid w:val="005E3FEC"/>
    <w:rsid w:val="005E5109"/>
    <w:rsid w:val="005E62D7"/>
    <w:rsid w:val="005E68A8"/>
    <w:rsid w:val="005E74DB"/>
    <w:rsid w:val="005F28B8"/>
    <w:rsid w:val="005F3523"/>
    <w:rsid w:val="005F3D9F"/>
    <w:rsid w:val="005F4E1C"/>
    <w:rsid w:val="005F62CA"/>
    <w:rsid w:val="005F6868"/>
    <w:rsid w:val="005F6E1A"/>
    <w:rsid w:val="005F7077"/>
    <w:rsid w:val="0060018F"/>
    <w:rsid w:val="0060067B"/>
    <w:rsid w:val="00600AF2"/>
    <w:rsid w:val="006017F3"/>
    <w:rsid w:val="0060232F"/>
    <w:rsid w:val="006025D8"/>
    <w:rsid w:val="00603AC8"/>
    <w:rsid w:val="00604448"/>
    <w:rsid w:val="00604998"/>
    <w:rsid w:val="00605E84"/>
    <w:rsid w:val="00606D49"/>
    <w:rsid w:val="00607A00"/>
    <w:rsid w:val="00621917"/>
    <w:rsid w:val="006220B7"/>
    <w:rsid w:val="00623E8F"/>
    <w:rsid w:val="00625471"/>
    <w:rsid w:val="00626270"/>
    <w:rsid w:val="00632003"/>
    <w:rsid w:val="006326BB"/>
    <w:rsid w:val="006351B3"/>
    <w:rsid w:val="00636F60"/>
    <w:rsid w:val="00640676"/>
    <w:rsid w:val="00641401"/>
    <w:rsid w:val="0064186A"/>
    <w:rsid w:val="0064332C"/>
    <w:rsid w:val="00645235"/>
    <w:rsid w:val="00645F3E"/>
    <w:rsid w:val="006463A9"/>
    <w:rsid w:val="00646EAF"/>
    <w:rsid w:val="00647081"/>
    <w:rsid w:val="00647C52"/>
    <w:rsid w:val="00650E3A"/>
    <w:rsid w:val="006511E2"/>
    <w:rsid w:val="00652F03"/>
    <w:rsid w:val="00653698"/>
    <w:rsid w:val="00654EA9"/>
    <w:rsid w:val="00660611"/>
    <w:rsid w:val="00660771"/>
    <w:rsid w:val="006608BD"/>
    <w:rsid w:val="00663A8D"/>
    <w:rsid w:val="00666590"/>
    <w:rsid w:val="006667AD"/>
    <w:rsid w:val="00667FBF"/>
    <w:rsid w:val="00670D95"/>
    <w:rsid w:val="00673B1F"/>
    <w:rsid w:val="00673FC4"/>
    <w:rsid w:val="006755D9"/>
    <w:rsid w:val="00676D34"/>
    <w:rsid w:val="00677667"/>
    <w:rsid w:val="006800F2"/>
    <w:rsid w:val="00680965"/>
    <w:rsid w:val="00682A77"/>
    <w:rsid w:val="006840EA"/>
    <w:rsid w:val="0068545E"/>
    <w:rsid w:val="00687802"/>
    <w:rsid w:val="006901B0"/>
    <w:rsid w:val="0069126C"/>
    <w:rsid w:val="00691579"/>
    <w:rsid w:val="00694042"/>
    <w:rsid w:val="00695608"/>
    <w:rsid w:val="006956BD"/>
    <w:rsid w:val="006958B5"/>
    <w:rsid w:val="006962D5"/>
    <w:rsid w:val="00697408"/>
    <w:rsid w:val="00697A78"/>
    <w:rsid w:val="006A0C41"/>
    <w:rsid w:val="006A61CA"/>
    <w:rsid w:val="006A64A3"/>
    <w:rsid w:val="006A6A83"/>
    <w:rsid w:val="006B0BDA"/>
    <w:rsid w:val="006B1474"/>
    <w:rsid w:val="006B161E"/>
    <w:rsid w:val="006B2317"/>
    <w:rsid w:val="006B6097"/>
    <w:rsid w:val="006B76D3"/>
    <w:rsid w:val="006C17B3"/>
    <w:rsid w:val="006C582A"/>
    <w:rsid w:val="006C69B1"/>
    <w:rsid w:val="006D0B0A"/>
    <w:rsid w:val="006D0DDA"/>
    <w:rsid w:val="006D20D0"/>
    <w:rsid w:val="006D2990"/>
    <w:rsid w:val="006D2EE8"/>
    <w:rsid w:val="006D556F"/>
    <w:rsid w:val="006D6B12"/>
    <w:rsid w:val="006D6C0A"/>
    <w:rsid w:val="006D7164"/>
    <w:rsid w:val="006D759F"/>
    <w:rsid w:val="006E0364"/>
    <w:rsid w:val="006E0BB5"/>
    <w:rsid w:val="006E0CB3"/>
    <w:rsid w:val="006E4EAB"/>
    <w:rsid w:val="006E71D7"/>
    <w:rsid w:val="006E73EB"/>
    <w:rsid w:val="006E7885"/>
    <w:rsid w:val="006E79CC"/>
    <w:rsid w:val="006F1D8C"/>
    <w:rsid w:val="006F1F85"/>
    <w:rsid w:val="006F216F"/>
    <w:rsid w:val="006F2446"/>
    <w:rsid w:val="006F2B27"/>
    <w:rsid w:val="006F2BA3"/>
    <w:rsid w:val="006F3B45"/>
    <w:rsid w:val="006F5A73"/>
    <w:rsid w:val="006F7AF7"/>
    <w:rsid w:val="006F7E2F"/>
    <w:rsid w:val="007011EA"/>
    <w:rsid w:val="00701323"/>
    <w:rsid w:val="00701975"/>
    <w:rsid w:val="00710D36"/>
    <w:rsid w:val="00710FA1"/>
    <w:rsid w:val="00716A30"/>
    <w:rsid w:val="00716A51"/>
    <w:rsid w:val="00717335"/>
    <w:rsid w:val="0072074E"/>
    <w:rsid w:val="007211E2"/>
    <w:rsid w:val="007219E9"/>
    <w:rsid w:val="00721F96"/>
    <w:rsid w:val="00722762"/>
    <w:rsid w:val="00723727"/>
    <w:rsid w:val="00726530"/>
    <w:rsid w:val="007319F0"/>
    <w:rsid w:val="00731CA2"/>
    <w:rsid w:val="00735D1A"/>
    <w:rsid w:val="00736488"/>
    <w:rsid w:val="00736F2E"/>
    <w:rsid w:val="00737ECD"/>
    <w:rsid w:val="00740929"/>
    <w:rsid w:val="007413B5"/>
    <w:rsid w:val="00741FFE"/>
    <w:rsid w:val="00742BC0"/>
    <w:rsid w:val="00742BFF"/>
    <w:rsid w:val="0074578E"/>
    <w:rsid w:val="00745E34"/>
    <w:rsid w:val="00747011"/>
    <w:rsid w:val="007504FF"/>
    <w:rsid w:val="00750AAB"/>
    <w:rsid w:val="00750EA8"/>
    <w:rsid w:val="00751892"/>
    <w:rsid w:val="007523C5"/>
    <w:rsid w:val="00754C87"/>
    <w:rsid w:val="0075551E"/>
    <w:rsid w:val="007574F3"/>
    <w:rsid w:val="00757AC9"/>
    <w:rsid w:val="00757EEE"/>
    <w:rsid w:val="00760F03"/>
    <w:rsid w:val="0076387E"/>
    <w:rsid w:val="00763DEA"/>
    <w:rsid w:val="007653AD"/>
    <w:rsid w:val="0076561D"/>
    <w:rsid w:val="007657E6"/>
    <w:rsid w:val="00765A0F"/>
    <w:rsid w:val="00765A79"/>
    <w:rsid w:val="00765F38"/>
    <w:rsid w:val="00765F60"/>
    <w:rsid w:val="0076625F"/>
    <w:rsid w:val="00767943"/>
    <w:rsid w:val="007736C7"/>
    <w:rsid w:val="00773810"/>
    <w:rsid w:val="00773EAD"/>
    <w:rsid w:val="007740E0"/>
    <w:rsid w:val="00774605"/>
    <w:rsid w:val="00774C4F"/>
    <w:rsid w:val="00776C9E"/>
    <w:rsid w:val="007776D7"/>
    <w:rsid w:val="007806FF"/>
    <w:rsid w:val="00780F8C"/>
    <w:rsid w:val="00784412"/>
    <w:rsid w:val="00785F06"/>
    <w:rsid w:val="00790780"/>
    <w:rsid w:val="007924D6"/>
    <w:rsid w:val="00794BE2"/>
    <w:rsid w:val="00794F9B"/>
    <w:rsid w:val="0079548D"/>
    <w:rsid w:val="007963C8"/>
    <w:rsid w:val="007964B2"/>
    <w:rsid w:val="0079672D"/>
    <w:rsid w:val="00796806"/>
    <w:rsid w:val="00797098"/>
    <w:rsid w:val="007A01C6"/>
    <w:rsid w:val="007A0F78"/>
    <w:rsid w:val="007A360B"/>
    <w:rsid w:val="007A5693"/>
    <w:rsid w:val="007A5B81"/>
    <w:rsid w:val="007A6DF5"/>
    <w:rsid w:val="007B0108"/>
    <w:rsid w:val="007B14A2"/>
    <w:rsid w:val="007B2208"/>
    <w:rsid w:val="007B284E"/>
    <w:rsid w:val="007B386E"/>
    <w:rsid w:val="007B39D8"/>
    <w:rsid w:val="007B3E89"/>
    <w:rsid w:val="007B41A7"/>
    <w:rsid w:val="007B4246"/>
    <w:rsid w:val="007B4C28"/>
    <w:rsid w:val="007B58D8"/>
    <w:rsid w:val="007B7350"/>
    <w:rsid w:val="007C135F"/>
    <w:rsid w:val="007C3D77"/>
    <w:rsid w:val="007C48F7"/>
    <w:rsid w:val="007C6262"/>
    <w:rsid w:val="007C63AA"/>
    <w:rsid w:val="007C6615"/>
    <w:rsid w:val="007C6F18"/>
    <w:rsid w:val="007C77E0"/>
    <w:rsid w:val="007C7AC0"/>
    <w:rsid w:val="007D09D8"/>
    <w:rsid w:val="007D2487"/>
    <w:rsid w:val="007D3DED"/>
    <w:rsid w:val="007D4C65"/>
    <w:rsid w:val="007D561C"/>
    <w:rsid w:val="007D5DB4"/>
    <w:rsid w:val="007D75DB"/>
    <w:rsid w:val="007E0A3D"/>
    <w:rsid w:val="007E18DB"/>
    <w:rsid w:val="007E1BDE"/>
    <w:rsid w:val="007E2080"/>
    <w:rsid w:val="007E3231"/>
    <w:rsid w:val="007E328F"/>
    <w:rsid w:val="007E496D"/>
    <w:rsid w:val="007E4BF0"/>
    <w:rsid w:val="007E4D13"/>
    <w:rsid w:val="007E4E49"/>
    <w:rsid w:val="007E5204"/>
    <w:rsid w:val="007E540F"/>
    <w:rsid w:val="007E6336"/>
    <w:rsid w:val="007E6AEA"/>
    <w:rsid w:val="007F0519"/>
    <w:rsid w:val="007F0548"/>
    <w:rsid w:val="007F0638"/>
    <w:rsid w:val="007F3D99"/>
    <w:rsid w:val="007F3ECA"/>
    <w:rsid w:val="00800A1F"/>
    <w:rsid w:val="00801CB9"/>
    <w:rsid w:val="00801EA1"/>
    <w:rsid w:val="00802829"/>
    <w:rsid w:val="00804B70"/>
    <w:rsid w:val="008067D9"/>
    <w:rsid w:val="00806DBE"/>
    <w:rsid w:val="00807394"/>
    <w:rsid w:val="00807777"/>
    <w:rsid w:val="0080789B"/>
    <w:rsid w:val="00811F6F"/>
    <w:rsid w:val="0081211D"/>
    <w:rsid w:val="00812842"/>
    <w:rsid w:val="00812FD8"/>
    <w:rsid w:val="00814990"/>
    <w:rsid w:val="00815743"/>
    <w:rsid w:val="00820F26"/>
    <w:rsid w:val="00823829"/>
    <w:rsid w:val="00823B22"/>
    <w:rsid w:val="008240E6"/>
    <w:rsid w:val="008244D6"/>
    <w:rsid w:val="00831B0D"/>
    <w:rsid w:val="00831C04"/>
    <w:rsid w:val="00831CB8"/>
    <w:rsid w:val="00834A88"/>
    <w:rsid w:val="00836160"/>
    <w:rsid w:val="0083728F"/>
    <w:rsid w:val="00837D38"/>
    <w:rsid w:val="008400C2"/>
    <w:rsid w:val="00841A61"/>
    <w:rsid w:val="00843B61"/>
    <w:rsid w:val="00843E13"/>
    <w:rsid w:val="008442D3"/>
    <w:rsid w:val="00846C7C"/>
    <w:rsid w:val="00852782"/>
    <w:rsid w:val="008530E2"/>
    <w:rsid w:val="008530F1"/>
    <w:rsid w:val="008541BF"/>
    <w:rsid w:val="00854E75"/>
    <w:rsid w:val="00856726"/>
    <w:rsid w:val="00857109"/>
    <w:rsid w:val="008578B6"/>
    <w:rsid w:val="00857F3C"/>
    <w:rsid w:val="0086050A"/>
    <w:rsid w:val="00861271"/>
    <w:rsid w:val="00864D1A"/>
    <w:rsid w:val="0086647D"/>
    <w:rsid w:val="008676A3"/>
    <w:rsid w:val="008717AC"/>
    <w:rsid w:val="00872DB7"/>
    <w:rsid w:val="008742CE"/>
    <w:rsid w:val="00876C82"/>
    <w:rsid w:val="008804FF"/>
    <w:rsid w:val="00880F32"/>
    <w:rsid w:val="0088109A"/>
    <w:rsid w:val="0088189D"/>
    <w:rsid w:val="00881E31"/>
    <w:rsid w:val="00882EB4"/>
    <w:rsid w:val="00882F47"/>
    <w:rsid w:val="00883384"/>
    <w:rsid w:val="00885999"/>
    <w:rsid w:val="00885B0E"/>
    <w:rsid w:val="00886926"/>
    <w:rsid w:val="008870CF"/>
    <w:rsid w:val="00887ECF"/>
    <w:rsid w:val="00890331"/>
    <w:rsid w:val="008915DD"/>
    <w:rsid w:val="008917A0"/>
    <w:rsid w:val="00891EAA"/>
    <w:rsid w:val="00893AB1"/>
    <w:rsid w:val="00893E49"/>
    <w:rsid w:val="00895587"/>
    <w:rsid w:val="00896296"/>
    <w:rsid w:val="008963EB"/>
    <w:rsid w:val="00896DD4"/>
    <w:rsid w:val="00897992"/>
    <w:rsid w:val="008A04C7"/>
    <w:rsid w:val="008A1F87"/>
    <w:rsid w:val="008A2078"/>
    <w:rsid w:val="008A227C"/>
    <w:rsid w:val="008A27F5"/>
    <w:rsid w:val="008A3410"/>
    <w:rsid w:val="008A565E"/>
    <w:rsid w:val="008A626F"/>
    <w:rsid w:val="008A63FE"/>
    <w:rsid w:val="008A6857"/>
    <w:rsid w:val="008B067E"/>
    <w:rsid w:val="008B0CE4"/>
    <w:rsid w:val="008B4284"/>
    <w:rsid w:val="008B731C"/>
    <w:rsid w:val="008B7C56"/>
    <w:rsid w:val="008C0FF3"/>
    <w:rsid w:val="008C11DE"/>
    <w:rsid w:val="008C196D"/>
    <w:rsid w:val="008C23A4"/>
    <w:rsid w:val="008C262E"/>
    <w:rsid w:val="008C43D2"/>
    <w:rsid w:val="008C52F5"/>
    <w:rsid w:val="008C6759"/>
    <w:rsid w:val="008D05F3"/>
    <w:rsid w:val="008D3674"/>
    <w:rsid w:val="008D37E2"/>
    <w:rsid w:val="008D3A75"/>
    <w:rsid w:val="008D4E2E"/>
    <w:rsid w:val="008D6AEF"/>
    <w:rsid w:val="008D72FF"/>
    <w:rsid w:val="008E1301"/>
    <w:rsid w:val="008E2931"/>
    <w:rsid w:val="008E29FE"/>
    <w:rsid w:val="008E2DB4"/>
    <w:rsid w:val="008E468E"/>
    <w:rsid w:val="008E6859"/>
    <w:rsid w:val="008E6897"/>
    <w:rsid w:val="008E6D9D"/>
    <w:rsid w:val="008E711C"/>
    <w:rsid w:val="008F30C6"/>
    <w:rsid w:val="008F67E2"/>
    <w:rsid w:val="009020A7"/>
    <w:rsid w:val="009022BA"/>
    <w:rsid w:val="00902B2F"/>
    <w:rsid w:val="0090393B"/>
    <w:rsid w:val="00904536"/>
    <w:rsid w:val="00905FAC"/>
    <w:rsid w:val="0090670F"/>
    <w:rsid w:val="00907659"/>
    <w:rsid w:val="00910AC1"/>
    <w:rsid w:val="00911A90"/>
    <w:rsid w:val="00912325"/>
    <w:rsid w:val="0091242B"/>
    <w:rsid w:val="00912D30"/>
    <w:rsid w:val="00912EDE"/>
    <w:rsid w:val="00915041"/>
    <w:rsid w:val="00915081"/>
    <w:rsid w:val="00915A20"/>
    <w:rsid w:val="00915E3D"/>
    <w:rsid w:val="00916547"/>
    <w:rsid w:val="0091712F"/>
    <w:rsid w:val="00917835"/>
    <w:rsid w:val="00917BD0"/>
    <w:rsid w:val="00922A6B"/>
    <w:rsid w:val="00922D9C"/>
    <w:rsid w:val="00923DCE"/>
    <w:rsid w:val="00925A9C"/>
    <w:rsid w:val="00927E29"/>
    <w:rsid w:val="00930F25"/>
    <w:rsid w:val="009344BE"/>
    <w:rsid w:val="00935691"/>
    <w:rsid w:val="00936098"/>
    <w:rsid w:val="009363AA"/>
    <w:rsid w:val="00936E22"/>
    <w:rsid w:val="00937860"/>
    <w:rsid w:val="009414F2"/>
    <w:rsid w:val="0094233A"/>
    <w:rsid w:val="00942638"/>
    <w:rsid w:val="00943D34"/>
    <w:rsid w:val="00945EC1"/>
    <w:rsid w:val="00947AF5"/>
    <w:rsid w:val="00953D31"/>
    <w:rsid w:val="00953DB3"/>
    <w:rsid w:val="00954047"/>
    <w:rsid w:val="009548C2"/>
    <w:rsid w:val="00955FA5"/>
    <w:rsid w:val="00956318"/>
    <w:rsid w:val="00956CC6"/>
    <w:rsid w:val="009578B0"/>
    <w:rsid w:val="00961A16"/>
    <w:rsid w:val="00962040"/>
    <w:rsid w:val="009628A6"/>
    <w:rsid w:val="00962C47"/>
    <w:rsid w:val="009638CC"/>
    <w:rsid w:val="00964487"/>
    <w:rsid w:val="00967F95"/>
    <w:rsid w:val="00974726"/>
    <w:rsid w:val="00975688"/>
    <w:rsid w:val="0097593C"/>
    <w:rsid w:val="00975F7B"/>
    <w:rsid w:val="009773C3"/>
    <w:rsid w:val="00977B60"/>
    <w:rsid w:val="009805E5"/>
    <w:rsid w:val="00981AC2"/>
    <w:rsid w:val="009820F4"/>
    <w:rsid w:val="00982238"/>
    <w:rsid w:val="00982E12"/>
    <w:rsid w:val="00983E46"/>
    <w:rsid w:val="009852A8"/>
    <w:rsid w:val="009856CE"/>
    <w:rsid w:val="00986527"/>
    <w:rsid w:val="00986B92"/>
    <w:rsid w:val="009902BC"/>
    <w:rsid w:val="009929DE"/>
    <w:rsid w:val="00992CFB"/>
    <w:rsid w:val="009933D0"/>
    <w:rsid w:val="00996DBD"/>
    <w:rsid w:val="009A03CC"/>
    <w:rsid w:val="009A086F"/>
    <w:rsid w:val="009A0A5E"/>
    <w:rsid w:val="009A11DF"/>
    <w:rsid w:val="009A22CC"/>
    <w:rsid w:val="009A3121"/>
    <w:rsid w:val="009A6135"/>
    <w:rsid w:val="009B01FA"/>
    <w:rsid w:val="009B246F"/>
    <w:rsid w:val="009B2A0D"/>
    <w:rsid w:val="009B36C6"/>
    <w:rsid w:val="009B39C9"/>
    <w:rsid w:val="009B4861"/>
    <w:rsid w:val="009B5082"/>
    <w:rsid w:val="009B6F9B"/>
    <w:rsid w:val="009C484E"/>
    <w:rsid w:val="009C4BC4"/>
    <w:rsid w:val="009C4DC9"/>
    <w:rsid w:val="009C5E2C"/>
    <w:rsid w:val="009D01BA"/>
    <w:rsid w:val="009D0B50"/>
    <w:rsid w:val="009D1473"/>
    <w:rsid w:val="009D185B"/>
    <w:rsid w:val="009D1CB2"/>
    <w:rsid w:val="009D26F3"/>
    <w:rsid w:val="009D287B"/>
    <w:rsid w:val="009D2AAB"/>
    <w:rsid w:val="009D3516"/>
    <w:rsid w:val="009D3BA8"/>
    <w:rsid w:val="009D44A2"/>
    <w:rsid w:val="009D4A2A"/>
    <w:rsid w:val="009D692D"/>
    <w:rsid w:val="009E1266"/>
    <w:rsid w:val="009E1DD5"/>
    <w:rsid w:val="009E3367"/>
    <w:rsid w:val="009E36F0"/>
    <w:rsid w:val="009E4506"/>
    <w:rsid w:val="009E63D0"/>
    <w:rsid w:val="009E6721"/>
    <w:rsid w:val="009E74D9"/>
    <w:rsid w:val="009F04DD"/>
    <w:rsid w:val="009F0CCD"/>
    <w:rsid w:val="009F12AC"/>
    <w:rsid w:val="009F1372"/>
    <w:rsid w:val="009F2D4C"/>
    <w:rsid w:val="009F37FC"/>
    <w:rsid w:val="009F4B05"/>
    <w:rsid w:val="009F6CF9"/>
    <w:rsid w:val="00A002DA"/>
    <w:rsid w:val="00A01191"/>
    <w:rsid w:val="00A028FA"/>
    <w:rsid w:val="00A04E14"/>
    <w:rsid w:val="00A05234"/>
    <w:rsid w:val="00A060A7"/>
    <w:rsid w:val="00A06677"/>
    <w:rsid w:val="00A102F3"/>
    <w:rsid w:val="00A115A9"/>
    <w:rsid w:val="00A14821"/>
    <w:rsid w:val="00A149A4"/>
    <w:rsid w:val="00A15307"/>
    <w:rsid w:val="00A15526"/>
    <w:rsid w:val="00A16432"/>
    <w:rsid w:val="00A165E0"/>
    <w:rsid w:val="00A2182B"/>
    <w:rsid w:val="00A219F9"/>
    <w:rsid w:val="00A22016"/>
    <w:rsid w:val="00A23AFD"/>
    <w:rsid w:val="00A23EFB"/>
    <w:rsid w:val="00A254FE"/>
    <w:rsid w:val="00A259B8"/>
    <w:rsid w:val="00A27A38"/>
    <w:rsid w:val="00A27B81"/>
    <w:rsid w:val="00A31E7A"/>
    <w:rsid w:val="00A3293F"/>
    <w:rsid w:val="00A32FF4"/>
    <w:rsid w:val="00A36009"/>
    <w:rsid w:val="00A36316"/>
    <w:rsid w:val="00A36A32"/>
    <w:rsid w:val="00A400F4"/>
    <w:rsid w:val="00A40374"/>
    <w:rsid w:val="00A41723"/>
    <w:rsid w:val="00A42080"/>
    <w:rsid w:val="00A43E7D"/>
    <w:rsid w:val="00A43EE7"/>
    <w:rsid w:val="00A44021"/>
    <w:rsid w:val="00A441A0"/>
    <w:rsid w:val="00A450E1"/>
    <w:rsid w:val="00A5093C"/>
    <w:rsid w:val="00A50D39"/>
    <w:rsid w:val="00A50E00"/>
    <w:rsid w:val="00A51E7A"/>
    <w:rsid w:val="00A52619"/>
    <w:rsid w:val="00A540F4"/>
    <w:rsid w:val="00A55627"/>
    <w:rsid w:val="00A568EA"/>
    <w:rsid w:val="00A569C6"/>
    <w:rsid w:val="00A57A27"/>
    <w:rsid w:val="00A57D77"/>
    <w:rsid w:val="00A57E9F"/>
    <w:rsid w:val="00A618BB"/>
    <w:rsid w:val="00A61D49"/>
    <w:rsid w:val="00A644B2"/>
    <w:rsid w:val="00A65701"/>
    <w:rsid w:val="00A66379"/>
    <w:rsid w:val="00A66567"/>
    <w:rsid w:val="00A70A79"/>
    <w:rsid w:val="00A7526C"/>
    <w:rsid w:val="00A7554F"/>
    <w:rsid w:val="00A756E3"/>
    <w:rsid w:val="00A75DCB"/>
    <w:rsid w:val="00A80E4E"/>
    <w:rsid w:val="00A81592"/>
    <w:rsid w:val="00A81BF9"/>
    <w:rsid w:val="00A8669B"/>
    <w:rsid w:val="00A87379"/>
    <w:rsid w:val="00A908A6"/>
    <w:rsid w:val="00A90CAC"/>
    <w:rsid w:val="00A91F55"/>
    <w:rsid w:val="00A92BEB"/>
    <w:rsid w:val="00A93E91"/>
    <w:rsid w:val="00A9562B"/>
    <w:rsid w:val="00A9599C"/>
    <w:rsid w:val="00A962C0"/>
    <w:rsid w:val="00A96A0F"/>
    <w:rsid w:val="00AA28D3"/>
    <w:rsid w:val="00AA47BD"/>
    <w:rsid w:val="00AA48DC"/>
    <w:rsid w:val="00AA4D80"/>
    <w:rsid w:val="00AA64B5"/>
    <w:rsid w:val="00AB3655"/>
    <w:rsid w:val="00AB3841"/>
    <w:rsid w:val="00AB690C"/>
    <w:rsid w:val="00AC25C6"/>
    <w:rsid w:val="00AC3830"/>
    <w:rsid w:val="00AC65C7"/>
    <w:rsid w:val="00AC77BC"/>
    <w:rsid w:val="00AC789E"/>
    <w:rsid w:val="00AD2ADC"/>
    <w:rsid w:val="00AD3CB2"/>
    <w:rsid w:val="00AD565D"/>
    <w:rsid w:val="00AD5F8A"/>
    <w:rsid w:val="00AD6EBD"/>
    <w:rsid w:val="00AD7389"/>
    <w:rsid w:val="00AD7943"/>
    <w:rsid w:val="00AE0014"/>
    <w:rsid w:val="00AE1C0D"/>
    <w:rsid w:val="00AE3285"/>
    <w:rsid w:val="00AE3BF7"/>
    <w:rsid w:val="00AE3D67"/>
    <w:rsid w:val="00AE47E2"/>
    <w:rsid w:val="00AE5226"/>
    <w:rsid w:val="00AE5621"/>
    <w:rsid w:val="00AE61E3"/>
    <w:rsid w:val="00AE6CC3"/>
    <w:rsid w:val="00AF2E5B"/>
    <w:rsid w:val="00AF39F8"/>
    <w:rsid w:val="00AF48CF"/>
    <w:rsid w:val="00AF4A56"/>
    <w:rsid w:val="00AF5608"/>
    <w:rsid w:val="00AF69DF"/>
    <w:rsid w:val="00AF6FE0"/>
    <w:rsid w:val="00B00993"/>
    <w:rsid w:val="00B017E1"/>
    <w:rsid w:val="00B04537"/>
    <w:rsid w:val="00B05D59"/>
    <w:rsid w:val="00B05E52"/>
    <w:rsid w:val="00B06181"/>
    <w:rsid w:val="00B1126C"/>
    <w:rsid w:val="00B12B95"/>
    <w:rsid w:val="00B130DF"/>
    <w:rsid w:val="00B13F17"/>
    <w:rsid w:val="00B13FB7"/>
    <w:rsid w:val="00B22C86"/>
    <w:rsid w:val="00B22DBD"/>
    <w:rsid w:val="00B237A1"/>
    <w:rsid w:val="00B26A97"/>
    <w:rsid w:val="00B30AF7"/>
    <w:rsid w:val="00B31669"/>
    <w:rsid w:val="00B31E68"/>
    <w:rsid w:val="00B32322"/>
    <w:rsid w:val="00B323DC"/>
    <w:rsid w:val="00B32912"/>
    <w:rsid w:val="00B35264"/>
    <w:rsid w:val="00B358FF"/>
    <w:rsid w:val="00B35D8E"/>
    <w:rsid w:val="00B36B11"/>
    <w:rsid w:val="00B40595"/>
    <w:rsid w:val="00B4084D"/>
    <w:rsid w:val="00B425F9"/>
    <w:rsid w:val="00B42791"/>
    <w:rsid w:val="00B44199"/>
    <w:rsid w:val="00B44DD4"/>
    <w:rsid w:val="00B45679"/>
    <w:rsid w:val="00B473EE"/>
    <w:rsid w:val="00B47907"/>
    <w:rsid w:val="00B47D01"/>
    <w:rsid w:val="00B50271"/>
    <w:rsid w:val="00B509FC"/>
    <w:rsid w:val="00B56E14"/>
    <w:rsid w:val="00B571BE"/>
    <w:rsid w:val="00B5752A"/>
    <w:rsid w:val="00B5796A"/>
    <w:rsid w:val="00B634FB"/>
    <w:rsid w:val="00B66617"/>
    <w:rsid w:val="00B66DB3"/>
    <w:rsid w:val="00B677DB"/>
    <w:rsid w:val="00B706F5"/>
    <w:rsid w:val="00B70DF3"/>
    <w:rsid w:val="00B71C27"/>
    <w:rsid w:val="00B733CC"/>
    <w:rsid w:val="00B768A9"/>
    <w:rsid w:val="00B80703"/>
    <w:rsid w:val="00B808FE"/>
    <w:rsid w:val="00B8112C"/>
    <w:rsid w:val="00B820A3"/>
    <w:rsid w:val="00B82DF7"/>
    <w:rsid w:val="00B83AB3"/>
    <w:rsid w:val="00B83B4D"/>
    <w:rsid w:val="00B841B3"/>
    <w:rsid w:val="00B86253"/>
    <w:rsid w:val="00B8630E"/>
    <w:rsid w:val="00B900D2"/>
    <w:rsid w:val="00B9146B"/>
    <w:rsid w:val="00B9175E"/>
    <w:rsid w:val="00B95E6A"/>
    <w:rsid w:val="00B95FC9"/>
    <w:rsid w:val="00B96F39"/>
    <w:rsid w:val="00BA05ED"/>
    <w:rsid w:val="00BA2DA1"/>
    <w:rsid w:val="00BA3749"/>
    <w:rsid w:val="00BA38CC"/>
    <w:rsid w:val="00BA4033"/>
    <w:rsid w:val="00BA4825"/>
    <w:rsid w:val="00BA50D3"/>
    <w:rsid w:val="00BA52BE"/>
    <w:rsid w:val="00BA5502"/>
    <w:rsid w:val="00BA5706"/>
    <w:rsid w:val="00BA7A74"/>
    <w:rsid w:val="00BA7D1A"/>
    <w:rsid w:val="00BB06EC"/>
    <w:rsid w:val="00BB2782"/>
    <w:rsid w:val="00BB2D98"/>
    <w:rsid w:val="00BB52CB"/>
    <w:rsid w:val="00BB7033"/>
    <w:rsid w:val="00BB77C3"/>
    <w:rsid w:val="00BC1E7D"/>
    <w:rsid w:val="00BC3C17"/>
    <w:rsid w:val="00BC49E2"/>
    <w:rsid w:val="00BC4A3F"/>
    <w:rsid w:val="00BC5E35"/>
    <w:rsid w:val="00BC6709"/>
    <w:rsid w:val="00BC677D"/>
    <w:rsid w:val="00BD1EE1"/>
    <w:rsid w:val="00BD484D"/>
    <w:rsid w:val="00BD5AAE"/>
    <w:rsid w:val="00BD699A"/>
    <w:rsid w:val="00BE09A5"/>
    <w:rsid w:val="00BE4DAA"/>
    <w:rsid w:val="00BE7A91"/>
    <w:rsid w:val="00BE7B1B"/>
    <w:rsid w:val="00BF0B4F"/>
    <w:rsid w:val="00BF21BC"/>
    <w:rsid w:val="00BF3734"/>
    <w:rsid w:val="00BF4141"/>
    <w:rsid w:val="00BF4601"/>
    <w:rsid w:val="00BF5336"/>
    <w:rsid w:val="00BF65F0"/>
    <w:rsid w:val="00BF71EB"/>
    <w:rsid w:val="00BF7908"/>
    <w:rsid w:val="00C00CCD"/>
    <w:rsid w:val="00C01336"/>
    <w:rsid w:val="00C01BB1"/>
    <w:rsid w:val="00C02A18"/>
    <w:rsid w:val="00C03206"/>
    <w:rsid w:val="00C03833"/>
    <w:rsid w:val="00C07784"/>
    <w:rsid w:val="00C11119"/>
    <w:rsid w:val="00C11CAB"/>
    <w:rsid w:val="00C12CF3"/>
    <w:rsid w:val="00C13FCA"/>
    <w:rsid w:val="00C155B4"/>
    <w:rsid w:val="00C21C15"/>
    <w:rsid w:val="00C22572"/>
    <w:rsid w:val="00C2258D"/>
    <w:rsid w:val="00C23288"/>
    <w:rsid w:val="00C2533D"/>
    <w:rsid w:val="00C25D68"/>
    <w:rsid w:val="00C27F9B"/>
    <w:rsid w:val="00C30FDB"/>
    <w:rsid w:val="00C31418"/>
    <w:rsid w:val="00C315DE"/>
    <w:rsid w:val="00C34BC2"/>
    <w:rsid w:val="00C37A63"/>
    <w:rsid w:val="00C4158E"/>
    <w:rsid w:val="00C41FC9"/>
    <w:rsid w:val="00C4304C"/>
    <w:rsid w:val="00C44E91"/>
    <w:rsid w:val="00C4576B"/>
    <w:rsid w:val="00C46C5B"/>
    <w:rsid w:val="00C476A4"/>
    <w:rsid w:val="00C501EC"/>
    <w:rsid w:val="00C5322D"/>
    <w:rsid w:val="00C54774"/>
    <w:rsid w:val="00C564FA"/>
    <w:rsid w:val="00C569CC"/>
    <w:rsid w:val="00C57062"/>
    <w:rsid w:val="00C628F8"/>
    <w:rsid w:val="00C62E99"/>
    <w:rsid w:val="00C6362A"/>
    <w:rsid w:val="00C64F31"/>
    <w:rsid w:val="00C65E9E"/>
    <w:rsid w:val="00C65EC3"/>
    <w:rsid w:val="00C71A19"/>
    <w:rsid w:val="00C72198"/>
    <w:rsid w:val="00C7311A"/>
    <w:rsid w:val="00C76236"/>
    <w:rsid w:val="00C76530"/>
    <w:rsid w:val="00C7658D"/>
    <w:rsid w:val="00C76A7E"/>
    <w:rsid w:val="00C77B64"/>
    <w:rsid w:val="00C77EFB"/>
    <w:rsid w:val="00C80B66"/>
    <w:rsid w:val="00C82533"/>
    <w:rsid w:val="00C84E20"/>
    <w:rsid w:val="00C94438"/>
    <w:rsid w:val="00C94F73"/>
    <w:rsid w:val="00C955E8"/>
    <w:rsid w:val="00C95789"/>
    <w:rsid w:val="00C95CF5"/>
    <w:rsid w:val="00C97B29"/>
    <w:rsid w:val="00C97F37"/>
    <w:rsid w:val="00CA03D1"/>
    <w:rsid w:val="00CA2125"/>
    <w:rsid w:val="00CA6968"/>
    <w:rsid w:val="00CA6DDA"/>
    <w:rsid w:val="00CA719E"/>
    <w:rsid w:val="00CA7991"/>
    <w:rsid w:val="00CA7A3B"/>
    <w:rsid w:val="00CB0143"/>
    <w:rsid w:val="00CB1617"/>
    <w:rsid w:val="00CB17F1"/>
    <w:rsid w:val="00CB2277"/>
    <w:rsid w:val="00CC04D8"/>
    <w:rsid w:val="00CC148D"/>
    <w:rsid w:val="00CC1906"/>
    <w:rsid w:val="00CC39BB"/>
    <w:rsid w:val="00CC3F8E"/>
    <w:rsid w:val="00CC4725"/>
    <w:rsid w:val="00CC55E6"/>
    <w:rsid w:val="00CC599A"/>
    <w:rsid w:val="00CC7C83"/>
    <w:rsid w:val="00CD1253"/>
    <w:rsid w:val="00CD1489"/>
    <w:rsid w:val="00CD3AA9"/>
    <w:rsid w:val="00CD47C0"/>
    <w:rsid w:val="00CD79D2"/>
    <w:rsid w:val="00CD7FEB"/>
    <w:rsid w:val="00CE0604"/>
    <w:rsid w:val="00CE084E"/>
    <w:rsid w:val="00CE0D78"/>
    <w:rsid w:val="00CE0DE4"/>
    <w:rsid w:val="00CE1309"/>
    <w:rsid w:val="00CE1A2B"/>
    <w:rsid w:val="00CE1AB7"/>
    <w:rsid w:val="00CE1D6E"/>
    <w:rsid w:val="00CE2290"/>
    <w:rsid w:val="00CE6080"/>
    <w:rsid w:val="00CE68CC"/>
    <w:rsid w:val="00CE6AF4"/>
    <w:rsid w:val="00CF0977"/>
    <w:rsid w:val="00CF09B9"/>
    <w:rsid w:val="00CF12A2"/>
    <w:rsid w:val="00CF22CF"/>
    <w:rsid w:val="00CF3D11"/>
    <w:rsid w:val="00CF4E04"/>
    <w:rsid w:val="00CF53AE"/>
    <w:rsid w:val="00CF5427"/>
    <w:rsid w:val="00CF65E2"/>
    <w:rsid w:val="00CF7081"/>
    <w:rsid w:val="00CF70E6"/>
    <w:rsid w:val="00CF7922"/>
    <w:rsid w:val="00CF7E2F"/>
    <w:rsid w:val="00D0176B"/>
    <w:rsid w:val="00D03BEF"/>
    <w:rsid w:val="00D04A97"/>
    <w:rsid w:val="00D04B71"/>
    <w:rsid w:val="00D1212E"/>
    <w:rsid w:val="00D146D0"/>
    <w:rsid w:val="00D148F8"/>
    <w:rsid w:val="00D154BA"/>
    <w:rsid w:val="00D16293"/>
    <w:rsid w:val="00D17E63"/>
    <w:rsid w:val="00D20216"/>
    <w:rsid w:val="00D213E2"/>
    <w:rsid w:val="00D2364B"/>
    <w:rsid w:val="00D23D46"/>
    <w:rsid w:val="00D24D28"/>
    <w:rsid w:val="00D25645"/>
    <w:rsid w:val="00D26351"/>
    <w:rsid w:val="00D27E29"/>
    <w:rsid w:val="00D325F1"/>
    <w:rsid w:val="00D34030"/>
    <w:rsid w:val="00D3414C"/>
    <w:rsid w:val="00D3555F"/>
    <w:rsid w:val="00D364FD"/>
    <w:rsid w:val="00D37C00"/>
    <w:rsid w:val="00D43238"/>
    <w:rsid w:val="00D43671"/>
    <w:rsid w:val="00D45CC6"/>
    <w:rsid w:val="00D47390"/>
    <w:rsid w:val="00D51293"/>
    <w:rsid w:val="00D5160F"/>
    <w:rsid w:val="00D53A1C"/>
    <w:rsid w:val="00D54F02"/>
    <w:rsid w:val="00D5520C"/>
    <w:rsid w:val="00D555F3"/>
    <w:rsid w:val="00D6289D"/>
    <w:rsid w:val="00D6532C"/>
    <w:rsid w:val="00D6676A"/>
    <w:rsid w:val="00D67316"/>
    <w:rsid w:val="00D67AA8"/>
    <w:rsid w:val="00D70A7B"/>
    <w:rsid w:val="00D73062"/>
    <w:rsid w:val="00D74C4F"/>
    <w:rsid w:val="00D74E5D"/>
    <w:rsid w:val="00D777C1"/>
    <w:rsid w:val="00D77D63"/>
    <w:rsid w:val="00D82B16"/>
    <w:rsid w:val="00D84876"/>
    <w:rsid w:val="00D870B4"/>
    <w:rsid w:val="00D878D9"/>
    <w:rsid w:val="00D90C0D"/>
    <w:rsid w:val="00D90CEB"/>
    <w:rsid w:val="00D90E09"/>
    <w:rsid w:val="00D9739A"/>
    <w:rsid w:val="00DA21D0"/>
    <w:rsid w:val="00DA4D03"/>
    <w:rsid w:val="00DA506A"/>
    <w:rsid w:val="00DA59DC"/>
    <w:rsid w:val="00DA6010"/>
    <w:rsid w:val="00DB09AB"/>
    <w:rsid w:val="00DB1FAE"/>
    <w:rsid w:val="00DB2652"/>
    <w:rsid w:val="00DB29A6"/>
    <w:rsid w:val="00DB4922"/>
    <w:rsid w:val="00DB565C"/>
    <w:rsid w:val="00DB6F77"/>
    <w:rsid w:val="00DC05FC"/>
    <w:rsid w:val="00DC1702"/>
    <w:rsid w:val="00DC2106"/>
    <w:rsid w:val="00DC27BB"/>
    <w:rsid w:val="00DC3B35"/>
    <w:rsid w:val="00DC4D73"/>
    <w:rsid w:val="00DC5754"/>
    <w:rsid w:val="00DC6FBA"/>
    <w:rsid w:val="00DD06DE"/>
    <w:rsid w:val="00DD1159"/>
    <w:rsid w:val="00DD24B5"/>
    <w:rsid w:val="00DD445A"/>
    <w:rsid w:val="00DD5E20"/>
    <w:rsid w:val="00DD6AD0"/>
    <w:rsid w:val="00DD71C9"/>
    <w:rsid w:val="00DE1F23"/>
    <w:rsid w:val="00DE243C"/>
    <w:rsid w:val="00DE6ADB"/>
    <w:rsid w:val="00DE6E40"/>
    <w:rsid w:val="00DF0A64"/>
    <w:rsid w:val="00DF0CC8"/>
    <w:rsid w:val="00DF20E3"/>
    <w:rsid w:val="00DF29BA"/>
    <w:rsid w:val="00DF2A01"/>
    <w:rsid w:val="00DF2FFA"/>
    <w:rsid w:val="00DF3867"/>
    <w:rsid w:val="00DF65A4"/>
    <w:rsid w:val="00DF7174"/>
    <w:rsid w:val="00DF746E"/>
    <w:rsid w:val="00E01770"/>
    <w:rsid w:val="00E01F54"/>
    <w:rsid w:val="00E03131"/>
    <w:rsid w:val="00E06BB0"/>
    <w:rsid w:val="00E1273D"/>
    <w:rsid w:val="00E12958"/>
    <w:rsid w:val="00E15A9A"/>
    <w:rsid w:val="00E16466"/>
    <w:rsid w:val="00E210D1"/>
    <w:rsid w:val="00E21B2E"/>
    <w:rsid w:val="00E252A0"/>
    <w:rsid w:val="00E25433"/>
    <w:rsid w:val="00E3020F"/>
    <w:rsid w:val="00E30FCD"/>
    <w:rsid w:val="00E32759"/>
    <w:rsid w:val="00E35B1A"/>
    <w:rsid w:val="00E367FA"/>
    <w:rsid w:val="00E36C2C"/>
    <w:rsid w:val="00E37260"/>
    <w:rsid w:val="00E37348"/>
    <w:rsid w:val="00E40D78"/>
    <w:rsid w:val="00E41B22"/>
    <w:rsid w:val="00E43CE4"/>
    <w:rsid w:val="00E43E45"/>
    <w:rsid w:val="00E451E5"/>
    <w:rsid w:val="00E45B46"/>
    <w:rsid w:val="00E46DD7"/>
    <w:rsid w:val="00E5032F"/>
    <w:rsid w:val="00E50EDD"/>
    <w:rsid w:val="00E5666C"/>
    <w:rsid w:val="00E570A1"/>
    <w:rsid w:val="00E60A49"/>
    <w:rsid w:val="00E6163F"/>
    <w:rsid w:val="00E6192F"/>
    <w:rsid w:val="00E64E14"/>
    <w:rsid w:val="00E65845"/>
    <w:rsid w:val="00E668F4"/>
    <w:rsid w:val="00E705B7"/>
    <w:rsid w:val="00E72E63"/>
    <w:rsid w:val="00E730C3"/>
    <w:rsid w:val="00E75BC6"/>
    <w:rsid w:val="00E75DB9"/>
    <w:rsid w:val="00E84058"/>
    <w:rsid w:val="00E84465"/>
    <w:rsid w:val="00E85A3A"/>
    <w:rsid w:val="00E8626C"/>
    <w:rsid w:val="00E86C6B"/>
    <w:rsid w:val="00E87939"/>
    <w:rsid w:val="00E90380"/>
    <w:rsid w:val="00E90409"/>
    <w:rsid w:val="00E94298"/>
    <w:rsid w:val="00E95CE1"/>
    <w:rsid w:val="00E965FA"/>
    <w:rsid w:val="00E96728"/>
    <w:rsid w:val="00EA0254"/>
    <w:rsid w:val="00EA1139"/>
    <w:rsid w:val="00EA297C"/>
    <w:rsid w:val="00EA31A1"/>
    <w:rsid w:val="00EA53DD"/>
    <w:rsid w:val="00EA5CE0"/>
    <w:rsid w:val="00EA76EE"/>
    <w:rsid w:val="00EB0F68"/>
    <w:rsid w:val="00EB1DB8"/>
    <w:rsid w:val="00EB3CE4"/>
    <w:rsid w:val="00EB43C1"/>
    <w:rsid w:val="00EB4407"/>
    <w:rsid w:val="00EB6FFD"/>
    <w:rsid w:val="00EC22FB"/>
    <w:rsid w:val="00EC29A8"/>
    <w:rsid w:val="00EC373E"/>
    <w:rsid w:val="00EC4DE7"/>
    <w:rsid w:val="00EC5374"/>
    <w:rsid w:val="00EC7AD4"/>
    <w:rsid w:val="00EC7E84"/>
    <w:rsid w:val="00ED12BE"/>
    <w:rsid w:val="00ED14DC"/>
    <w:rsid w:val="00ED2ED3"/>
    <w:rsid w:val="00EE01C8"/>
    <w:rsid w:val="00EE023C"/>
    <w:rsid w:val="00EE1CCC"/>
    <w:rsid w:val="00EE3019"/>
    <w:rsid w:val="00EE3D79"/>
    <w:rsid w:val="00EE4374"/>
    <w:rsid w:val="00EE44DE"/>
    <w:rsid w:val="00EE46B5"/>
    <w:rsid w:val="00EE5094"/>
    <w:rsid w:val="00EE5619"/>
    <w:rsid w:val="00EE6131"/>
    <w:rsid w:val="00EE687D"/>
    <w:rsid w:val="00EE7967"/>
    <w:rsid w:val="00EF0852"/>
    <w:rsid w:val="00EF27F7"/>
    <w:rsid w:val="00EF2DFE"/>
    <w:rsid w:val="00EF5AEC"/>
    <w:rsid w:val="00EF662B"/>
    <w:rsid w:val="00EF6709"/>
    <w:rsid w:val="00EF6AAF"/>
    <w:rsid w:val="00EF7374"/>
    <w:rsid w:val="00EF7ED6"/>
    <w:rsid w:val="00EF7EE1"/>
    <w:rsid w:val="00F00A31"/>
    <w:rsid w:val="00F00C15"/>
    <w:rsid w:val="00F01463"/>
    <w:rsid w:val="00F01672"/>
    <w:rsid w:val="00F022B2"/>
    <w:rsid w:val="00F0271C"/>
    <w:rsid w:val="00F02A16"/>
    <w:rsid w:val="00F02FA5"/>
    <w:rsid w:val="00F033C2"/>
    <w:rsid w:val="00F05119"/>
    <w:rsid w:val="00F06422"/>
    <w:rsid w:val="00F06E49"/>
    <w:rsid w:val="00F1098C"/>
    <w:rsid w:val="00F1237E"/>
    <w:rsid w:val="00F130E4"/>
    <w:rsid w:val="00F13231"/>
    <w:rsid w:val="00F13982"/>
    <w:rsid w:val="00F142C3"/>
    <w:rsid w:val="00F142F4"/>
    <w:rsid w:val="00F14686"/>
    <w:rsid w:val="00F15EAA"/>
    <w:rsid w:val="00F1771F"/>
    <w:rsid w:val="00F21FC2"/>
    <w:rsid w:val="00F22376"/>
    <w:rsid w:val="00F227EC"/>
    <w:rsid w:val="00F24349"/>
    <w:rsid w:val="00F275C8"/>
    <w:rsid w:val="00F2799B"/>
    <w:rsid w:val="00F30530"/>
    <w:rsid w:val="00F3055C"/>
    <w:rsid w:val="00F309B1"/>
    <w:rsid w:val="00F3232A"/>
    <w:rsid w:val="00F34363"/>
    <w:rsid w:val="00F35FC5"/>
    <w:rsid w:val="00F362A6"/>
    <w:rsid w:val="00F3653F"/>
    <w:rsid w:val="00F376DC"/>
    <w:rsid w:val="00F377D6"/>
    <w:rsid w:val="00F42E22"/>
    <w:rsid w:val="00F45DA3"/>
    <w:rsid w:val="00F46FF6"/>
    <w:rsid w:val="00F47455"/>
    <w:rsid w:val="00F47B56"/>
    <w:rsid w:val="00F513CB"/>
    <w:rsid w:val="00F51E8C"/>
    <w:rsid w:val="00F563D5"/>
    <w:rsid w:val="00F579DA"/>
    <w:rsid w:val="00F6019F"/>
    <w:rsid w:val="00F615EC"/>
    <w:rsid w:val="00F628D5"/>
    <w:rsid w:val="00F62A53"/>
    <w:rsid w:val="00F66E9F"/>
    <w:rsid w:val="00F672CA"/>
    <w:rsid w:val="00F675C9"/>
    <w:rsid w:val="00F706C7"/>
    <w:rsid w:val="00F7136B"/>
    <w:rsid w:val="00F71552"/>
    <w:rsid w:val="00F72160"/>
    <w:rsid w:val="00F7216D"/>
    <w:rsid w:val="00F74CFE"/>
    <w:rsid w:val="00F75C9F"/>
    <w:rsid w:val="00F75FBB"/>
    <w:rsid w:val="00F766C1"/>
    <w:rsid w:val="00F76CFE"/>
    <w:rsid w:val="00F76F72"/>
    <w:rsid w:val="00F811A1"/>
    <w:rsid w:val="00F81F5B"/>
    <w:rsid w:val="00F82A45"/>
    <w:rsid w:val="00F82B2B"/>
    <w:rsid w:val="00F82E3D"/>
    <w:rsid w:val="00F82FFF"/>
    <w:rsid w:val="00F83751"/>
    <w:rsid w:val="00F84797"/>
    <w:rsid w:val="00F9126B"/>
    <w:rsid w:val="00F92774"/>
    <w:rsid w:val="00F9306D"/>
    <w:rsid w:val="00F933A9"/>
    <w:rsid w:val="00F94CBB"/>
    <w:rsid w:val="00F96C1D"/>
    <w:rsid w:val="00F96D9E"/>
    <w:rsid w:val="00F976F5"/>
    <w:rsid w:val="00F977EC"/>
    <w:rsid w:val="00FA0528"/>
    <w:rsid w:val="00FA1355"/>
    <w:rsid w:val="00FA1680"/>
    <w:rsid w:val="00FA435C"/>
    <w:rsid w:val="00FA56C3"/>
    <w:rsid w:val="00FA6949"/>
    <w:rsid w:val="00FB11E2"/>
    <w:rsid w:val="00FB1AA8"/>
    <w:rsid w:val="00FB24BB"/>
    <w:rsid w:val="00FB3A92"/>
    <w:rsid w:val="00FC0908"/>
    <w:rsid w:val="00FC20E2"/>
    <w:rsid w:val="00FC24F2"/>
    <w:rsid w:val="00FC3453"/>
    <w:rsid w:val="00FC37E6"/>
    <w:rsid w:val="00FC69E5"/>
    <w:rsid w:val="00FC79BA"/>
    <w:rsid w:val="00FD0DF1"/>
    <w:rsid w:val="00FD1654"/>
    <w:rsid w:val="00FD180F"/>
    <w:rsid w:val="00FD2548"/>
    <w:rsid w:val="00FD267E"/>
    <w:rsid w:val="00FD2BB5"/>
    <w:rsid w:val="00FD55C8"/>
    <w:rsid w:val="00FE1B53"/>
    <w:rsid w:val="00FE1BDB"/>
    <w:rsid w:val="00FE2B12"/>
    <w:rsid w:val="00FE33F0"/>
    <w:rsid w:val="00FE4CD8"/>
    <w:rsid w:val="00FE67AB"/>
    <w:rsid w:val="00FE7CA2"/>
    <w:rsid w:val="00FF2181"/>
    <w:rsid w:val="00FF68F5"/>
    <w:rsid w:val="00FF6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94FA7B"/>
  <w15:docId w15:val="{5967D3B0-D399-45A8-A290-88D66768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E34"/>
    <w:rPr>
      <w:lang w:eastAsia="en-US"/>
    </w:rPr>
  </w:style>
  <w:style w:type="paragraph" w:styleId="1">
    <w:name w:val="heading 1"/>
    <w:basedOn w:val="a"/>
    <w:next w:val="a"/>
    <w:qFormat/>
    <w:pPr>
      <w:keepNext/>
      <w:jc w:val="center"/>
      <w:outlineLvl w:val="0"/>
    </w:pPr>
    <w:rPr>
      <w:sz w:val="24"/>
    </w:rPr>
  </w:style>
  <w:style w:type="paragraph" w:styleId="20">
    <w:name w:val="heading 2"/>
    <w:basedOn w:val="a"/>
    <w:next w:val="a"/>
    <w:link w:val="21"/>
    <w:qFormat/>
    <w:pPr>
      <w:keepNext/>
      <w:jc w:val="center"/>
      <w:outlineLvl w:val="1"/>
    </w:pPr>
    <w:rPr>
      <w:b/>
      <w:sz w:val="32"/>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320"/>
        <w:tab w:val="right" w:pos="8640"/>
      </w:tabs>
    </w:pPr>
  </w:style>
  <w:style w:type="paragraph" w:styleId="a5">
    <w:name w:val="header"/>
    <w:basedOn w:val="a"/>
    <w:link w:val="a6"/>
    <w:uiPriority w:val="99"/>
    <w:pPr>
      <w:tabs>
        <w:tab w:val="center" w:pos="4320"/>
        <w:tab w:val="right" w:pos="8640"/>
      </w:tabs>
    </w:pPr>
  </w:style>
  <w:style w:type="character" w:styleId="a7">
    <w:name w:val="page number"/>
    <w:basedOn w:val="a0"/>
  </w:style>
  <w:style w:type="paragraph" w:styleId="a8">
    <w:name w:val="Body Text"/>
    <w:basedOn w:val="a"/>
    <w:pPr>
      <w:jc w:val="both"/>
    </w:pPr>
  </w:style>
  <w:style w:type="paragraph" w:customStyle="1" w:styleId="a9">
    <w:name w:val="Знак Знак Знак Знак Знак Знак Знак Знак Знак"/>
    <w:basedOn w:val="a"/>
    <w:rsid w:val="00A50E00"/>
    <w:pPr>
      <w:spacing w:after="160" w:line="240" w:lineRule="exact"/>
      <w:jc w:val="both"/>
    </w:pPr>
    <w:rPr>
      <w:rFonts w:ascii="Verdana" w:hAnsi="Verdana"/>
      <w:sz w:val="22"/>
      <w:lang w:val="en-US"/>
    </w:rPr>
  </w:style>
  <w:style w:type="paragraph" w:customStyle="1" w:styleId="aa">
    <w:name w:val="Подпункт договора"/>
    <w:basedOn w:val="a"/>
    <w:rsid w:val="00A50E00"/>
    <w:pPr>
      <w:tabs>
        <w:tab w:val="num" w:pos="360"/>
      </w:tabs>
      <w:jc w:val="both"/>
    </w:pPr>
    <w:rPr>
      <w:rFonts w:ascii="Arial" w:hAnsi="Arial"/>
      <w:lang w:eastAsia="ru-RU"/>
    </w:rPr>
  </w:style>
  <w:style w:type="paragraph" w:customStyle="1" w:styleId="ab">
    <w:name w:val="Пункт договора"/>
    <w:basedOn w:val="a"/>
    <w:rsid w:val="00B768A9"/>
    <w:pPr>
      <w:widowControl w:val="0"/>
      <w:jc w:val="both"/>
    </w:pPr>
    <w:rPr>
      <w:rFonts w:ascii="Arial" w:hAnsi="Arial"/>
      <w:lang w:eastAsia="ru-RU"/>
    </w:rPr>
  </w:style>
  <w:style w:type="paragraph" w:customStyle="1" w:styleId="2">
    <w:name w:val="Стиль2 Знак"/>
    <w:basedOn w:val="a"/>
    <w:next w:val="ab"/>
    <w:rsid w:val="00956318"/>
    <w:pPr>
      <w:numPr>
        <w:ilvl w:val="1"/>
        <w:numId w:val="1"/>
      </w:numPr>
      <w:tabs>
        <w:tab w:val="clear" w:pos="1080"/>
      </w:tabs>
      <w:ind w:left="0" w:firstLine="0"/>
    </w:pPr>
  </w:style>
  <w:style w:type="paragraph" w:styleId="ac">
    <w:name w:val="Body Text Indent"/>
    <w:basedOn w:val="a"/>
    <w:link w:val="ad"/>
    <w:rsid w:val="00956318"/>
    <w:pPr>
      <w:spacing w:after="120"/>
      <w:ind w:left="283"/>
    </w:pPr>
    <w:rPr>
      <w:lang w:val="x-none"/>
    </w:rPr>
  </w:style>
  <w:style w:type="character" w:customStyle="1" w:styleId="ad">
    <w:name w:val="Основной текст с отступом Знак"/>
    <w:link w:val="ac"/>
    <w:rsid w:val="00956318"/>
    <w:rPr>
      <w:lang w:eastAsia="en-US"/>
    </w:rPr>
  </w:style>
  <w:style w:type="paragraph" w:customStyle="1" w:styleId="ae">
    <w:name w:val="Знак"/>
    <w:basedOn w:val="a"/>
    <w:rsid w:val="00466349"/>
    <w:pPr>
      <w:spacing w:after="160" w:line="240" w:lineRule="exact"/>
    </w:pPr>
    <w:rPr>
      <w:rFonts w:ascii="Verdana" w:hAnsi="Verdana"/>
      <w:lang w:val="en-US"/>
    </w:rPr>
  </w:style>
  <w:style w:type="character" w:styleId="af">
    <w:name w:val="Hyperlink"/>
    <w:rsid w:val="00790780"/>
    <w:rPr>
      <w:color w:val="0000FF"/>
      <w:u w:val="single"/>
    </w:rPr>
  </w:style>
  <w:style w:type="paragraph" w:customStyle="1" w:styleId="af0">
    <w:name w:val="Флажки"/>
    <w:basedOn w:val="a"/>
    <w:rsid w:val="00241BB9"/>
    <w:pPr>
      <w:spacing w:before="360" w:after="360"/>
    </w:pPr>
  </w:style>
  <w:style w:type="paragraph" w:customStyle="1" w:styleId="10">
    <w:name w:val="Знак Знак Знак Знак Знак Знак Знак Знак Знак Знак Знак Знак Знак Знак1 Знак Знак Знак Знак"/>
    <w:basedOn w:val="a"/>
    <w:rsid w:val="00241BB9"/>
    <w:pPr>
      <w:spacing w:after="160" w:line="240" w:lineRule="exact"/>
    </w:pPr>
  </w:style>
  <w:style w:type="paragraph" w:styleId="22">
    <w:name w:val="Body Text 2"/>
    <w:basedOn w:val="a"/>
    <w:link w:val="23"/>
    <w:rsid w:val="0094233A"/>
    <w:pPr>
      <w:spacing w:after="120" w:line="480" w:lineRule="auto"/>
    </w:pPr>
  </w:style>
  <w:style w:type="paragraph" w:styleId="af1">
    <w:name w:val="Balloon Text"/>
    <w:basedOn w:val="a"/>
    <w:link w:val="af2"/>
    <w:uiPriority w:val="99"/>
    <w:semiHidden/>
    <w:rsid w:val="00815743"/>
    <w:rPr>
      <w:rFonts w:ascii="Tahoma" w:hAnsi="Tahoma" w:cs="Tahoma"/>
      <w:sz w:val="16"/>
      <w:szCs w:val="16"/>
    </w:rPr>
  </w:style>
  <w:style w:type="character" w:customStyle="1" w:styleId="apple-converted-space">
    <w:name w:val="apple-converted-space"/>
    <w:basedOn w:val="a0"/>
    <w:rsid w:val="0027576D"/>
  </w:style>
  <w:style w:type="character" w:styleId="af3">
    <w:name w:val="annotation reference"/>
    <w:rsid w:val="006E0BB5"/>
    <w:rPr>
      <w:sz w:val="16"/>
      <w:szCs w:val="16"/>
    </w:rPr>
  </w:style>
  <w:style w:type="paragraph" w:styleId="af4">
    <w:name w:val="annotation text"/>
    <w:basedOn w:val="a"/>
    <w:link w:val="af5"/>
    <w:rsid w:val="006E0BB5"/>
    <w:rPr>
      <w:lang w:val="x-none"/>
    </w:rPr>
  </w:style>
  <w:style w:type="character" w:customStyle="1" w:styleId="af5">
    <w:name w:val="Текст примечания Знак"/>
    <w:link w:val="af4"/>
    <w:rsid w:val="006E0BB5"/>
    <w:rPr>
      <w:lang w:eastAsia="en-US"/>
    </w:rPr>
  </w:style>
  <w:style w:type="paragraph" w:styleId="af6">
    <w:name w:val="annotation subject"/>
    <w:basedOn w:val="af4"/>
    <w:next w:val="af4"/>
    <w:link w:val="af7"/>
    <w:rsid w:val="006E0BB5"/>
    <w:rPr>
      <w:b/>
      <w:bCs/>
    </w:rPr>
  </w:style>
  <w:style w:type="character" w:customStyle="1" w:styleId="af7">
    <w:name w:val="Тема примечания Знак"/>
    <w:link w:val="af6"/>
    <w:rsid w:val="006E0BB5"/>
    <w:rPr>
      <w:b/>
      <w:bCs/>
      <w:lang w:eastAsia="en-US"/>
    </w:rPr>
  </w:style>
  <w:style w:type="paragraph" w:styleId="af8">
    <w:name w:val="List Paragraph"/>
    <w:aliases w:val="Мой Список,Bullet_IRAO,Нумерованый список,List Paragraph1,List Paragraph,Table-Normal,RSHB_Table-Normal,Заголовок_3,Подпись рисунка,ПАРАГРАФ,Общий_К,ТЕКСТ,Ненумерованный список,Гл. Многоуровневый"/>
    <w:basedOn w:val="a"/>
    <w:link w:val="af9"/>
    <w:uiPriority w:val="34"/>
    <w:qFormat/>
    <w:rsid w:val="00CF65E2"/>
    <w:pPr>
      <w:ind w:left="708"/>
    </w:pPr>
    <w:rPr>
      <w:lang w:eastAsia="ru-RU"/>
    </w:rPr>
  </w:style>
  <w:style w:type="paragraph" w:styleId="30">
    <w:name w:val="Body Text 3"/>
    <w:basedOn w:val="a"/>
    <w:rsid w:val="00DE243C"/>
    <w:pPr>
      <w:spacing w:after="120"/>
    </w:pPr>
    <w:rPr>
      <w:sz w:val="16"/>
      <w:szCs w:val="16"/>
    </w:rPr>
  </w:style>
  <w:style w:type="character" w:customStyle="1" w:styleId="c-text">
    <w:name w:val="c-text"/>
    <w:basedOn w:val="a0"/>
    <w:rsid w:val="00742BC0"/>
  </w:style>
  <w:style w:type="character" w:customStyle="1" w:styleId="copybutton">
    <w:name w:val="copybutton"/>
    <w:basedOn w:val="a0"/>
    <w:rsid w:val="00742BC0"/>
  </w:style>
  <w:style w:type="paragraph" w:customStyle="1" w:styleId="msolistparagraph0">
    <w:name w:val="msolistparagraph"/>
    <w:basedOn w:val="a"/>
    <w:rsid w:val="00C22572"/>
    <w:pPr>
      <w:ind w:left="720"/>
    </w:pPr>
    <w:rPr>
      <w:rFonts w:ascii="Calibri" w:eastAsia="Calibri" w:hAnsi="Calibri"/>
      <w:sz w:val="22"/>
      <w:szCs w:val="22"/>
    </w:rPr>
  </w:style>
  <w:style w:type="paragraph" w:customStyle="1" w:styleId="afa">
    <w:name w:val="Таблица шапка"/>
    <w:basedOn w:val="a"/>
    <w:rsid w:val="00442CD7"/>
    <w:pPr>
      <w:keepNext/>
      <w:spacing w:before="40" w:after="40"/>
      <w:ind w:left="57" w:right="57"/>
    </w:pPr>
    <w:rPr>
      <w:sz w:val="18"/>
      <w:szCs w:val="18"/>
      <w:lang w:eastAsia="ru-RU"/>
    </w:rPr>
  </w:style>
  <w:style w:type="paragraph" w:customStyle="1" w:styleId="afb">
    <w:name w:val="Таблица текст"/>
    <w:basedOn w:val="a"/>
    <w:rsid w:val="00442CD7"/>
    <w:pPr>
      <w:spacing w:before="40" w:after="40"/>
      <w:ind w:left="57" w:right="57"/>
    </w:pPr>
    <w:rPr>
      <w:sz w:val="24"/>
      <w:szCs w:val="24"/>
      <w:lang w:eastAsia="ru-RU"/>
    </w:rPr>
  </w:style>
  <w:style w:type="paragraph" w:customStyle="1" w:styleId="FR1">
    <w:name w:val="FR1"/>
    <w:rsid w:val="005D14A1"/>
    <w:pPr>
      <w:widowControl w:val="0"/>
      <w:spacing w:before="20"/>
      <w:jc w:val="right"/>
    </w:pPr>
    <w:rPr>
      <w:rFonts w:ascii="Arial" w:hAnsi="Arial"/>
    </w:rPr>
  </w:style>
  <w:style w:type="paragraph" w:styleId="afc">
    <w:name w:val="Normal (Web)"/>
    <w:basedOn w:val="a"/>
    <w:uiPriority w:val="99"/>
    <w:unhideWhenUsed/>
    <w:rsid w:val="005D14A1"/>
    <w:pPr>
      <w:spacing w:before="100" w:beforeAutospacing="1" w:after="100" w:afterAutospacing="1"/>
    </w:pPr>
    <w:rPr>
      <w:sz w:val="24"/>
      <w:szCs w:val="24"/>
      <w:lang w:eastAsia="ru-RU"/>
    </w:rPr>
  </w:style>
  <w:style w:type="paragraph" w:styleId="afd">
    <w:name w:val="Revision"/>
    <w:hidden/>
    <w:uiPriority w:val="99"/>
    <w:semiHidden/>
    <w:rsid w:val="00343AF0"/>
    <w:rPr>
      <w:lang w:eastAsia="en-US"/>
    </w:rPr>
  </w:style>
  <w:style w:type="paragraph" w:customStyle="1" w:styleId="1KGK9">
    <w:name w:val="1KG=K9"/>
    <w:rsid w:val="00754C87"/>
    <w:rPr>
      <w:rFonts w:ascii="Arial" w:hAnsi="Arial"/>
      <w:snapToGrid w:val="0"/>
      <w:sz w:val="24"/>
    </w:rPr>
  </w:style>
  <w:style w:type="paragraph" w:customStyle="1" w:styleId="11">
    <w:name w:val="Обычный1"/>
    <w:rsid w:val="00754C87"/>
    <w:pPr>
      <w:widowControl w:val="0"/>
      <w:suppressAutoHyphens/>
      <w:spacing w:line="300" w:lineRule="auto"/>
      <w:ind w:left="400" w:firstLine="340"/>
      <w:jc w:val="both"/>
    </w:pPr>
    <w:rPr>
      <w:rFonts w:eastAsia="Arial"/>
      <w:sz w:val="22"/>
      <w:lang w:eastAsia="ar-SA"/>
    </w:rPr>
  </w:style>
  <w:style w:type="paragraph" w:styleId="24">
    <w:name w:val="Body Text Indent 2"/>
    <w:basedOn w:val="a"/>
    <w:link w:val="25"/>
    <w:rsid w:val="00804B70"/>
    <w:pPr>
      <w:spacing w:after="120" w:line="480" w:lineRule="auto"/>
      <w:ind w:left="283"/>
    </w:pPr>
  </w:style>
  <w:style w:type="character" w:customStyle="1" w:styleId="25">
    <w:name w:val="Основной текст с отступом 2 Знак"/>
    <w:link w:val="24"/>
    <w:rsid w:val="00804B70"/>
    <w:rPr>
      <w:lang w:eastAsia="en-US"/>
    </w:rPr>
  </w:style>
  <w:style w:type="paragraph" w:styleId="31">
    <w:name w:val="Body Text Indent 3"/>
    <w:basedOn w:val="a"/>
    <w:link w:val="32"/>
    <w:rsid w:val="00DA506A"/>
    <w:pPr>
      <w:spacing w:after="120"/>
      <w:ind w:left="283"/>
    </w:pPr>
    <w:rPr>
      <w:sz w:val="16"/>
      <w:szCs w:val="16"/>
      <w:lang w:eastAsia="ru-RU"/>
    </w:rPr>
  </w:style>
  <w:style w:type="character" w:customStyle="1" w:styleId="32">
    <w:name w:val="Основной текст с отступом 3 Знак"/>
    <w:basedOn w:val="a0"/>
    <w:link w:val="31"/>
    <w:rsid w:val="00DA506A"/>
    <w:rPr>
      <w:sz w:val="16"/>
      <w:szCs w:val="16"/>
    </w:rPr>
  </w:style>
  <w:style w:type="paragraph" w:styleId="afe">
    <w:name w:val="footnote text"/>
    <w:basedOn w:val="a"/>
    <w:link w:val="aff"/>
    <w:rsid w:val="008E2DB4"/>
  </w:style>
  <w:style w:type="character" w:customStyle="1" w:styleId="aff">
    <w:name w:val="Текст сноски Знак"/>
    <w:basedOn w:val="a0"/>
    <w:link w:val="afe"/>
    <w:rsid w:val="008E2DB4"/>
    <w:rPr>
      <w:lang w:eastAsia="en-US"/>
    </w:rPr>
  </w:style>
  <w:style w:type="character" w:styleId="aff0">
    <w:name w:val="footnote reference"/>
    <w:basedOn w:val="a0"/>
    <w:rsid w:val="008E2DB4"/>
    <w:rPr>
      <w:vertAlign w:val="superscript"/>
    </w:rPr>
  </w:style>
  <w:style w:type="numbering" w:customStyle="1" w:styleId="12">
    <w:name w:val="Нет списка1"/>
    <w:next w:val="a2"/>
    <w:uiPriority w:val="99"/>
    <w:semiHidden/>
    <w:unhideWhenUsed/>
    <w:rsid w:val="003D34E5"/>
  </w:style>
  <w:style w:type="table" w:styleId="aff1">
    <w:name w:val="Table Grid"/>
    <w:basedOn w:val="a1"/>
    <w:uiPriority w:val="59"/>
    <w:rsid w:val="003D34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Верхний колонтитул Знак"/>
    <w:basedOn w:val="a0"/>
    <w:link w:val="a5"/>
    <w:uiPriority w:val="99"/>
    <w:rsid w:val="003D34E5"/>
    <w:rPr>
      <w:lang w:eastAsia="en-US"/>
    </w:rPr>
  </w:style>
  <w:style w:type="character" w:customStyle="1" w:styleId="a4">
    <w:name w:val="Нижний колонтитул Знак"/>
    <w:basedOn w:val="a0"/>
    <w:link w:val="a3"/>
    <w:uiPriority w:val="99"/>
    <w:rsid w:val="003D34E5"/>
    <w:rPr>
      <w:lang w:eastAsia="en-US"/>
    </w:rPr>
  </w:style>
  <w:style w:type="paragraph" w:styleId="aff2">
    <w:name w:val="No Spacing"/>
    <w:uiPriority w:val="1"/>
    <w:qFormat/>
    <w:rsid w:val="003D34E5"/>
    <w:rPr>
      <w:rFonts w:asciiTheme="minorHAnsi" w:eastAsiaTheme="minorHAnsi" w:hAnsiTheme="minorHAnsi" w:cstheme="minorBidi"/>
      <w:sz w:val="22"/>
      <w:szCs w:val="22"/>
      <w:lang w:eastAsia="en-US"/>
    </w:rPr>
  </w:style>
  <w:style w:type="character" w:customStyle="1" w:styleId="af2">
    <w:name w:val="Текст выноски Знак"/>
    <w:basedOn w:val="a0"/>
    <w:link w:val="af1"/>
    <w:uiPriority w:val="99"/>
    <w:semiHidden/>
    <w:rsid w:val="003D34E5"/>
    <w:rPr>
      <w:rFonts w:ascii="Tahoma" w:hAnsi="Tahoma" w:cs="Tahoma"/>
      <w:sz w:val="16"/>
      <w:szCs w:val="16"/>
      <w:lang w:eastAsia="en-US"/>
    </w:rPr>
  </w:style>
  <w:style w:type="paragraph" w:customStyle="1" w:styleId="ConsPlusNonformat">
    <w:name w:val="ConsPlusNonformat"/>
    <w:uiPriority w:val="99"/>
    <w:rsid w:val="00B634FB"/>
    <w:pPr>
      <w:autoSpaceDE w:val="0"/>
      <w:autoSpaceDN w:val="0"/>
      <w:adjustRightInd w:val="0"/>
    </w:pPr>
    <w:rPr>
      <w:rFonts w:ascii="Courier New" w:hAnsi="Courier New" w:cs="Courier New"/>
    </w:rPr>
  </w:style>
  <w:style w:type="character" w:customStyle="1" w:styleId="aff3">
    <w:name w:val="Цветовое выделение"/>
    <w:uiPriority w:val="99"/>
    <w:rsid w:val="007D561C"/>
    <w:rPr>
      <w:b/>
      <w:bCs/>
      <w:color w:val="26282F"/>
    </w:rPr>
  </w:style>
  <w:style w:type="paragraph" w:customStyle="1" w:styleId="aff4">
    <w:name w:val="Нормальный (таблица)"/>
    <w:basedOn w:val="a"/>
    <w:next w:val="a"/>
    <w:uiPriority w:val="99"/>
    <w:rsid w:val="007D561C"/>
    <w:pPr>
      <w:autoSpaceDE w:val="0"/>
      <w:autoSpaceDN w:val="0"/>
      <w:adjustRightInd w:val="0"/>
      <w:jc w:val="both"/>
    </w:pPr>
    <w:rPr>
      <w:rFonts w:ascii="Arial" w:hAnsi="Arial" w:cs="Arial"/>
      <w:sz w:val="24"/>
      <w:szCs w:val="24"/>
      <w:lang w:eastAsia="ru-RU"/>
    </w:rPr>
  </w:style>
  <w:style w:type="paragraph" w:customStyle="1" w:styleId="aff5">
    <w:name w:val="Прижатый влево"/>
    <w:basedOn w:val="a"/>
    <w:next w:val="a"/>
    <w:uiPriority w:val="99"/>
    <w:rsid w:val="007D561C"/>
    <w:pPr>
      <w:autoSpaceDE w:val="0"/>
      <w:autoSpaceDN w:val="0"/>
      <w:adjustRightInd w:val="0"/>
    </w:pPr>
    <w:rPr>
      <w:rFonts w:ascii="Arial" w:hAnsi="Arial" w:cs="Arial"/>
      <w:sz w:val="24"/>
      <w:szCs w:val="24"/>
      <w:lang w:eastAsia="ru-RU"/>
    </w:rPr>
  </w:style>
  <w:style w:type="character" w:styleId="aff6">
    <w:name w:val="line number"/>
    <w:basedOn w:val="a0"/>
    <w:semiHidden/>
    <w:unhideWhenUsed/>
    <w:rsid w:val="00823B22"/>
  </w:style>
  <w:style w:type="character" w:customStyle="1" w:styleId="23">
    <w:name w:val="Основной текст 2 Знак"/>
    <w:basedOn w:val="a0"/>
    <w:link w:val="22"/>
    <w:rsid w:val="00982238"/>
    <w:rPr>
      <w:lang w:eastAsia="en-US"/>
    </w:rPr>
  </w:style>
  <w:style w:type="character" w:customStyle="1" w:styleId="21">
    <w:name w:val="Заголовок 2 Знак"/>
    <w:basedOn w:val="a0"/>
    <w:link w:val="20"/>
    <w:rsid w:val="00E72E63"/>
    <w:rPr>
      <w:b/>
      <w:sz w:val="32"/>
      <w:lang w:eastAsia="en-US"/>
    </w:rPr>
  </w:style>
  <w:style w:type="paragraph" w:customStyle="1" w:styleId="Style6">
    <w:name w:val="Style6"/>
    <w:basedOn w:val="a"/>
    <w:uiPriority w:val="99"/>
    <w:rsid w:val="002F38B6"/>
    <w:pPr>
      <w:widowControl w:val="0"/>
      <w:autoSpaceDE w:val="0"/>
      <w:autoSpaceDN w:val="0"/>
      <w:adjustRightInd w:val="0"/>
      <w:spacing w:line="252" w:lineRule="exact"/>
      <w:jc w:val="both"/>
    </w:pPr>
    <w:rPr>
      <w:sz w:val="24"/>
      <w:szCs w:val="24"/>
      <w:lang w:eastAsia="ru-RU"/>
    </w:rPr>
  </w:style>
  <w:style w:type="paragraph" w:customStyle="1" w:styleId="13">
    <w:name w:val="Текст1"/>
    <w:basedOn w:val="a"/>
    <w:rsid w:val="002F38B6"/>
    <w:pPr>
      <w:suppressAutoHyphens/>
      <w:spacing w:line="100" w:lineRule="atLeast"/>
    </w:pPr>
    <w:rPr>
      <w:rFonts w:ascii="Courier New" w:hAnsi="Courier New" w:cs="Courier New"/>
      <w:color w:val="000000"/>
      <w:kern w:val="1"/>
      <w:sz w:val="22"/>
      <w:szCs w:val="22"/>
      <w:lang w:eastAsia="ar-SA"/>
    </w:rPr>
  </w:style>
  <w:style w:type="paragraph" w:styleId="aff7">
    <w:name w:val="Plain Text"/>
    <w:basedOn w:val="a"/>
    <w:link w:val="aff8"/>
    <w:rsid w:val="00B017E1"/>
    <w:pPr>
      <w:autoSpaceDE w:val="0"/>
      <w:autoSpaceDN w:val="0"/>
    </w:pPr>
    <w:rPr>
      <w:rFonts w:ascii="Courier New" w:hAnsi="Courier New" w:cs="Courier New"/>
      <w:lang w:eastAsia="ru-RU"/>
    </w:rPr>
  </w:style>
  <w:style w:type="character" w:customStyle="1" w:styleId="aff8">
    <w:name w:val="Текст Знак"/>
    <w:basedOn w:val="a0"/>
    <w:link w:val="aff7"/>
    <w:rsid w:val="00B017E1"/>
    <w:rPr>
      <w:rFonts w:ascii="Courier New" w:hAnsi="Courier New" w:cs="Courier New"/>
    </w:rPr>
  </w:style>
  <w:style w:type="character" w:customStyle="1" w:styleId="FontStyle22">
    <w:name w:val="Font Style22"/>
    <w:uiPriority w:val="99"/>
    <w:rsid w:val="000D4C8E"/>
    <w:rPr>
      <w:rFonts w:ascii="Times New Roman" w:hAnsi="Times New Roman" w:cs="Times New Roman"/>
      <w:sz w:val="20"/>
      <w:szCs w:val="20"/>
    </w:rPr>
  </w:style>
  <w:style w:type="character" w:customStyle="1" w:styleId="af9">
    <w:name w:val="Абзац списка Знак"/>
    <w:aliases w:val="Мой Список Знак,Bullet_IRAO Знак,Нумерованый список Знак,List Paragraph1 Знак,List Paragraph Знак,Table-Normal Знак,RSHB_Table-Normal Знак,Заголовок_3 Знак,Подпись рисунка Знак,ПАРАГРАФ Знак,Общий_К Знак,ТЕКСТ Знак"/>
    <w:link w:val="af8"/>
    <w:uiPriority w:val="34"/>
    <w:rsid w:val="00266E76"/>
  </w:style>
  <w:style w:type="paragraph" w:customStyle="1" w:styleId="ConsNormal">
    <w:name w:val="ConsNormal"/>
    <w:rsid w:val="00360792"/>
    <w:pPr>
      <w:autoSpaceDE w:val="0"/>
      <w:autoSpaceDN w:val="0"/>
      <w:adjustRightInd w:val="0"/>
      <w:ind w:firstLine="720"/>
    </w:pPr>
    <w:rPr>
      <w:rFonts w:ascii="Arial" w:hAnsi="Arial" w:cs="Arial"/>
    </w:rPr>
  </w:style>
  <w:style w:type="paragraph" w:customStyle="1" w:styleId="Default">
    <w:name w:val="Default"/>
    <w:rsid w:val="00BF21BC"/>
    <w:pPr>
      <w:autoSpaceDE w:val="0"/>
      <w:autoSpaceDN w:val="0"/>
      <w:adjustRightInd w:val="0"/>
    </w:pPr>
    <w:rPr>
      <w:rFonts w:ascii="Tahoma" w:eastAsiaTheme="minorHAnsi"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5188">
      <w:bodyDiv w:val="1"/>
      <w:marLeft w:val="0"/>
      <w:marRight w:val="0"/>
      <w:marTop w:val="0"/>
      <w:marBottom w:val="0"/>
      <w:divBdr>
        <w:top w:val="none" w:sz="0" w:space="0" w:color="auto"/>
        <w:left w:val="none" w:sz="0" w:space="0" w:color="auto"/>
        <w:bottom w:val="none" w:sz="0" w:space="0" w:color="auto"/>
        <w:right w:val="none" w:sz="0" w:space="0" w:color="auto"/>
      </w:divBdr>
    </w:div>
    <w:div w:id="213782831">
      <w:bodyDiv w:val="1"/>
      <w:marLeft w:val="0"/>
      <w:marRight w:val="0"/>
      <w:marTop w:val="0"/>
      <w:marBottom w:val="0"/>
      <w:divBdr>
        <w:top w:val="none" w:sz="0" w:space="0" w:color="auto"/>
        <w:left w:val="none" w:sz="0" w:space="0" w:color="auto"/>
        <w:bottom w:val="none" w:sz="0" w:space="0" w:color="auto"/>
        <w:right w:val="none" w:sz="0" w:space="0" w:color="auto"/>
      </w:divBdr>
    </w:div>
    <w:div w:id="286395946">
      <w:bodyDiv w:val="1"/>
      <w:marLeft w:val="0"/>
      <w:marRight w:val="0"/>
      <w:marTop w:val="0"/>
      <w:marBottom w:val="0"/>
      <w:divBdr>
        <w:top w:val="none" w:sz="0" w:space="0" w:color="auto"/>
        <w:left w:val="none" w:sz="0" w:space="0" w:color="auto"/>
        <w:bottom w:val="none" w:sz="0" w:space="0" w:color="auto"/>
        <w:right w:val="none" w:sz="0" w:space="0" w:color="auto"/>
      </w:divBdr>
    </w:div>
    <w:div w:id="439909249">
      <w:bodyDiv w:val="1"/>
      <w:marLeft w:val="0"/>
      <w:marRight w:val="0"/>
      <w:marTop w:val="0"/>
      <w:marBottom w:val="0"/>
      <w:divBdr>
        <w:top w:val="none" w:sz="0" w:space="0" w:color="auto"/>
        <w:left w:val="none" w:sz="0" w:space="0" w:color="auto"/>
        <w:bottom w:val="none" w:sz="0" w:space="0" w:color="auto"/>
        <w:right w:val="none" w:sz="0" w:space="0" w:color="auto"/>
      </w:divBdr>
    </w:div>
    <w:div w:id="504437908">
      <w:bodyDiv w:val="1"/>
      <w:marLeft w:val="0"/>
      <w:marRight w:val="0"/>
      <w:marTop w:val="0"/>
      <w:marBottom w:val="0"/>
      <w:divBdr>
        <w:top w:val="none" w:sz="0" w:space="0" w:color="auto"/>
        <w:left w:val="none" w:sz="0" w:space="0" w:color="auto"/>
        <w:bottom w:val="none" w:sz="0" w:space="0" w:color="auto"/>
        <w:right w:val="none" w:sz="0" w:space="0" w:color="auto"/>
      </w:divBdr>
    </w:div>
    <w:div w:id="566114698">
      <w:bodyDiv w:val="1"/>
      <w:marLeft w:val="0"/>
      <w:marRight w:val="0"/>
      <w:marTop w:val="0"/>
      <w:marBottom w:val="0"/>
      <w:divBdr>
        <w:top w:val="none" w:sz="0" w:space="0" w:color="auto"/>
        <w:left w:val="none" w:sz="0" w:space="0" w:color="auto"/>
        <w:bottom w:val="none" w:sz="0" w:space="0" w:color="auto"/>
        <w:right w:val="none" w:sz="0" w:space="0" w:color="auto"/>
      </w:divBdr>
    </w:div>
    <w:div w:id="645746594">
      <w:bodyDiv w:val="1"/>
      <w:marLeft w:val="0"/>
      <w:marRight w:val="0"/>
      <w:marTop w:val="0"/>
      <w:marBottom w:val="0"/>
      <w:divBdr>
        <w:top w:val="none" w:sz="0" w:space="0" w:color="auto"/>
        <w:left w:val="none" w:sz="0" w:space="0" w:color="auto"/>
        <w:bottom w:val="none" w:sz="0" w:space="0" w:color="auto"/>
        <w:right w:val="none" w:sz="0" w:space="0" w:color="auto"/>
      </w:divBdr>
    </w:div>
    <w:div w:id="716781499">
      <w:bodyDiv w:val="1"/>
      <w:marLeft w:val="0"/>
      <w:marRight w:val="0"/>
      <w:marTop w:val="0"/>
      <w:marBottom w:val="0"/>
      <w:divBdr>
        <w:top w:val="none" w:sz="0" w:space="0" w:color="auto"/>
        <w:left w:val="none" w:sz="0" w:space="0" w:color="auto"/>
        <w:bottom w:val="none" w:sz="0" w:space="0" w:color="auto"/>
        <w:right w:val="none" w:sz="0" w:space="0" w:color="auto"/>
      </w:divBdr>
    </w:div>
    <w:div w:id="731543418">
      <w:bodyDiv w:val="1"/>
      <w:marLeft w:val="0"/>
      <w:marRight w:val="0"/>
      <w:marTop w:val="0"/>
      <w:marBottom w:val="0"/>
      <w:divBdr>
        <w:top w:val="none" w:sz="0" w:space="0" w:color="auto"/>
        <w:left w:val="none" w:sz="0" w:space="0" w:color="auto"/>
        <w:bottom w:val="none" w:sz="0" w:space="0" w:color="auto"/>
        <w:right w:val="none" w:sz="0" w:space="0" w:color="auto"/>
      </w:divBdr>
    </w:div>
    <w:div w:id="779491108">
      <w:bodyDiv w:val="1"/>
      <w:marLeft w:val="0"/>
      <w:marRight w:val="0"/>
      <w:marTop w:val="0"/>
      <w:marBottom w:val="0"/>
      <w:divBdr>
        <w:top w:val="none" w:sz="0" w:space="0" w:color="auto"/>
        <w:left w:val="none" w:sz="0" w:space="0" w:color="auto"/>
        <w:bottom w:val="none" w:sz="0" w:space="0" w:color="auto"/>
        <w:right w:val="none" w:sz="0" w:space="0" w:color="auto"/>
      </w:divBdr>
    </w:div>
    <w:div w:id="848108236">
      <w:bodyDiv w:val="1"/>
      <w:marLeft w:val="0"/>
      <w:marRight w:val="0"/>
      <w:marTop w:val="0"/>
      <w:marBottom w:val="0"/>
      <w:divBdr>
        <w:top w:val="none" w:sz="0" w:space="0" w:color="auto"/>
        <w:left w:val="none" w:sz="0" w:space="0" w:color="auto"/>
        <w:bottom w:val="none" w:sz="0" w:space="0" w:color="auto"/>
        <w:right w:val="none" w:sz="0" w:space="0" w:color="auto"/>
      </w:divBdr>
    </w:div>
    <w:div w:id="916015392">
      <w:bodyDiv w:val="1"/>
      <w:marLeft w:val="0"/>
      <w:marRight w:val="0"/>
      <w:marTop w:val="0"/>
      <w:marBottom w:val="0"/>
      <w:divBdr>
        <w:top w:val="none" w:sz="0" w:space="0" w:color="auto"/>
        <w:left w:val="none" w:sz="0" w:space="0" w:color="auto"/>
        <w:bottom w:val="none" w:sz="0" w:space="0" w:color="auto"/>
        <w:right w:val="none" w:sz="0" w:space="0" w:color="auto"/>
      </w:divBdr>
    </w:div>
    <w:div w:id="978656852">
      <w:bodyDiv w:val="1"/>
      <w:marLeft w:val="0"/>
      <w:marRight w:val="0"/>
      <w:marTop w:val="0"/>
      <w:marBottom w:val="0"/>
      <w:divBdr>
        <w:top w:val="none" w:sz="0" w:space="0" w:color="auto"/>
        <w:left w:val="none" w:sz="0" w:space="0" w:color="auto"/>
        <w:bottom w:val="none" w:sz="0" w:space="0" w:color="auto"/>
        <w:right w:val="none" w:sz="0" w:space="0" w:color="auto"/>
      </w:divBdr>
    </w:div>
    <w:div w:id="995256722">
      <w:bodyDiv w:val="1"/>
      <w:marLeft w:val="0"/>
      <w:marRight w:val="0"/>
      <w:marTop w:val="0"/>
      <w:marBottom w:val="0"/>
      <w:divBdr>
        <w:top w:val="none" w:sz="0" w:space="0" w:color="auto"/>
        <w:left w:val="none" w:sz="0" w:space="0" w:color="auto"/>
        <w:bottom w:val="none" w:sz="0" w:space="0" w:color="auto"/>
        <w:right w:val="none" w:sz="0" w:space="0" w:color="auto"/>
      </w:divBdr>
    </w:div>
    <w:div w:id="1082488375">
      <w:bodyDiv w:val="1"/>
      <w:marLeft w:val="0"/>
      <w:marRight w:val="0"/>
      <w:marTop w:val="0"/>
      <w:marBottom w:val="0"/>
      <w:divBdr>
        <w:top w:val="none" w:sz="0" w:space="0" w:color="auto"/>
        <w:left w:val="none" w:sz="0" w:space="0" w:color="auto"/>
        <w:bottom w:val="none" w:sz="0" w:space="0" w:color="auto"/>
        <w:right w:val="none" w:sz="0" w:space="0" w:color="auto"/>
      </w:divBdr>
    </w:div>
    <w:div w:id="1400787068">
      <w:bodyDiv w:val="1"/>
      <w:marLeft w:val="0"/>
      <w:marRight w:val="0"/>
      <w:marTop w:val="0"/>
      <w:marBottom w:val="0"/>
      <w:divBdr>
        <w:top w:val="none" w:sz="0" w:space="0" w:color="auto"/>
        <w:left w:val="none" w:sz="0" w:space="0" w:color="auto"/>
        <w:bottom w:val="none" w:sz="0" w:space="0" w:color="auto"/>
        <w:right w:val="none" w:sz="0" w:space="0" w:color="auto"/>
      </w:divBdr>
    </w:div>
    <w:div w:id="1632518669">
      <w:bodyDiv w:val="1"/>
      <w:marLeft w:val="0"/>
      <w:marRight w:val="0"/>
      <w:marTop w:val="0"/>
      <w:marBottom w:val="0"/>
      <w:divBdr>
        <w:top w:val="none" w:sz="0" w:space="0" w:color="auto"/>
        <w:left w:val="none" w:sz="0" w:space="0" w:color="auto"/>
        <w:bottom w:val="none" w:sz="0" w:space="0" w:color="auto"/>
        <w:right w:val="none" w:sz="0" w:space="0" w:color="auto"/>
      </w:divBdr>
    </w:div>
    <w:div w:id="163429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mges.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249BA-3E1D-44D3-9227-6758129DB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14</Pages>
  <Words>6258</Words>
  <Characters>35674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Договор N</vt:lpstr>
    </vt:vector>
  </TitlesOfParts>
  <Company>Завод СПУ</Company>
  <LinksUpToDate>false</LinksUpToDate>
  <CharactersWithSpaces>41849</CharactersWithSpaces>
  <SharedDoc>false</SharedDoc>
  <HLinks>
    <vt:vector size="6" baseType="variant">
      <vt:variant>
        <vt:i4>4849789</vt:i4>
      </vt:variant>
      <vt:variant>
        <vt:i4>0</vt:i4>
      </vt:variant>
      <vt:variant>
        <vt:i4>0</vt:i4>
      </vt:variant>
      <vt:variant>
        <vt:i4>5</vt:i4>
      </vt:variant>
      <vt:variant>
        <vt:lpwstr>mailto:mges@polyusgold.com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dc:title>
  <dc:subject>договор</dc:subject>
  <dc:creator>Неизвестный</dc:creator>
  <cp:lastModifiedBy>Козьмина Ирина Борисовна</cp:lastModifiedBy>
  <cp:revision>12</cp:revision>
  <cp:lastPrinted>2016-06-27T02:59:00Z</cp:lastPrinted>
  <dcterms:created xsi:type="dcterms:W3CDTF">2025-06-11T05:34:00Z</dcterms:created>
  <dcterms:modified xsi:type="dcterms:W3CDTF">2025-09-17T06:55:00Z</dcterms:modified>
</cp:coreProperties>
</file>