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67F7D" w14:textId="77777777" w:rsidR="00D033AA" w:rsidRPr="00792671" w:rsidRDefault="00D033AA" w:rsidP="00960D42">
      <w:pPr>
        <w:rPr>
          <w:rFonts w:ascii="Times New Roman" w:hAnsi="Times New Roman" w:cs="Times New Roman"/>
          <w:sz w:val="24"/>
          <w:lang w:val="en-US"/>
        </w:rPr>
      </w:pPr>
    </w:p>
    <w:p w14:paraId="07159A48" w14:textId="77777777" w:rsidR="000F0089" w:rsidRDefault="000F0089" w:rsidP="00960D42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4"/>
      </w:tblGrid>
      <w:tr w:rsidR="000103E8" w:rsidRPr="006F44AC" w14:paraId="3A1B9928" w14:textId="77777777" w:rsidTr="000103E8">
        <w:tc>
          <w:tcPr>
            <w:tcW w:w="4785" w:type="dxa"/>
          </w:tcPr>
          <w:p w14:paraId="62CC74A6" w14:textId="77777777" w:rsidR="000103E8" w:rsidRDefault="000103E8" w:rsidP="00960D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14:paraId="58A402DB" w14:textId="77777777" w:rsidR="000103E8" w:rsidRPr="006F44AC" w:rsidRDefault="000103E8" w:rsidP="00960D4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F44AC">
              <w:rPr>
                <w:rFonts w:ascii="Times New Roman" w:hAnsi="Times New Roman" w:cs="Times New Roman"/>
                <w:b/>
                <w:sz w:val="24"/>
              </w:rPr>
              <w:t>«УТВЕРЖДАЮ»</w:t>
            </w:r>
          </w:p>
          <w:p w14:paraId="270E83BF" w14:textId="77777777" w:rsidR="000103E8" w:rsidRPr="006F44AC" w:rsidRDefault="000103E8" w:rsidP="00960D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F44AC">
              <w:rPr>
                <w:rFonts w:ascii="Times New Roman" w:hAnsi="Times New Roman" w:cs="Times New Roman"/>
                <w:sz w:val="24"/>
              </w:rPr>
              <w:t>Должность</w:t>
            </w:r>
          </w:p>
          <w:p w14:paraId="72E0F759" w14:textId="77777777" w:rsidR="000103E8" w:rsidRPr="006F44AC" w:rsidRDefault="000103E8" w:rsidP="00960D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F44AC">
              <w:rPr>
                <w:rFonts w:ascii="Times New Roman" w:hAnsi="Times New Roman" w:cs="Times New Roman"/>
                <w:sz w:val="24"/>
              </w:rPr>
              <w:t>________________________ Ф. И. О.</w:t>
            </w:r>
          </w:p>
          <w:p w14:paraId="3B7DFDAE" w14:textId="7D9C3456" w:rsidR="000103E8" w:rsidRPr="006F44AC" w:rsidRDefault="000103E8" w:rsidP="00960D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F44AC">
              <w:rPr>
                <w:rFonts w:ascii="Times New Roman" w:hAnsi="Times New Roman" w:cs="Times New Roman"/>
                <w:sz w:val="24"/>
              </w:rPr>
              <w:t>«____»________________</w:t>
            </w:r>
            <w:r w:rsidR="00CF1A63" w:rsidRPr="006F44AC">
              <w:rPr>
                <w:rFonts w:ascii="Times New Roman" w:hAnsi="Times New Roman" w:cs="Times New Roman"/>
                <w:sz w:val="24"/>
              </w:rPr>
              <w:t>202</w:t>
            </w:r>
            <w:r w:rsidR="00792671">
              <w:rPr>
                <w:rFonts w:ascii="Times New Roman" w:hAnsi="Times New Roman" w:cs="Times New Roman"/>
                <w:sz w:val="24"/>
              </w:rPr>
              <w:t>4</w:t>
            </w:r>
            <w:r w:rsidR="00CF1A63" w:rsidRPr="006F44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4AC">
              <w:rPr>
                <w:rFonts w:ascii="Times New Roman" w:hAnsi="Times New Roman" w:cs="Times New Roman"/>
                <w:sz w:val="24"/>
              </w:rPr>
              <w:t>г.</w:t>
            </w:r>
          </w:p>
          <w:p w14:paraId="6B79C8DC" w14:textId="77777777" w:rsidR="000103E8" w:rsidRPr="006F44AC" w:rsidRDefault="00960D42" w:rsidP="00960D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4AC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0103E8" w:rsidRPr="006F44AC">
              <w:rPr>
                <w:rFonts w:ascii="Times New Roman" w:hAnsi="Times New Roman" w:cs="Times New Roman"/>
                <w:sz w:val="24"/>
              </w:rPr>
              <w:t>М. П.</w:t>
            </w:r>
          </w:p>
        </w:tc>
      </w:tr>
    </w:tbl>
    <w:p w14:paraId="4FCF6979" w14:textId="77777777" w:rsidR="000103E8" w:rsidRPr="006F44AC" w:rsidRDefault="000103E8" w:rsidP="00960D42">
      <w:pPr>
        <w:rPr>
          <w:rFonts w:ascii="Times New Roman" w:hAnsi="Times New Roman" w:cs="Times New Roman"/>
          <w:b/>
          <w:sz w:val="24"/>
        </w:rPr>
      </w:pPr>
    </w:p>
    <w:p w14:paraId="630E2DE8" w14:textId="77777777" w:rsidR="000103E8" w:rsidRPr="006F44AC" w:rsidRDefault="000103E8" w:rsidP="00960D42">
      <w:pPr>
        <w:rPr>
          <w:rFonts w:ascii="Times New Roman" w:hAnsi="Times New Roman" w:cs="Times New Roman"/>
          <w:b/>
          <w:sz w:val="24"/>
        </w:rPr>
      </w:pPr>
    </w:p>
    <w:p w14:paraId="32040D26" w14:textId="77777777" w:rsidR="000103E8" w:rsidRPr="006F44AC" w:rsidRDefault="000103E8" w:rsidP="00960D42">
      <w:pPr>
        <w:rPr>
          <w:rFonts w:ascii="Times New Roman" w:hAnsi="Times New Roman" w:cs="Times New Roman"/>
          <w:b/>
          <w:sz w:val="24"/>
        </w:rPr>
      </w:pPr>
    </w:p>
    <w:p w14:paraId="60794BE9" w14:textId="77777777" w:rsidR="000103E8" w:rsidRPr="006F44AC" w:rsidRDefault="000103E8" w:rsidP="00960D42">
      <w:pPr>
        <w:rPr>
          <w:rFonts w:ascii="Times New Roman" w:hAnsi="Times New Roman" w:cs="Times New Roman"/>
          <w:b/>
          <w:sz w:val="24"/>
        </w:rPr>
      </w:pPr>
    </w:p>
    <w:p w14:paraId="28621312" w14:textId="77777777" w:rsidR="000103E8" w:rsidRPr="006F44AC" w:rsidRDefault="000103E8" w:rsidP="00960D42">
      <w:pPr>
        <w:rPr>
          <w:rFonts w:ascii="Times New Roman" w:hAnsi="Times New Roman" w:cs="Times New Roman"/>
          <w:b/>
          <w:sz w:val="24"/>
        </w:rPr>
      </w:pPr>
    </w:p>
    <w:p w14:paraId="558262D1" w14:textId="77777777" w:rsidR="000103E8" w:rsidRPr="006F44AC" w:rsidRDefault="000103E8" w:rsidP="00960D42">
      <w:pPr>
        <w:rPr>
          <w:rFonts w:ascii="Times New Roman" w:hAnsi="Times New Roman" w:cs="Times New Roman"/>
          <w:b/>
          <w:sz w:val="24"/>
        </w:rPr>
      </w:pPr>
    </w:p>
    <w:p w14:paraId="0615DE7F" w14:textId="77777777" w:rsidR="000103E8" w:rsidRPr="006F44AC" w:rsidRDefault="000103E8" w:rsidP="00960D4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44AC">
        <w:rPr>
          <w:rFonts w:ascii="Times New Roman" w:hAnsi="Times New Roman" w:cs="Times New Roman"/>
          <w:b/>
          <w:sz w:val="24"/>
        </w:rPr>
        <w:t>ТЕХНИЧЕСКИЕ ТРЕБОВАНИЯ</w:t>
      </w:r>
    </w:p>
    <w:p w14:paraId="7ED88ADD" w14:textId="77777777" w:rsidR="00980784" w:rsidRDefault="000103E8" w:rsidP="009807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на изготовление, поставку</w:t>
      </w:r>
      <w:r w:rsidR="00980784">
        <w:rPr>
          <w:rFonts w:ascii="Times New Roman" w:hAnsi="Times New Roman" w:cs="Times New Roman"/>
          <w:sz w:val="24"/>
        </w:rPr>
        <w:t xml:space="preserve"> и </w:t>
      </w:r>
      <w:r w:rsidR="00792671">
        <w:rPr>
          <w:rFonts w:ascii="Times New Roman" w:hAnsi="Times New Roman" w:cs="Times New Roman"/>
          <w:sz w:val="24"/>
        </w:rPr>
        <w:t>проведение монтажных</w:t>
      </w:r>
      <w:r w:rsidR="00980784">
        <w:rPr>
          <w:rFonts w:ascii="Times New Roman" w:hAnsi="Times New Roman" w:cs="Times New Roman"/>
          <w:sz w:val="24"/>
        </w:rPr>
        <w:t xml:space="preserve"> работ</w:t>
      </w:r>
    </w:p>
    <w:p w14:paraId="6F468170" w14:textId="2B1BE208" w:rsidR="008905AB" w:rsidRDefault="0094249C" w:rsidP="009807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складского </w:t>
      </w:r>
      <w:r w:rsidR="00980784">
        <w:rPr>
          <w:rFonts w:ascii="Times New Roman" w:eastAsia="Calibri" w:hAnsi="Times New Roman" w:cs="Times New Roman"/>
          <w:sz w:val="24"/>
          <w:szCs w:val="24"/>
        </w:rPr>
        <w:t xml:space="preserve">каркасного,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тентового </w:t>
      </w:r>
      <w:r w:rsidR="00980784">
        <w:rPr>
          <w:rFonts w:ascii="Times New Roman" w:eastAsia="Calibri" w:hAnsi="Times New Roman" w:cs="Times New Roman"/>
          <w:sz w:val="24"/>
          <w:szCs w:val="24"/>
        </w:rPr>
        <w:t>строения</w:t>
      </w:r>
      <w:r w:rsidR="00792671" w:rsidRPr="006F44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</w:p>
    <w:p w14:paraId="10055733" w14:textId="0C7E95D3" w:rsidR="000103E8" w:rsidRPr="006F44AC" w:rsidRDefault="000103E8" w:rsidP="002E347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Мамаканской ГЭС</w:t>
      </w:r>
    </w:p>
    <w:p w14:paraId="72D70980" w14:textId="77777777" w:rsidR="008905AB" w:rsidRDefault="008905AB" w:rsidP="00960D4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7EF07AF" w14:textId="14C55EEB" w:rsidR="000103E8" w:rsidRPr="006F44AC" w:rsidRDefault="000103E8" w:rsidP="00960D4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Лот №…</w:t>
      </w:r>
    </w:p>
    <w:p w14:paraId="68069B57" w14:textId="77777777" w:rsidR="000F0089" w:rsidRPr="006F44AC" w:rsidRDefault="000F0089" w:rsidP="00960D42">
      <w:pPr>
        <w:rPr>
          <w:rFonts w:ascii="Times New Roman" w:hAnsi="Times New Roman" w:cs="Times New Roman"/>
          <w:sz w:val="24"/>
        </w:rPr>
      </w:pPr>
    </w:p>
    <w:p w14:paraId="60823F7B" w14:textId="77777777" w:rsidR="000F0089" w:rsidRPr="006F44AC" w:rsidRDefault="000F0089" w:rsidP="00960D42">
      <w:pPr>
        <w:rPr>
          <w:rFonts w:ascii="Times New Roman" w:hAnsi="Times New Roman" w:cs="Times New Roman"/>
          <w:sz w:val="24"/>
        </w:rPr>
      </w:pPr>
    </w:p>
    <w:p w14:paraId="7FCA3A94" w14:textId="77777777" w:rsidR="000F0089" w:rsidRPr="006F44AC" w:rsidRDefault="000F0089" w:rsidP="00960D42">
      <w:pPr>
        <w:rPr>
          <w:rFonts w:ascii="Times New Roman" w:hAnsi="Times New Roman" w:cs="Times New Roman"/>
          <w:sz w:val="24"/>
        </w:rPr>
      </w:pPr>
    </w:p>
    <w:p w14:paraId="0C364B5C" w14:textId="77777777" w:rsidR="000F0089" w:rsidRPr="006F44AC" w:rsidRDefault="000F0089" w:rsidP="00960D42">
      <w:pPr>
        <w:rPr>
          <w:rFonts w:ascii="Times New Roman" w:hAnsi="Times New Roman" w:cs="Times New Roman"/>
          <w:sz w:val="24"/>
        </w:rPr>
      </w:pPr>
    </w:p>
    <w:p w14:paraId="19F5CB30" w14:textId="77777777" w:rsidR="000F0089" w:rsidRPr="006F44AC" w:rsidRDefault="000F0089" w:rsidP="00960D42">
      <w:pPr>
        <w:rPr>
          <w:rFonts w:ascii="Times New Roman" w:hAnsi="Times New Roman" w:cs="Times New Roman"/>
          <w:sz w:val="24"/>
        </w:rPr>
      </w:pPr>
    </w:p>
    <w:p w14:paraId="05809DD9" w14:textId="77777777" w:rsidR="00960D42" w:rsidRPr="006F44AC" w:rsidRDefault="00960D42" w:rsidP="00960D42">
      <w:pPr>
        <w:rPr>
          <w:rFonts w:ascii="Times New Roman" w:hAnsi="Times New Roman" w:cs="Times New Roman"/>
          <w:sz w:val="24"/>
        </w:rPr>
      </w:pPr>
    </w:p>
    <w:p w14:paraId="1A278076" w14:textId="77777777" w:rsidR="000F0089" w:rsidRPr="006F44AC" w:rsidRDefault="000F0089" w:rsidP="00960D42">
      <w:pPr>
        <w:jc w:val="center"/>
        <w:rPr>
          <w:rFonts w:ascii="Times New Roman" w:hAnsi="Times New Roman" w:cs="Times New Roman"/>
          <w:sz w:val="24"/>
        </w:rPr>
      </w:pPr>
    </w:p>
    <w:p w14:paraId="7877DEBE" w14:textId="77777777" w:rsidR="000103E8" w:rsidRPr="006F44AC" w:rsidRDefault="000103E8" w:rsidP="00960D42">
      <w:pPr>
        <w:jc w:val="center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6F44AC">
        <w:rPr>
          <w:rFonts w:ascii="Times New Roman" w:hAnsi="Times New Roman" w:cs="Times New Roman"/>
          <w:sz w:val="24"/>
        </w:rPr>
        <w:t>Мамакан</w:t>
      </w:r>
      <w:proofErr w:type="spellEnd"/>
    </w:p>
    <w:p w14:paraId="29A921DA" w14:textId="20A3F048" w:rsidR="005D66CD" w:rsidRPr="006F44AC" w:rsidRDefault="00CF1A63" w:rsidP="00960D42">
      <w:pPr>
        <w:jc w:val="center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202</w:t>
      </w:r>
      <w:r w:rsidR="002E5C47">
        <w:rPr>
          <w:rFonts w:ascii="Times New Roman" w:hAnsi="Times New Roman" w:cs="Times New Roman"/>
          <w:sz w:val="24"/>
        </w:rPr>
        <w:t>4</w:t>
      </w:r>
      <w:r w:rsidRPr="006F44AC">
        <w:rPr>
          <w:rFonts w:ascii="Times New Roman" w:hAnsi="Times New Roman" w:cs="Times New Roman"/>
          <w:sz w:val="24"/>
        </w:rPr>
        <w:t xml:space="preserve"> </w:t>
      </w:r>
      <w:r w:rsidR="000103E8" w:rsidRPr="006F44AC">
        <w:rPr>
          <w:rFonts w:ascii="Times New Roman" w:hAnsi="Times New Roman" w:cs="Times New Roman"/>
          <w:sz w:val="24"/>
        </w:rPr>
        <w:t>г</w:t>
      </w:r>
      <w:r w:rsidR="00F562F0" w:rsidRPr="006F44AC">
        <w:rPr>
          <w:rFonts w:ascii="Times New Roman" w:hAnsi="Times New Roman" w:cs="Times New Roman"/>
          <w:sz w:val="24"/>
        </w:rPr>
        <w:t>.</w:t>
      </w:r>
      <w:r w:rsidR="000103E8" w:rsidRPr="006F44AC">
        <w:rPr>
          <w:rFonts w:ascii="Times New Roman" w:hAnsi="Times New Roman" w:cs="Times New Roman"/>
          <w:sz w:val="24"/>
        </w:rPr>
        <w:t xml:space="preserve"> </w:t>
      </w:r>
      <w:r w:rsidR="005D66CD" w:rsidRPr="006F44AC">
        <w:rPr>
          <w:rFonts w:ascii="Times New Roman" w:hAnsi="Times New Roman" w:cs="Times New Roman"/>
          <w:sz w:val="24"/>
        </w:rPr>
        <w:br w:type="page"/>
      </w:r>
    </w:p>
    <w:p w14:paraId="5884615D" w14:textId="77777777" w:rsidR="0073617F" w:rsidRPr="006F44AC" w:rsidRDefault="00960D42" w:rsidP="00960D42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F44AC">
        <w:rPr>
          <w:rFonts w:ascii="Times New Roman" w:hAnsi="Times New Roman" w:cs="Times New Roman"/>
          <w:b/>
          <w:sz w:val="24"/>
        </w:rPr>
        <w:lastRenderedPageBreak/>
        <w:t>ОБОЗНАЧЕНИЯ И СОКРАЩЕНИЯ</w:t>
      </w:r>
    </w:p>
    <w:p w14:paraId="69981D53" w14:textId="6901CD4E" w:rsidR="00DB4D96" w:rsidRPr="006F44AC" w:rsidRDefault="00DB4D96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АО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14:paraId="0BA9F29D" w14:textId="052E0726" w:rsidR="00DB4D96" w:rsidRPr="006F44AC" w:rsidRDefault="00DB4D96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АРМ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автоматизированное рабочее место</w:t>
      </w:r>
    </w:p>
    <w:p w14:paraId="11CD355F" w14:textId="51D5002A" w:rsidR="00DB4D96" w:rsidRPr="006F44AC" w:rsidRDefault="00DB4D96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ВБ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верхний бьеф</w:t>
      </w:r>
    </w:p>
    <w:p w14:paraId="08854A2B" w14:textId="73743068" w:rsidR="00412A33" w:rsidRPr="006F44AC" w:rsidRDefault="00412A33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ВГС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генератор вертикальный со статической системой возбуждения</w:t>
      </w:r>
    </w:p>
    <w:p w14:paraId="7C7B0020" w14:textId="4B720E3A" w:rsidR="00DB4D96" w:rsidRPr="006F44AC" w:rsidRDefault="00DB4D96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ГА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гидроагрегат</w:t>
      </w:r>
    </w:p>
    <w:p w14:paraId="15C0C7C9" w14:textId="71989811" w:rsidR="00043883" w:rsidRPr="006F44AC" w:rsidRDefault="00412A33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ГГ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гидрогенера</w:t>
      </w:r>
      <w:r w:rsidR="00043883" w:rsidRPr="006F44AC">
        <w:rPr>
          <w:rFonts w:ascii="Times New Roman" w:eastAsia="Calibri" w:hAnsi="Times New Roman" w:cs="Times New Roman"/>
          <w:sz w:val="24"/>
          <w:szCs w:val="24"/>
        </w:rPr>
        <w:t>тор</w:t>
      </w:r>
    </w:p>
    <w:p w14:paraId="1FBD1CC0" w14:textId="060EAB95" w:rsidR="00043883" w:rsidRPr="006F44AC" w:rsidRDefault="00043883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ГОСТ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государственный стандарт</w:t>
      </w:r>
    </w:p>
    <w:p w14:paraId="3504A41A" w14:textId="7BD919B7" w:rsidR="00043883" w:rsidRPr="006F44AC" w:rsidRDefault="00043883" w:rsidP="00043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ГСО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гидросиловое оборудование</w:t>
      </w:r>
    </w:p>
    <w:p w14:paraId="0E1855AF" w14:textId="52BC7039" w:rsidR="00043883" w:rsidRPr="006F44AC" w:rsidRDefault="00043883" w:rsidP="0004388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ГТС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гидротехническое сооружение</w:t>
      </w:r>
    </w:p>
    <w:p w14:paraId="569BE50D" w14:textId="222A2688" w:rsidR="00412A33" w:rsidRPr="006F44AC" w:rsidRDefault="00412A33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ГЭС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гидроэлектростанция</w:t>
      </w:r>
    </w:p>
    <w:p w14:paraId="35AF12B1" w14:textId="4614F17E" w:rsidR="00043883" w:rsidRPr="006F44AC" w:rsidRDefault="00043883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ЗИП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запасные части, инструменты и принадлежности</w:t>
      </w:r>
    </w:p>
    <w:p w14:paraId="186CEA84" w14:textId="2C81508E" w:rsidR="00043883" w:rsidRPr="006F44AC" w:rsidRDefault="00043883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КИП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контрольно-измерительный прибор</w:t>
      </w:r>
    </w:p>
    <w:p w14:paraId="256D981B" w14:textId="77FC32FF" w:rsidR="00043883" w:rsidRPr="006F44AC" w:rsidRDefault="00043883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КПД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коэффициент полезного действия</w:t>
      </w:r>
    </w:p>
    <w:p w14:paraId="78710897" w14:textId="213D518E" w:rsidR="00043883" w:rsidRPr="006F44AC" w:rsidRDefault="00043883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МЭК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международная электротехническая комиссия</w:t>
      </w:r>
    </w:p>
    <w:p w14:paraId="23637F52" w14:textId="486E843C" w:rsidR="008F2377" w:rsidRPr="006F44AC" w:rsidRDefault="008F2377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НБ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нижний бьеф</w:t>
      </w:r>
    </w:p>
    <w:p w14:paraId="3B182702" w14:textId="52D3CEDB" w:rsidR="00043883" w:rsidRPr="006F44AC" w:rsidRDefault="00043883" w:rsidP="00DB4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НТД</w:t>
      </w:r>
      <w:r w:rsidRPr="006F44AC">
        <w:rPr>
          <w:rFonts w:ascii="Times New Roman" w:hAnsi="Times New Roman" w:cs="Times New Roman"/>
          <w:sz w:val="24"/>
          <w:szCs w:val="24"/>
        </w:rPr>
        <w:tab/>
      </w:r>
      <w:r w:rsidR="003752CA" w:rsidRPr="006F44AC">
        <w:rPr>
          <w:rFonts w:ascii="Times New Roman" w:hAnsi="Times New Roman" w:cs="Times New Roman"/>
          <w:sz w:val="24"/>
          <w:szCs w:val="24"/>
        </w:rPr>
        <w:tab/>
      </w:r>
      <w:r w:rsidRPr="006F44AC">
        <w:rPr>
          <w:rFonts w:ascii="Times New Roman" w:hAnsi="Times New Roman" w:cs="Times New Roman"/>
          <w:sz w:val="24"/>
          <w:szCs w:val="24"/>
        </w:rPr>
        <w:t>нормативно-техническая документация</w:t>
      </w:r>
    </w:p>
    <w:p w14:paraId="289D56BD" w14:textId="22B39854" w:rsidR="00944E5E" w:rsidRPr="006F44AC" w:rsidRDefault="00710E40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ОКЗ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отношение короткого замыкания</w:t>
      </w:r>
    </w:p>
    <w:p w14:paraId="3715506D" w14:textId="5EE79027" w:rsidR="00412A33" w:rsidRPr="006F44AC" w:rsidRDefault="00412A33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РЗА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релейная защита и автоматика</w:t>
      </w:r>
    </w:p>
    <w:p w14:paraId="47BB2F2D" w14:textId="74920680" w:rsidR="00412A33" w:rsidRPr="006F44AC" w:rsidRDefault="00412A33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СВ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синхронный вертикальный</w:t>
      </w:r>
    </w:p>
    <w:p w14:paraId="730DB96C" w14:textId="211050A4" w:rsidR="00A96C13" w:rsidRPr="006F44AC" w:rsidRDefault="00A96C13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СИ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средство измерения</w:t>
      </w:r>
    </w:p>
    <w:p w14:paraId="708F4989" w14:textId="09F26C0A" w:rsidR="00A96C13" w:rsidRPr="006F44AC" w:rsidRDefault="00A96C13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ТТ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технические требования</w:t>
      </w:r>
    </w:p>
    <w:p w14:paraId="4404FCCA" w14:textId="3427618C" w:rsidR="003A4E95" w:rsidRPr="006F44AC" w:rsidRDefault="003A4E95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УЗО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устройство защитного отключения</w:t>
      </w:r>
    </w:p>
    <w:p w14:paraId="0E629A24" w14:textId="65D60E40" w:rsidR="00037C4E" w:rsidRPr="006F44AC" w:rsidRDefault="00037C4E" w:rsidP="00DB4D9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ЩКА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щеточно-контактный аппарат</w:t>
      </w:r>
    </w:p>
    <w:p w14:paraId="77C018DD" w14:textId="5FED97A6" w:rsidR="00944E5E" w:rsidRPr="006F44AC" w:rsidRDefault="00944E5E" w:rsidP="00960D42">
      <w:pPr>
        <w:rPr>
          <w:rFonts w:ascii="Times New Roman" w:eastAsia="Calibri" w:hAnsi="Times New Roman" w:cs="Times New Roman"/>
          <w:sz w:val="24"/>
          <w:szCs w:val="24"/>
        </w:rPr>
      </w:pPr>
      <w:r w:rsidRPr="006F44AC">
        <w:rPr>
          <w:rFonts w:ascii="Times New Roman" w:eastAsia="Calibri" w:hAnsi="Times New Roman" w:cs="Times New Roman"/>
          <w:sz w:val="24"/>
          <w:szCs w:val="24"/>
        </w:rPr>
        <w:t>ЭМП</w:t>
      </w:r>
      <w:r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="003752CA" w:rsidRPr="006F44AC">
        <w:rPr>
          <w:rFonts w:ascii="Times New Roman" w:eastAsia="Calibri" w:hAnsi="Times New Roman" w:cs="Times New Roman"/>
          <w:sz w:val="24"/>
          <w:szCs w:val="24"/>
        </w:rPr>
        <w:tab/>
      </w:r>
      <w:r w:rsidRPr="006F44AC">
        <w:rPr>
          <w:rFonts w:ascii="Times New Roman" w:eastAsia="Calibri" w:hAnsi="Times New Roman" w:cs="Times New Roman"/>
          <w:sz w:val="24"/>
          <w:szCs w:val="24"/>
        </w:rPr>
        <w:t>эластичное металлопластмассовое покрытие</w:t>
      </w:r>
    </w:p>
    <w:p w14:paraId="1F86C28F" w14:textId="77777777" w:rsidR="000103E8" w:rsidRPr="006F44AC" w:rsidRDefault="000103E8" w:rsidP="00960D42">
      <w:pPr>
        <w:rPr>
          <w:rFonts w:ascii="Times New Roman" w:hAnsi="Times New Roman" w:cs="Times New Roman"/>
          <w:sz w:val="24"/>
        </w:rPr>
      </w:pPr>
    </w:p>
    <w:p w14:paraId="0FE2AD90" w14:textId="77777777" w:rsidR="000103E8" w:rsidRPr="006F44AC" w:rsidRDefault="000103E8" w:rsidP="00960D42">
      <w:pPr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br w:type="page"/>
      </w:r>
    </w:p>
    <w:sdt>
      <w:sdtPr>
        <w:id w:val="8427499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2916FA" w14:textId="77777777" w:rsidR="00960D42" w:rsidRPr="006F44AC" w:rsidRDefault="00960D42" w:rsidP="00960D42">
          <w:pPr>
            <w:spacing w:line="360" w:lineRule="auto"/>
            <w:rPr>
              <w:rFonts w:ascii="Times New Roman" w:hAnsi="Times New Roman" w:cs="Times New Roman"/>
              <w:b/>
              <w:sz w:val="24"/>
            </w:rPr>
          </w:pPr>
          <w:r w:rsidRPr="006F44AC">
            <w:rPr>
              <w:rFonts w:ascii="Times New Roman" w:hAnsi="Times New Roman" w:cs="Times New Roman"/>
              <w:b/>
              <w:sz w:val="24"/>
            </w:rPr>
            <w:t>СОДЕРЖАНИЕ</w:t>
          </w:r>
        </w:p>
        <w:p w14:paraId="4147D9C5" w14:textId="77777777" w:rsidR="00A9721C" w:rsidRDefault="00960D42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F44A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F44A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F44A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5881014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1.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НАИМЕНОВАНИЕ ЗАКУПАЕМОЙ ПРОДУКЦИИ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_Toc155881014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7C7A2198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15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2.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ЗАКАЗЧИК (ПОДРАЗДЕЛЕНИЕ ЗАКАЗЧИКА)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_Toc155881015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7467CBE9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16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2.1.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Заказчик оборудования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_Toc155881016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4D06A80C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17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2.2.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Генеральный проектировщик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_Toc155881017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1369BEB0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18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3.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ЦЕЛИ И ЗАДАЧИ. СУЩЕСТВУЮЩЕЕ ПОЛОЖЕНИЕ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_Toc155881018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5AC50FBF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19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3.1.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Цель выполнения работ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_Toc155881019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54F9F9DD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0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3.2.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Задачи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_Toc155881020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14F36735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1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3.3.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Существующее положение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_Toc155881021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4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58CB2083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2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3.4.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Основание на закупку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_Toc155881022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5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03AB2DA4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3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3.5.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Перечень объектов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_Toc155881023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5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59029D35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4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4.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ЗАКУПАЕМОЙ ПРОДУКЦИИ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_Toc155881024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6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5455CFAC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5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5.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СРОКИ ПОСТАВКИ ОБОРУДОВАНИЯ, ВЫПОЛНЕНИЯ РАБОТ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_Toc155881025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8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7B0CD604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6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6.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ИНЫЕ УСЛОВИЯ ПОСТАВКИ ОБОРУДОВАНИЯ, ВЫПОЛНЕНИЯ РАБОТ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_Toc155881026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8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367B642B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7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6.1.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разработке комплекта конструкторской документации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_Toc155881027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8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36BEA442" w14:textId="77777777" w:rsidR="00A9721C" w:rsidRDefault="00127F3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8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6.2.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изготовлению и поставке оборудования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_Toc155881028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9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4AB03B43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29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7.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УЧАСТНИКУ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_Toc155881029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11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65DE5786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30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8.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ДОКУМЕНТАЦИИ ПО ЦЕНООБРАЗОВАНИЮ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_Toc155881030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11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1DD095E2" w14:textId="77777777" w:rsidR="00A9721C" w:rsidRDefault="00127F3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881031" w:history="1"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9.</w:t>
            </w:r>
            <w:r w:rsidR="00A9721C">
              <w:rPr>
                <w:rFonts w:eastAsiaTheme="minorEastAsia"/>
                <w:noProof/>
                <w:lang w:eastAsia="ru-RU"/>
              </w:rPr>
              <w:tab/>
            </w:r>
            <w:r w:rsidR="00A9721C" w:rsidRPr="00F144CD">
              <w:rPr>
                <w:rStyle w:val="af9"/>
                <w:rFonts w:ascii="Times New Roman" w:hAnsi="Times New Roman" w:cs="Times New Roman"/>
                <w:b/>
                <w:noProof/>
              </w:rPr>
              <w:t>СПИСОК ПРИЛОЖЕНИЙ К ТЕХНИЧЕСКИМ ТРЕБОВАНИЯМ</w:t>
            </w:r>
            <w:r w:rsidR="00A9721C">
              <w:rPr>
                <w:noProof/>
                <w:webHidden/>
              </w:rPr>
              <w:tab/>
            </w:r>
            <w:r w:rsidR="00A9721C">
              <w:rPr>
                <w:noProof/>
                <w:webHidden/>
              </w:rPr>
              <w:fldChar w:fldCharType="begin"/>
            </w:r>
            <w:r w:rsidR="00A9721C">
              <w:rPr>
                <w:noProof/>
                <w:webHidden/>
              </w:rPr>
              <w:instrText xml:space="preserve"> PAGEREF _Toc155881031 \h </w:instrText>
            </w:r>
            <w:r w:rsidR="00A9721C">
              <w:rPr>
                <w:noProof/>
                <w:webHidden/>
              </w:rPr>
            </w:r>
            <w:r w:rsidR="00A9721C">
              <w:rPr>
                <w:noProof/>
                <w:webHidden/>
              </w:rPr>
              <w:fldChar w:fldCharType="separate"/>
            </w:r>
            <w:r w:rsidR="00A9721C">
              <w:rPr>
                <w:noProof/>
                <w:webHidden/>
              </w:rPr>
              <w:t>11</w:t>
            </w:r>
            <w:r w:rsidR="00A9721C">
              <w:rPr>
                <w:noProof/>
                <w:webHidden/>
              </w:rPr>
              <w:fldChar w:fldCharType="end"/>
            </w:r>
          </w:hyperlink>
        </w:p>
        <w:p w14:paraId="510E86EB" w14:textId="77777777" w:rsidR="00960D42" w:rsidRPr="006F44AC" w:rsidRDefault="00960D42" w:rsidP="00B40CD9">
          <w:pPr>
            <w:spacing w:after="0" w:line="360" w:lineRule="auto"/>
            <w:jc w:val="both"/>
          </w:pPr>
          <w:r w:rsidRPr="006F44AC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355AC73A" w14:textId="77777777" w:rsidR="00D033AA" w:rsidRPr="006F44AC" w:rsidRDefault="00D033AA" w:rsidP="00960D42">
      <w:pPr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br w:type="page"/>
      </w:r>
    </w:p>
    <w:p w14:paraId="7699DE73" w14:textId="77777777" w:rsidR="00960D42" w:rsidRPr="006F44AC" w:rsidRDefault="00960D42" w:rsidP="00960D42">
      <w:pPr>
        <w:pStyle w:val="a6"/>
        <w:numPr>
          <w:ilvl w:val="0"/>
          <w:numId w:val="13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0" w:name="_Toc94198240"/>
      <w:bookmarkStart w:id="1" w:name="_Toc155881014"/>
      <w:r w:rsidRPr="006F44AC">
        <w:rPr>
          <w:rFonts w:ascii="Times New Roman" w:hAnsi="Times New Roman" w:cs="Times New Roman"/>
          <w:b/>
          <w:sz w:val="24"/>
        </w:rPr>
        <w:lastRenderedPageBreak/>
        <w:t>НАИМЕНОВАНИЕ ЗАКУПАЕМОЙ ПРОДУКЦИИ</w:t>
      </w:r>
      <w:bookmarkEnd w:id="0"/>
      <w:bookmarkEnd w:id="1"/>
    </w:p>
    <w:p w14:paraId="526CA1F7" w14:textId="41727EA2" w:rsidR="00D45056" w:rsidRDefault="002E5C47" w:rsidP="00D450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47">
        <w:rPr>
          <w:rFonts w:ascii="Times New Roman" w:eastAsia="Calibri" w:hAnsi="Times New Roman" w:cs="Times New Roman"/>
          <w:sz w:val="24"/>
          <w:szCs w:val="24"/>
        </w:rPr>
        <w:t>И</w:t>
      </w:r>
      <w:r w:rsidR="00960D42" w:rsidRPr="002E5C47">
        <w:rPr>
          <w:rFonts w:ascii="Times New Roman" w:eastAsia="Calibri" w:hAnsi="Times New Roman" w:cs="Times New Roman"/>
          <w:sz w:val="24"/>
          <w:szCs w:val="24"/>
        </w:rPr>
        <w:t>зг</w:t>
      </w:r>
      <w:r w:rsidRPr="002E5C47">
        <w:rPr>
          <w:rFonts w:ascii="Times New Roman" w:eastAsia="Calibri" w:hAnsi="Times New Roman" w:cs="Times New Roman"/>
          <w:sz w:val="24"/>
          <w:szCs w:val="24"/>
        </w:rPr>
        <w:t xml:space="preserve">отовление, поставка, </w:t>
      </w:r>
      <w:r w:rsidR="00980784">
        <w:rPr>
          <w:rFonts w:ascii="Times New Roman" w:eastAsia="Calibri" w:hAnsi="Times New Roman" w:cs="Times New Roman"/>
          <w:sz w:val="24"/>
          <w:szCs w:val="24"/>
        </w:rPr>
        <w:t>подготовк</w:t>
      </w:r>
      <w:r w:rsidR="00965B6E">
        <w:rPr>
          <w:rFonts w:ascii="Times New Roman" w:eastAsia="Calibri" w:hAnsi="Times New Roman" w:cs="Times New Roman"/>
          <w:sz w:val="24"/>
          <w:szCs w:val="24"/>
        </w:rPr>
        <w:t>а</w:t>
      </w:r>
      <w:r w:rsidR="00980784">
        <w:rPr>
          <w:rFonts w:ascii="Times New Roman" w:eastAsia="Calibri" w:hAnsi="Times New Roman" w:cs="Times New Roman"/>
          <w:sz w:val="24"/>
          <w:szCs w:val="24"/>
        </w:rPr>
        <w:t xml:space="preserve"> основания под фундамент</w:t>
      </w:r>
      <w:r w:rsidR="00D45056">
        <w:rPr>
          <w:rFonts w:ascii="Times New Roman" w:eastAsia="Calibri" w:hAnsi="Times New Roman" w:cs="Times New Roman"/>
          <w:sz w:val="24"/>
          <w:szCs w:val="24"/>
        </w:rPr>
        <w:t>,</w:t>
      </w:r>
      <w:r w:rsidR="0098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56">
        <w:rPr>
          <w:rFonts w:ascii="Times New Roman" w:eastAsia="Calibri" w:hAnsi="Times New Roman" w:cs="Times New Roman"/>
          <w:sz w:val="24"/>
          <w:szCs w:val="24"/>
        </w:rPr>
        <w:t xml:space="preserve">устройство фундамента, </w:t>
      </w:r>
      <w:r w:rsidRPr="002E5C47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960D42" w:rsidRPr="002E5C47">
        <w:rPr>
          <w:rFonts w:ascii="Times New Roman" w:eastAsia="Calibri" w:hAnsi="Times New Roman" w:cs="Times New Roman"/>
          <w:sz w:val="24"/>
          <w:szCs w:val="24"/>
        </w:rPr>
        <w:t xml:space="preserve">монтажа </w:t>
      </w:r>
      <w:r w:rsidR="0094249C">
        <w:rPr>
          <w:rFonts w:ascii="Times New Roman" w:eastAsia="Calibri" w:hAnsi="Times New Roman" w:cs="Times New Roman"/>
          <w:sz w:val="24"/>
          <w:szCs w:val="24"/>
        </w:rPr>
        <w:t xml:space="preserve">складского </w:t>
      </w:r>
      <w:r w:rsidR="00980784">
        <w:rPr>
          <w:rFonts w:ascii="Times New Roman" w:eastAsia="Calibri" w:hAnsi="Times New Roman" w:cs="Times New Roman"/>
          <w:sz w:val="24"/>
          <w:szCs w:val="24"/>
        </w:rPr>
        <w:t xml:space="preserve">каркасного </w:t>
      </w:r>
      <w:r w:rsidR="0094249C">
        <w:rPr>
          <w:rFonts w:ascii="Times New Roman" w:eastAsia="Calibri" w:hAnsi="Times New Roman" w:cs="Times New Roman"/>
          <w:sz w:val="24"/>
          <w:szCs w:val="24"/>
        </w:rPr>
        <w:t xml:space="preserve">тентового </w:t>
      </w:r>
      <w:r w:rsidR="00980784">
        <w:rPr>
          <w:rFonts w:ascii="Times New Roman" w:eastAsia="Calibri" w:hAnsi="Times New Roman" w:cs="Times New Roman"/>
          <w:sz w:val="24"/>
          <w:szCs w:val="24"/>
        </w:rPr>
        <w:t>строения</w:t>
      </w:r>
      <w:r w:rsidR="00D450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1F16">
        <w:rPr>
          <w:rFonts w:ascii="Times New Roman" w:eastAsia="Calibri" w:hAnsi="Times New Roman" w:cs="Times New Roman"/>
          <w:sz w:val="24"/>
          <w:szCs w:val="24"/>
        </w:rPr>
        <w:t xml:space="preserve">монтаж крановой установки, </w:t>
      </w:r>
      <w:r w:rsidR="00D45056">
        <w:rPr>
          <w:rFonts w:ascii="Times New Roman" w:eastAsia="Calibri" w:hAnsi="Times New Roman" w:cs="Times New Roman"/>
          <w:sz w:val="24"/>
          <w:szCs w:val="24"/>
        </w:rPr>
        <w:t>монтаж внутренних и внешних инженерных систем.</w:t>
      </w:r>
    </w:p>
    <w:p w14:paraId="13A1D8A1" w14:textId="7828DB29" w:rsidR="002E5C47" w:rsidRPr="00980784" w:rsidRDefault="00980784" w:rsidP="00D450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Каркасное тентовое строение</w:t>
      </w:r>
      <w:r w:rsidR="002E5C47" w:rsidRPr="002E5C47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94249C">
        <w:rPr>
          <w:rFonts w:ascii="Times New Roman" w:eastAsia="Calibri" w:hAnsi="Times New Roman" w:cs="Times New Roman"/>
          <w:sz w:val="24"/>
          <w:szCs w:val="24"/>
        </w:rPr>
        <w:t xml:space="preserve">танавливаются </w:t>
      </w:r>
      <w:r w:rsidR="00D45056">
        <w:rPr>
          <w:rFonts w:ascii="Times New Roman" w:eastAsia="Calibri" w:hAnsi="Times New Roman" w:cs="Times New Roman"/>
          <w:sz w:val="24"/>
          <w:szCs w:val="24"/>
        </w:rPr>
        <w:t>на земельном участке,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принадлежащем </w:t>
      </w:r>
      <w:r w:rsidRPr="006F44AC">
        <w:rPr>
          <w:rFonts w:ascii="Times New Roman" w:hAnsi="Times New Roman" w:cs="Times New Roman"/>
          <w:sz w:val="24"/>
        </w:rPr>
        <w:t>АО «Мамаканская ГЭС»</w:t>
      </w:r>
      <w:r w:rsidR="002E5C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67F9B2" w14:textId="77777777" w:rsidR="001A507D" w:rsidRPr="002E5C47" w:rsidRDefault="001A507D" w:rsidP="002E5C47">
      <w:pPr>
        <w:tabs>
          <w:tab w:val="left" w:pos="2835"/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CAD5A" w14:textId="77777777" w:rsidR="00960D42" w:rsidRPr="006F44AC" w:rsidRDefault="00960D42" w:rsidP="00960D42">
      <w:pPr>
        <w:pStyle w:val="a6"/>
        <w:numPr>
          <w:ilvl w:val="0"/>
          <w:numId w:val="13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2" w:name="_Toc94198241"/>
      <w:bookmarkStart w:id="3" w:name="_Toc155881015"/>
      <w:r w:rsidRPr="006F44AC">
        <w:rPr>
          <w:rFonts w:ascii="Times New Roman" w:hAnsi="Times New Roman" w:cs="Times New Roman"/>
          <w:b/>
          <w:sz w:val="24"/>
        </w:rPr>
        <w:t>ЗАКАЗЧИК (ПОДРАЗДЕЛЕНИЕ ЗАКАЗЧИКА)</w:t>
      </w:r>
      <w:bookmarkEnd w:id="2"/>
      <w:bookmarkEnd w:id="3"/>
    </w:p>
    <w:p w14:paraId="09532845" w14:textId="77777777" w:rsidR="00960D42" w:rsidRPr="006F44AC" w:rsidRDefault="00960D42" w:rsidP="00960D42">
      <w:pPr>
        <w:pStyle w:val="a6"/>
        <w:numPr>
          <w:ilvl w:val="1"/>
          <w:numId w:val="13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6F44AC">
        <w:rPr>
          <w:rFonts w:ascii="Times New Roman" w:hAnsi="Times New Roman" w:cs="Times New Roman"/>
          <w:b/>
          <w:sz w:val="24"/>
        </w:rPr>
        <w:t xml:space="preserve"> </w:t>
      </w:r>
      <w:bookmarkStart w:id="4" w:name="_Toc94198242"/>
      <w:bookmarkStart w:id="5" w:name="_Toc155881016"/>
      <w:r w:rsidRPr="006F44AC">
        <w:rPr>
          <w:rFonts w:ascii="Times New Roman" w:hAnsi="Times New Roman" w:cs="Times New Roman"/>
          <w:b/>
          <w:sz w:val="24"/>
        </w:rPr>
        <w:t>Заказчик оборудования</w:t>
      </w:r>
      <w:bookmarkEnd w:id="4"/>
      <w:bookmarkEnd w:id="5"/>
    </w:p>
    <w:p w14:paraId="563C98FC" w14:textId="77777777" w:rsidR="00960D42" w:rsidRPr="006F44AC" w:rsidRDefault="00960D42" w:rsidP="00960D4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АО «Мамаканская ГЭС»</w:t>
      </w:r>
    </w:p>
    <w:p w14:paraId="6DC5E50B" w14:textId="0F089C12" w:rsidR="00960D42" w:rsidRPr="006F44AC" w:rsidRDefault="00960D42" w:rsidP="00960D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666911, Российская Федерация, Иркутская область, </w:t>
      </w:r>
      <w:proofErr w:type="spellStart"/>
      <w:r w:rsidRPr="006F44AC">
        <w:rPr>
          <w:rFonts w:ascii="Times New Roman" w:hAnsi="Times New Roman" w:cs="Times New Roman"/>
          <w:sz w:val="24"/>
        </w:rPr>
        <w:t>Бодайбинский</w:t>
      </w:r>
      <w:proofErr w:type="spellEnd"/>
      <w:r w:rsidRPr="006F44AC">
        <w:rPr>
          <w:rFonts w:ascii="Times New Roman" w:hAnsi="Times New Roman" w:cs="Times New Roman"/>
          <w:sz w:val="24"/>
        </w:rPr>
        <w:t xml:space="preserve"> район, п. </w:t>
      </w:r>
      <w:proofErr w:type="spellStart"/>
      <w:r w:rsidRPr="006F44AC">
        <w:rPr>
          <w:rFonts w:ascii="Times New Roman" w:hAnsi="Times New Roman" w:cs="Times New Roman"/>
          <w:sz w:val="24"/>
        </w:rPr>
        <w:t>Мамакан</w:t>
      </w:r>
      <w:proofErr w:type="spellEnd"/>
      <w:r w:rsidRPr="006F44AC">
        <w:rPr>
          <w:rFonts w:ascii="Times New Roman" w:hAnsi="Times New Roman" w:cs="Times New Roman"/>
          <w:sz w:val="24"/>
        </w:rPr>
        <w:t>, ул. Красноармейская, д. 15</w:t>
      </w:r>
      <w:r w:rsidR="00F41A7D">
        <w:rPr>
          <w:rFonts w:ascii="Times New Roman" w:hAnsi="Times New Roman" w:cs="Times New Roman"/>
          <w:sz w:val="24"/>
        </w:rPr>
        <w:t>.</w:t>
      </w:r>
    </w:p>
    <w:p w14:paraId="5BF0CD9B" w14:textId="77777777" w:rsidR="00C0352D" w:rsidRPr="006F44AC" w:rsidRDefault="00960D42" w:rsidP="00C0352D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6" w:name="_Toc94198243"/>
      <w:bookmarkStart w:id="7" w:name="_Toc155881017"/>
      <w:r w:rsidRPr="006F44AC">
        <w:rPr>
          <w:rFonts w:ascii="Times New Roman" w:hAnsi="Times New Roman" w:cs="Times New Roman"/>
          <w:b/>
          <w:sz w:val="24"/>
        </w:rPr>
        <w:t>Генеральный проектировщик</w:t>
      </w:r>
      <w:bookmarkEnd w:id="6"/>
      <w:bookmarkEnd w:id="7"/>
    </w:p>
    <w:p w14:paraId="400CA1D4" w14:textId="77777777" w:rsidR="00C0352D" w:rsidRPr="006F44AC" w:rsidRDefault="00C0352D" w:rsidP="00C0352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АО «ВНИИГ им. Б. Е. Веденеева»</w:t>
      </w:r>
    </w:p>
    <w:p w14:paraId="3FA918C8" w14:textId="488654C4" w:rsidR="00C0352D" w:rsidRPr="006F44AC" w:rsidRDefault="00C0352D" w:rsidP="00C0352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lang w:val="en-US"/>
        </w:rPr>
      </w:pPr>
      <w:r w:rsidRPr="006F44AC">
        <w:rPr>
          <w:rFonts w:ascii="Times New Roman" w:hAnsi="Times New Roman" w:cs="Times New Roman"/>
          <w:sz w:val="24"/>
        </w:rPr>
        <w:t xml:space="preserve">195220, Российская Федерация, г. Санкт-Петербург, ул. </w:t>
      </w:r>
      <w:proofErr w:type="spellStart"/>
      <w:r w:rsidRPr="006F44AC">
        <w:rPr>
          <w:rFonts w:ascii="Times New Roman" w:hAnsi="Times New Roman" w:cs="Times New Roman"/>
          <w:sz w:val="24"/>
        </w:rPr>
        <w:t>Гжатская</w:t>
      </w:r>
      <w:proofErr w:type="spellEnd"/>
      <w:r w:rsidRPr="006F44AC">
        <w:rPr>
          <w:rFonts w:ascii="Times New Roman" w:hAnsi="Times New Roman" w:cs="Times New Roman"/>
          <w:sz w:val="24"/>
        </w:rPr>
        <w:t>, д. 21</w:t>
      </w:r>
      <w:r w:rsidR="00F41A7D">
        <w:rPr>
          <w:rFonts w:ascii="Times New Roman" w:hAnsi="Times New Roman" w:cs="Times New Roman"/>
          <w:sz w:val="24"/>
        </w:rPr>
        <w:t>.</w:t>
      </w:r>
    </w:p>
    <w:p w14:paraId="55289788" w14:textId="77777777" w:rsidR="00960D42" w:rsidRPr="006F44AC" w:rsidRDefault="00960D42" w:rsidP="00960D42">
      <w:pPr>
        <w:pStyle w:val="a6"/>
        <w:numPr>
          <w:ilvl w:val="0"/>
          <w:numId w:val="13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8" w:name="_Toc94198244"/>
      <w:bookmarkStart w:id="9" w:name="_Toc155881018"/>
      <w:r w:rsidRPr="006F44AC">
        <w:rPr>
          <w:rFonts w:ascii="Times New Roman" w:hAnsi="Times New Roman" w:cs="Times New Roman"/>
          <w:b/>
          <w:sz w:val="24"/>
        </w:rPr>
        <w:t>ЦЕЛИ И ЗАДАЧИ. СУЩЕСТВУЮЩЕЕ ПОЛОЖЕНИЕ</w:t>
      </w:r>
      <w:bookmarkEnd w:id="8"/>
      <w:bookmarkEnd w:id="9"/>
    </w:p>
    <w:p w14:paraId="114A254F" w14:textId="77777777" w:rsidR="00960D42" w:rsidRPr="006F44AC" w:rsidRDefault="00960D42" w:rsidP="00960D42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0" w:name="_Toc94198245"/>
      <w:bookmarkStart w:id="11" w:name="_Toc155881019"/>
      <w:r w:rsidRPr="006F44AC">
        <w:rPr>
          <w:rFonts w:ascii="Times New Roman" w:hAnsi="Times New Roman" w:cs="Times New Roman"/>
          <w:b/>
          <w:sz w:val="24"/>
        </w:rPr>
        <w:t>Цель выполнения работ</w:t>
      </w:r>
      <w:bookmarkEnd w:id="10"/>
      <w:bookmarkEnd w:id="11"/>
    </w:p>
    <w:p w14:paraId="12E0C3C4" w14:textId="74C18688" w:rsidR="0032011C" w:rsidRPr="0032011C" w:rsidRDefault="00D45056" w:rsidP="0032011C">
      <w:pPr>
        <w:pStyle w:val="a6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Строительство </w:t>
      </w:r>
      <w:r>
        <w:rPr>
          <w:rFonts w:ascii="Times New Roman" w:eastAsia="Calibri" w:hAnsi="Times New Roman" w:cs="Times New Roman"/>
          <w:sz w:val="24"/>
          <w:szCs w:val="24"/>
        </w:rPr>
        <w:t>каркасного тентового строения</w:t>
      </w:r>
      <w:r>
        <w:rPr>
          <w:rFonts w:ascii="Times New Roman" w:hAnsi="Times New Roman" w:cs="Times New Roman"/>
          <w:sz w:val="24"/>
        </w:rPr>
        <w:t xml:space="preserve"> - теплого складского помещения.</w:t>
      </w:r>
    </w:p>
    <w:p w14:paraId="3D655986" w14:textId="792CC7BA" w:rsidR="00960D42" w:rsidRPr="006F44AC" w:rsidRDefault="00F41A7D" w:rsidP="00960D42">
      <w:pPr>
        <w:pStyle w:val="a6"/>
        <w:numPr>
          <w:ilvl w:val="1"/>
          <w:numId w:val="13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2" w:name="_Toc155881020"/>
      <w:r w:rsidRPr="006F44AC">
        <w:rPr>
          <w:rFonts w:ascii="Times New Roman" w:hAnsi="Times New Roman" w:cs="Times New Roman"/>
          <w:b/>
          <w:sz w:val="24"/>
        </w:rPr>
        <w:t>Задачи</w:t>
      </w:r>
      <w:bookmarkEnd w:id="12"/>
      <w:r w:rsidRPr="006F44AC">
        <w:rPr>
          <w:rFonts w:ascii="Times New Roman" w:hAnsi="Times New Roman" w:cs="Times New Roman"/>
          <w:sz w:val="24"/>
        </w:rPr>
        <w:t xml:space="preserve"> </w:t>
      </w:r>
    </w:p>
    <w:p w14:paraId="74284371" w14:textId="77777777" w:rsidR="00960D42" w:rsidRPr="006F44AC" w:rsidRDefault="00960D42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Разработка и передача Заказчику конструкторской документации;</w:t>
      </w:r>
    </w:p>
    <w:p w14:paraId="47B0371E" w14:textId="77777777" w:rsidR="00960D42" w:rsidRPr="006F44AC" w:rsidRDefault="00960D42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 Согласование конструкторской документации с Заказчиком;</w:t>
      </w:r>
    </w:p>
    <w:p w14:paraId="6F0C04DD" w14:textId="3B8816DA" w:rsidR="00960D42" w:rsidRPr="006F44AC" w:rsidRDefault="00960D42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Изготовление оборудования;</w:t>
      </w:r>
    </w:p>
    <w:p w14:paraId="3B2383CD" w14:textId="2B07D024" w:rsidR="00960D42" w:rsidRDefault="00960D42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 Комплексная доставка оборудования, в т. ч. ЗИП, материалов и комплектующих до места непосредственной эксплуатации (складирования);</w:t>
      </w:r>
    </w:p>
    <w:p w14:paraId="65C8BF7B" w14:textId="5D617E54" w:rsidR="00D45056" w:rsidRPr="00D45056" w:rsidRDefault="00D45056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Подготовку основания под фундамент;</w:t>
      </w:r>
    </w:p>
    <w:p w14:paraId="29305AEF" w14:textId="3F169342" w:rsidR="00D45056" w:rsidRPr="006F44AC" w:rsidRDefault="00D45056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Устройство фундамента;</w:t>
      </w:r>
    </w:p>
    <w:p w14:paraId="5C843081" w14:textId="2A2F1D16" w:rsidR="00960D42" w:rsidRDefault="00960D42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 </w:t>
      </w:r>
      <w:r w:rsidRPr="00CD040B">
        <w:rPr>
          <w:rFonts w:ascii="Times New Roman" w:hAnsi="Times New Roman" w:cs="Times New Roman"/>
          <w:sz w:val="24"/>
        </w:rPr>
        <w:t>Проведение монтажных</w:t>
      </w:r>
      <w:r w:rsidR="0032011C" w:rsidRPr="00CD040B">
        <w:rPr>
          <w:rFonts w:ascii="Times New Roman" w:hAnsi="Times New Roman" w:cs="Times New Roman"/>
          <w:sz w:val="24"/>
        </w:rPr>
        <w:t xml:space="preserve"> работ</w:t>
      </w:r>
      <w:r w:rsidRPr="00CD040B">
        <w:rPr>
          <w:rFonts w:ascii="Times New Roman" w:hAnsi="Times New Roman" w:cs="Times New Roman"/>
          <w:sz w:val="24"/>
        </w:rPr>
        <w:t>;</w:t>
      </w:r>
    </w:p>
    <w:p w14:paraId="6C7BB01A" w14:textId="38F44440" w:rsidR="006D1F16" w:rsidRDefault="006D1F16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Монтаж крановой установки;</w:t>
      </w:r>
    </w:p>
    <w:p w14:paraId="56E901D0" w14:textId="4C0F2FC2" w:rsidR="00D45056" w:rsidRPr="006F44AC" w:rsidRDefault="00D45056" w:rsidP="00960D42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Монтаж внутренних и внешних инженерных систем.</w:t>
      </w:r>
    </w:p>
    <w:p w14:paraId="1CC60B2A" w14:textId="77777777" w:rsidR="00960D42" w:rsidRPr="006F44AC" w:rsidRDefault="00960D42" w:rsidP="00960D42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3" w:name="_Toc94198247"/>
      <w:bookmarkStart w:id="14" w:name="_Toc155881021"/>
      <w:r w:rsidRPr="006F44AC">
        <w:rPr>
          <w:rFonts w:ascii="Times New Roman" w:hAnsi="Times New Roman" w:cs="Times New Roman"/>
          <w:b/>
          <w:sz w:val="24"/>
        </w:rPr>
        <w:t>Существующее положение</w:t>
      </w:r>
      <w:bookmarkEnd w:id="13"/>
      <w:bookmarkEnd w:id="14"/>
    </w:p>
    <w:p w14:paraId="7D4D60C1" w14:textId="77777777" w:rsidR="005D2AE1" w:rsidRDefault="00D1327D" w:rsidP="005D2AE1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расположения участка под </w:t>
      </w:r>
      <w:r>
        <w:rPr>
          <w:rFonts w:ascii="Times New Roman" w:eastAsia="Calibri" w:hAnsi="Times New Roman" w:cs="Times New Roman"/>
          <w:sz w:val="24"/>
          <w:szCs w:val="24"/>
        </w:rPr>
        <w:t>складское каркасное, тентовое строение</w:t>
      </w:r>
      <w:r>
        <w:rPr>
          <w:rFonts w:ascii="Times New Roman" w:hAnsi="Times New Roman" w:cs="Times New Roman"/>
          <w:sz w:val="24"/>
        </w:rPr>
        <w:t xml:space="preserve"> </w:t>
      </w:r>
      <w:r w:rsidR="00960D42" w:rsidRPr="006F44AC">
        <w:rPr>
          <w:rFonts w:ascii="Times New Roman" w:hAnsi="Times New Roman" w:cs="Times New Roman"/>
          <w:sz w:val="24"/>
        </w:rPr>
        <w:t xml:space="preserve">– 666911, Российская Федерация, Иркутская область, </w:t>
      </w:r>
      <w:proofErr w:type="spellStart"/>
      <w:r>
        <w:rPr>
          <w:rFonts w:ascii="Times New Roman" w:hAnsi="Times New Roman" w:cs="Times New Roman"/>
          <w:sz w:val="24"/>
        </w:rPr>
        <w:t>Бодайбинский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</w:t>
      </w:r>
    </w:p>
    <w:p w14:paraId="74A6FFC1" w14:textId="4C5894B2" w:rsidR="00960D42" w:rsidRPr="005D2AE1" w:rsidRDefault="00D1327D" w:rsidP="005D2AE1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5D2AE1">
        <w:rPr>
          <w:rFonts w:ascii="Times New Roman" w:hAnsi="Times New Roman" w:cs="Times New Roman"/>
          <w:sz w:val="24"/>
        </w:rPr>
        <w:lastRenderedPageBreak/>
        <w:t>п.</w:t>
      </w:r>
      <w:r w:rsidR="0032374E" w:rsidRPr="005D2A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2AE1">
        <w:rPr>
          <w:rFonts w:ascii="Times New Roman" w:hAnsi="Times New Roman" w:cs="Times New Roman"/>
          <w:sz w:val="24"/>
        </w:rPr>
        <w:t>Мамакан</w:t>
      </w:r>
      <w:proofErr w:type="spellEnd"/>
      <w:r w:rsidRPr="005D2AE1">
        <w:rPr>
          <w:rFonts w:ascii="Times New Roman" w:hAnsi="Times New Roman" w:cs="Times New Roman"/>
          <w:sz w:val="24"/>
        </w:rPr>
        <w:t>, ул. Станционная, возле гаражей АО «Витимэнерго», согласно схеме расположения, на кадастровом плане территории в координатах (Приложение 2).</w:t>
      </w:r>
    </w:p>
    <w:p w14:paraId="45AE837A" w14:textId="77777777" w:rsidR="00960D42" w:rsidRPr="006F44AC" w:rsidRDefault="00960D42" w:rsidP="00960D42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Климат района Мамаканской ГЭС резко континентальный с продолжительной и суровой зимой и коротким теплым летом. Среднегодовая температура воздуха самого холодного месяца -29,9°</w:t>
      </w:r>
      <w:r w:rsidRPr="006F44AC">
        <w:rPr>
          <w:rFonts w:ascii="Times New Roman" w:hAnsi="Times New Roman" w:cs="Times New Roman"/>
          <w:sz w:val="24"/>
          <w:lang w:val="en-US"/>
        </w:rPr>
        <w:t>C</w:t>
      </w:r>
      <w:r w:rsidRPr="006F44AC">
        <w:rPr>
          <w:rFonts w:ascii="Times New Roman" w:hAnsi="Times New Roman" w:cs="Times New Roman"/>
          <w:sz w:val="24"/>
        </w:rPr>
        <w:t>; среднегодовая температура воздуха самого теплого месяца +18,1°</w:t>
      </w:r>
      <w:r w:rsidRPr="006F44AC">
        <w:rPr>
          <w:rFonts w:ascii="Times New Roman" w:hAnsi="Times New Roman" w:cs="Times New Roman"/>
          <w:sz w:val="24"/>
          <w:lang w:val="en-US"/>
        </w:rPr>
        <w:t>C</w:t>
      </w:r>
      <w:r w:rsidRPr="006F44AC">
        <w:rPr>
          <w:rFonts w:ascii="Times New Roman" w:hAnsi="Times New Roman" w:cs="Times New Roman"/>
          <w:sz w:val="24"/>
        </w:rPr>
        <w:t>. Абсолютный минимум температуры воздуха, зарегистрированный за период наблюдений -53,5°</w:t>
      </w:r>
      <w:r w:rsidRPr="006F44AC">
        <w:rPr>
          <w:rFonts w:ascii="Times New Roman" w:hAnsi="Times New Roman" w:cs="Times New Roman"/>
          <w:sz w:val="24"/>
          <w:lang w:val="en-US"/>
        </w:rPr>
        <w:t>C</w:t>
      </w:r>
      <w:r w:rsidRPr="006F44AC">
        <w:rPr>
          <w:rFonts w:ascii="Times New Roman" w:hAnsi="Times New Roman" w:cs="Times New Roman"/>
          <w:sz w:val="24"/>
        </w:rPr>
        <w:t>; абсолютный максимум температуры воздуха, зарегистрированный за период наблюдений +38,6°</w:t>
      </w:r>
      <w:r w:rsidRPr="006F44AC">
        <w:rPr>
          <w:rFonts w:ascii="Times New Roman" w:hAnsi="Times New Roman" w:cs="Times New Roman"/>
          <w:sz w:val="24"/>
          <w:lang w:val="en-US"/>
        </w:rPr>
        <w:t>C</w:t>
      </w:r>
      <w:r w:rsidRPr="006F44AC">
        <w:rPr>
          <w:rFonts w:ascii="Times New Roman" w:hAnsi="Times New Roman" w:cs="Times New Roman"/>
          <w:sz w:val="24"/>
        </w:rPr>
        <w:t>.</w:t>
      </w:r>
    </w:p>
    <w:p w14:paraId="52F6BC9B" w14:textId="3609D0D1" w:rsidR="00960D42" w:rsidRPr="006F44AC" w:rsidRDefault="00960D42" w:rsidP="00960D42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Средняя температура воды в водохранилище в летний период </w:t>
      </w:r>
      <w:r w:rsidR="00CC54DB" w:rsidRPr="006F44AC">
        <w:rPr>
          <w:rFonts w:ascii="Times New Roman" w:hAnsi="Times New Roman" w:cs="Times New Roman"/>
          <w:sz w:val="24"/>
        </w:rPr>
        <w:t>16°</w:t>
      </w:r>
      <w:r w:rsidR="00CC54DB" w:rsidRPr="006F44AC">
        <w:rPr>
          <w:rFonts w:ascii="Times New Roman" w:hAnsi="Times New Roman" w:cs="Times New Roman"/>
          <w:sz w:val="24"/>
          <w:lang w:val="en-US"/>
        </w:rPr>
        <w:t>C</w:t>
      </w:r>
      <w:r w:rsidRPr="006F44AC">
        <w:rPr>
          <w:rFonts w:ascii="Times New Roman" w:hAnsi="Times New Roman" w:cs="Times New Roman"/>
          <w:sz w:val="24"/>
        </w:rPr>
        <w:t>, абсолютный максимум температуры воды в водохранилище, зарегистрированный за период наблюдений +24,9°</w:t>
      </w:r>
      <w:r w:rsidRPr="006F44AC">
        <w:rPr>
          <w:rFonts w:ascii="Times New Roman" w:hAnsi="Times New Roman" w:cs="Times New Roman"/>
          <w:sz w:val="24"/>
          <w:lang w:val="en-US"/>
        </w:rPr>
        <w:t>C</w:t>
      </w:r>
      <w:r w:rsidRPr="006F44AC">
        <w:rPr>
          <w:rFonts w:ascii="Times New Roman" w:hAnsi="Times New Roman" w:cs="Times New Roman"/>
          <w:sz w:val="24"/>
        </w:rPr>
        <w:t>; абсолютный минимум температуры воды в</w:t>
      </w:r>
      <w:r w:rsidR="005429C6">
        <w:rPr>
          <w:rFonts w:ascii="Times New Roman" w:hAnsi="Times New Roman" w:cs="Times New Roman"/>
          <w:sz w:val="24"/>
          <w:lang w:val="en-US"/>
        </w:rPr>
        <w:t> </w:t>
      </w:r>
      <w:r w:rsidRPr="006F44AC">
        <w:rPr>
          <w:rFonts w:ascii="Times New Roman" w:hAnsi="Times New Roman" w:cs="Times New Roman"/>
          <w:sz w:val="24"/>
        </w:rPr>
        <w:t>водохранилище, зарегистрированный за период наблюдений 0°</w:t>
      </w:r>
      <w:r w:rsidRPr="006F44AC">
        <w:rPr>
          <w:rFonts w:ascii="Times New Roman" w:hAnsi="Times New Roman" w:cs="Times New Roman"/>
          <w:sz w:val="24"/>
          <w:lang w:val="en-US"/>
        </w:rPr>
        <w:t>C</w:t>
      </w:r>
      <w:r w:rsidRPr="006F44AC">
        <w:rPr>
          <w:rFonts w:ascii="Times New Roman" w:hAnsi="Times New Roman" w:cs="Times New Roman"/>
          <w:sz w:val="24"/>
        </w:rPr>
        <w:t>.</w:t>
      </w:r>
    </w:p>
    <w:p w14:paraId="5EAE659E" w14:textId="77777777" w:rsidR="00960D42" w:rsidRPr="006F44AC" w:rsidRDefault="00960D42" w:rsidP="00960D42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Среднегодовая скорость ветра в районе Мамаканской ГЭС составляет 1,4-1,8 м/с.</w:t>
      </w:r>
    </w:p>
    <w:p w14:paraId="62C7AB24" w14:textId="07FE43AB" w:rsidR="00960D42" w:rsidRPr="006F44AC" w:rsidRDefault="00960D42" w:rsidP="00960D42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Расчетная сейсмичность в основании основных сооружений Мамаканской ГЭС при максимальном расчетном землетрясении повторяемостью один раз в 500 лет составляет </w:t>
      </w:r>
      <w:r w:rsidR="00C0352D" w:rsidRPr="006F44AC">
        <w:rPr>
          <w:rFonts w:ascii="Times New Roman" w:hAnsi="Times New Roman" w:cs="Times New Roman"/>
          <w:sz w:val="24"/>
        </w:rPr>
        <w:t>7</w:t>
      </w:r>
      <w:r w:rsidRPr="006F44AC">
        <w:rPr>
          <w:rFonts w:ascii="Times New Roman" w:hAnsi="Times New Roman" w:cs="Times New Roman"/>
          <w:sz w:val="24"/>
        </w:rPr>
        <w:t xml:space="preserve"> баллов по шкале </w:t>
      </w:r>
      <w:r w:rsidRPr="006F44AC">
        <w:rPr>
          <w:rFonts w:ascii="Times New Roman" w:hAnsi="Times New Roman" w:cs="Times New Roman"/>
          <w:sz w:val="24"/>
          <w:lang w:val="en-US"/>
        </w:rPr>
        <w:t>MSK</w:t>
      </w:r>
      <w:r w:rsidRPr="006F44AC">
        <w:rPr>
          <w:rFonts w:ascii="Times New Roman" w:hAnsi="Times New Roman" w:cs="Times New Roman"/>
          <w:sz w:val="24"/>
        </w:rPr>
        <w:t>-64.</w:t>
      </w:r>
    </w:p>
    <w:p w14:paraId="2AB77B71" w14:textId="77777777" w:rsidR="00CC2093" w:rsidRPr="006F44AC" w:rsidRDefault="00CC2093" w:rsidP="00CC2093">
      <w:pPr>
        <w:jc w:val="right"/>
        <w:rPr>
          <w:rFonts w:ascii="Times New Roman" w:hAnsi="Times New Roman" w:cs="Times New Roman"/>
          <w:sz w:val="24"/>
        </w:rPr>
      </w:pPr>
    </w:p>
    <w:p w14:paraId="5C076B9A" w14:textId="77777777" w:rsidR="000C731C" w:rsidRPr="006F44AC" w:rsidRDefault="000C731C" w:rsidP="000C731C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5" w:name="_Toc94198248"/>
      <w:bookmarkStart w:id="16" w:name="_Toc155881022"/>
      <w:r w:rsidRPr="006F44AC">
        <w:rPr>
          <w:rFonts w:ascii="Times New Roman" w:hAnsi="Times New Roman" w:cs="Times New Roman"/>
          <w:b/>
          <w:sz w:val="24"/>
        </w:rPr>
        <w:t>Основание на закупку</w:t>
      </w:r>
      <w:bookmarkEnd w:id="15"/>
      <w:bookmarkEnd w:id="16"/>
    </w:p>
    <w:p w14:paraId="0BC6866E" w14:textId="7DD26D91" w:rsidR="000C731C" w:rsidRPr="005429C6" w:rsidRDefault="005429C6" w:rsidP="000C73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Инвестиционная программа Общества.</w:t>
      </w:r>
    </w:p>
    <w:p w14:paraId="5A1FE42E" w14:textId="77777777" w:rsidR="000C731C" w:rsidRPr="006F44AC" w:rsidRDefault="000C731C" w:rsidP="000C731C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7" w:name="_Toc94198249"/>
      <w:bookmarkStart w:id="18" w:name="_Toc155881023"/>
      <w:r w:rsidRPr="006F44AC">
        <w:rPr>
          <w:rFonts w:ascii="Times New Roman" w:hAnsi="Times New Roman" w:cs="Times New Roman"/>
          <w:b/>
          <w:sz w:val="24"/>
        </w:rPr>
        <w:t>Перечень объектов</w:t>
      </w:r>
      <w:bookmarkEnd w:id="17"/>
      <w:bookmarkEnd w:id="18"/>
    </w:p>
    <w:p w14:paraId="148197B9" w14:textId="3EC944F1" w:rsidR="000C731C" w:rsidRPr="006F44AC" w:rsidRDefault="000C731C" w:rsidP="000C731C">
      <w:pPr>
        <w:pStyle w:val="a6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Работы и услуги подлежат выполнению в отношении объектов, перечисленных в таблице </w:t>
      </w:r>
      <w:r w:rsidR="0032011C">
        <w:rPr>
          <w:rFonts w:ascii="Times New Roman" w:hAnsi="Times New Roman" w:cs="Times New Roman"/>
          <w:sz w:val="24"/>
        </w:rPr>
        <w:t>1</w:t>
      </w:r>
      <w:r w:rsidRPr="006F44AC">
        <w:rPr>
          <w:rFonts w:ascii="Times New Roman" w:hAnsi="Times New Roman" w:cs="Times New Roman"/>
          <w:sz w:val="24"/>
        </w:rPr>
        <w:t>.</w:t>
      </w:r>
    </w:p>
    <w:p w14:paraId="4AA653F8" w14:textId="61DAD534" w:rsidR="000C731C" w:rsidRPr="006F44AC" w:rsidRDefault="000C731C" w:rsidP="000C731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Таблица </w:t>
      </w:r>
      <w:r w:rsidR="0032011C">
        <w:rPr>
          <w:rFonts w:ascii="Times New Roman" w:hAnsi="Times New Roman" w:cs="Times New Roman"/>
          <w:sz w:val="24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8400"/>
      </w:tblGrid>
      <w:tr w:rsidR="000C731C" w:rsidRPr="006F44AC" w14:paraId="198DBB46" w14:textId="77777777" w:rsidTr="00D45056">
        <w:tc>
          <w:tcPr>
            <w:tcW w:w="945" w:type="dxa"/>
            <w:vAlign w:val="center"/>
          </w:tcPr>
          <w:p w14:paraId="69F04109" w14:textId="77777777" w:rsidR="000C731C" w:rsidRPr="006F44AC" w:rsidRDefault="000C731C" w:rsidP="007608E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F44A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8400" w:type="dxa"/>
          </w:tcPr>
          <w:p w14:paraId="40FBDE58" w14:textId="77777777" w:rsidR="000C731C" w:rsidRPr="006F44AC" w:rsidRDefault="000C731C" w:rsidP="007608E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F44AC">
              <w:rPr>
                <w:rFonts w:ascii="Times New Roman" w:hAnsi="Times New Roman" w:cs="Times New Roman"/>
                <w:sz w:val="20"/>
              </w:rPr>
              <w:t>Имущество Заказчика (основные средства) в составе объекта:</w:t>
            </w:r>
          </w:p>
        </w:tc>
      </w:tr>
      <w:tr w:rsidR="000C731C" w:rsidRPr="006F44AC" w14:paraId="1B8451D2" w14:textId="77777777" w:rsidTr="00D45056">
        <w:tc>
          <w:tcPr>
            <w:tcW w:w="945" w:type="dxa"/>
            <w:vAlign w:val="center"/>
          </w:tcPr>
          <w:p w14:paraId="6D563615" w14:textId="77777777" w:rsidR="000C731C" w:rsidRPr="006F44AC" w:rsidRDefault="000C731C" w:rsidP="007608E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F44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00" w:type="dxa"/>
          </w:tcPr>
          <w:p w14:paraId="1F65B2AD" w14:textId="13A2FC42" w:rsidR="000C731C" w:rsidRPr="006F44AC" w:rsidRDefault="00D45056" w:rsidP="00D450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Каркасное</w:t>
            </w:r>
            <w:r w:rsidRPr="00D45056">
              <w:rPr>
                <w:rFonts w:ascii="Times New Roman" w:hAnsi="Times New Roman" w:cs="Times New Roman"/>
                <w:sz w:val="20"/>
              </w:rPr>
              <w:t xml:space="preserve"> тентово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D45056">
              <w:rPr>
                <w:rFonts w:ascii="Times New Roman" w:hAnsi="Times New Roman" w:cs="Times New Roman"/>
                <w:sz w:val="20"/>
              </w:rPr>
              <w:t xml:space="preserve"> строен</w:t>
            </w:r>
            <w:r>
              <w:rPr>
                <w:rFonts w:ascii="Times New Roman" w:hAnsi="Times New Roman" w:cs="Times New Roman"/>
                <w:sz w:val="20"/>
              </w:rPr>
              <w:t>ие</w:t>
            </w:r>
            <w:r w:rsidRPr="00D45056">
              <w:rPr>
                <w:rFonts w:ascii="Times New Roman" w:hAnsi="Times New Roman" w:cs="Times New Roman"/>
                <w:sz w:val="20"/>
              </w:rPr>
              <w:t xml:space="preserve"> - тепл</w:t>
            </w:r>
            <w:r>
              <w:rPr>
                <w:rFonts w:ascii="Times New Roman" w:hAnsi="Times New Roman" w:cs="Times New Roman"/>
                <w:sz w:val="20"/>
              </w:rPr>
              <w:t>ое</w:t>
            </w:r>
            <w:r w:rsidRPr="00D45056">
              <w:rPr>
                <w:rFonts w:ascii="Times New Roman" w:hAnsi="Times New Roman" w:cs="Times New Roman"/>
                <w:sz w:val="20"/>
              </w:rPr>
              <w:t xml:space="preserve"> складско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D45056">
              <w:rPr>
                <w:rFonts w:ascii="Times New Roman" w:hAnsi="Times New Roman" w:cs="Times New Roman"/>
                <w:sz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</w:p>
        </w:tc>
      </w:tr>
    </w:tbl>
    <w:p w14:paraId="7EC9547D" w14:textId="7E075363" w:rsidR="00CC2093" w:rsidRDefault="00CC2093" w:rsidP="000C731C">
      <w:pPr>
        <w:rPr>
          <w:rFonts w:ascii="Times New Roman" w:hAnsi="Times New Roman" w:cs="Times New Roman"/>
          <w:sz w:val="24"/>
        </w:rPr>
      </w:pPr>
    </w:p>
    <w:p w14:paraId="7A1700E9" w14:textId="77777777" w:rsidR="00D45056" w:rsidRPr="006F44AC" w:rsidRDefault="00D45056" w:rsidP="000C731C">
      <w:pPr>
        <w:rPr>
          <w:rFonts w:ascii="Times New Roman" w:hAnsi="Times New Roman" w:cs="Times New Roman"/>
          <w:sz w:val="24"/>
        </w:rPr>
      </w:pPr>
    </w:p>
    <w:p w14:paraId="0CBB4E14" w14:textId="77777777" w:rsidR="00243B6C" w:rsidRPr="006F44AC" w:rsidRDefault="00243B6C" w:rsidP="00243B6C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19" w:name="_Toc94198250"/>
      <w:bookmarkStart w:id="20" w:name="_Toc155881024"/>
      <w:r w:rsidRPr="006F44AC">
        <w:rPr>
          <w:rFonts w:ascii="Times New Roman" w:hAnsi="Times New Roman" w:cs="Times New Roman"/>
          <w:b/>
          <w:sz w:val="24"/>
        </w:rPr>
        <w:t>ТРЕБОВАНИЯ К ЗАКУПАЕМОЙ ПРОДУКЦИИ</w:t>
      </w:r>
      <w:bookmarkEnd w:id="19"/>
      <w:bookmarkEnd w:id="20"/>
    </w:p>
    <w:p w14:paraId="3D093D0B" w14:textId="7F1B8268" w:rsidR="00A51141" w:rsidRDefault="00A9721C" w:rsidP="006D1F16">
      <w:pPr>
        <w:pStyle w:val="a6"/>
        <w:numPr>
          <w:ilvl w:val="1"/>
          <w:numId w:val="1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65B6E">
        <w:rPr>
          <w:rFonts w:ascii="Times New Roman" w:hAnsi="Times New Roman" w:cs="Times New Roman"/>
          <w:sz w:val="24"/>
        </w:rPr>
        <w:t>Требования</w:t>
      </w:r>
      <w:r w:rsidR="006D1F16">
        <w:rPr>
          <w:rFonts w:ascii="Times New Roman" w:hAnsi="Times New Roman" w:cs="Times New Roman"/>
          <w:sz w:val="24"/>
        </w:rPr>
        <w:t xml:space="preserve"> к закупаемой продукции указаны в таблице 2.</w:t>
      </w:r>
    </w:p>
    <w:p w14:paraId="717F5D13" w14:textId="77777777" w:rsidR="006D1F16" w:rsidRPr="00B025A5" w:rsidRDefault="006D1F16" w:rsidP="006D1F16">
      <w:pPr>
        <w:pStyle w:val="a6"/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025A5">
        <w:rPr>
          <w:rFonts w:ascii="Times New Roman" w:hAnsi="Times New Roman" w:cs="Times New Roman"/>
          <w:sz w:val="24"/>
        </w:rPr>
        <w:t xml:space="preserve">Таблица </w:t>
      </w:r>
      <w:r>
        <w:rPr>
          <w:rFonts w:ascii="Times New Roman" w:hAnsi="Times New Roman" w:cs="Times New Roman"/>
          <w:sz w:val="24"/>
        </w:rPr>
        <w:t>2</w:t>
      </w:r>
    </w:p>
    <w:tbl>
      <w:tblPr>
        <w:tblW w:w="5074" w:type="pct"/>
        <w:tblInd w:w="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4706"/>
        <w:gridCol w:w="3964"/>
      </w:tblGrid>
      <w:tr w:rsidR="006D1F16" w:rsidRPr="00EC15EB" w14:paraId="42C996E9" w14:textId="77777777" w:rsidTr="00F24A97">
        <w:trPr>
          <w:trHeight w:val="420"/>
          <w:tblHeader/>
        </w:trPr>
        <w:tc>
          <w:tcPr>
            <w:tcW w:w="431" w:type="pct"/>
            <w:shd w:val="clear" w:color="auto" w:fill="auto"/>
            <w:vAlign w:val="center"/>
          </w:tcPr>
          <w:p w14:paraId="3E228422" w14:textId="77777777" w:rsidR="006D1F16" w:rsidRPr="00757E50" w:rsidRDefault="006D1F16" w:rsidP="00F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br w:type="page"/>
              <w:t>№ п/п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4D33EB49" w14:textId="77777777" w:rsidR="006D1F16" w:rsidRPr="00757E50" w:rsidRDefault="006D1F16" w:rsidP="00F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Основные данные и требования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BD62EAD" w14:textId="77777777" w:rsidR="006D1F16" w:rsidRPr="00757E50" w:rsidRDefault="006D1F16" w:rsidP="00F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Содержание основных данных и требований</w:t>
            </w:r>
          </w:p>
        </w:tc>
      </w:tr>
      <w:tr w:rsidR="006D1F16" w:rsidRPr="00EC15EB" w14:paraId="14EBD202" w14:textId="77777777" w:rsidTr="00F24A97">
        <w:tc>
          <w:tcPr>
            <w:tcW w:w="431" w:type="pct"/>
            <w:shd w:val="clear" w:color="auto" w:fill="auto"/>
            <w:vAlign w:val="center"/>
          </w:tcPr>
          <w:p w14:paraId="4AAF5058" w14:textId="77777777" w:rsidR="006D1F16" w:rsidRPr="00757E50" w:rsidRDefault="006D1F16" w:rsidP="006D1F16">
            <w:pPr>
              <w:pStyle w:val="1"/>
              <w:keepNext w:val="0"/>
              <w:numPr>
                <w:ilvl w:val="0"/>
                <w:numId w:val="28"/>
              </w:numPr>
              <w:ind w:left="0" w:right="24" w:firstLine="0"/>
              <w:jc w:val="both"/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42AA28CB" w14:textId="77777777" w:rsidR="006D1F16" w:rsidRPr="00757E50" w:rsidRDefault="006D1F16" w:rsidP="00F24A97">
            <w:pPr>
              <w:pStyle w:val="1"/>
              <w:keepNext w:val="0"/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</w:pPr>
            <w:r w:rsidRPr="00757E50"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  <w:t>Общие данные</w:t>
            </w:r>
          </w:p>
        </w:tc>
      </w:tr>
      <w:tr w:rsidR="006D1F16" w:rsidRPr="00EC15EB" w14:paraId="296022EE" w14:textId="77777777" w:rsidTr="00F24A97">
        <w:tc>
          <w:tcPr>
            <w:tcW w:w="431" w:type="pct"/>
            <w:shd w:val="clear" w:color="auto" w:fill="auto"/>
            <w:vAlign w:val="center"/>
          </w:tcPr>
          <w:p w14:paraId="35E45D89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4E51D33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Местоположение проектируемого объекта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49DEB7E" w14:textId="707E221E" w:rsidR="00946B06" w:rsidRPr="00D1327D" w:rsidRDefault="00D1327D" w:rsidP="00D1327D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D1327D">
              <w:rPr>
                <w:rFonts w:ascii="Times New Roman" w:hAnsi="Times New Roman" w:cs="Times New Roman"/>
                <w:sz w:val="20"/>
              </w:rPr>
              <w:t xml:space="preserve">Иркутская область, </w:t>
            </w:r>
            <w:proofErr w:type="spellStart"/>
            <w:r w:rsidRPr="00D1327D">
              <w:rPr>
                <w:rFonts w:ascii="Times New Roman" w:hAnsi="Times New Roman" w:cs="Times New Roman"/>
                <w:sz w:val="20"/>
              </w:rPr>
              <w:t>Бодайбинский</w:t>
            </w:r>
            <w:proofErr w:type="spellEnd"/>
            <w:r w:rsidRPr="00D1327D">
              <w:rPr>
                <w:rFonts w:ascii="Times New Roman" w:hAnsi="Times New Roman" w:cs="Times New Roman"/>
                <w:sz w:val="20"/>
              </w:rPr>
              <w:t xml:space="preserve"> район, п. </w:t>
            </w:r>
            <w:proofErr w:type="spellStart"/>
            <w:r w:rsidRPr="00D1327D">
              <w:rPr>
                <w:rFonts w:ascii="Times New Roman" w:hAnsi="Times New Roman" w:cs="Times New Roman"/>
                <w:sz w:val="20"/>
              </w:rPr>
              <w:t>Мамакан</w:t>
            </w:r>
            <w:proofErr w:type="spellEnd"/>
            <w:r w:rsidRPr="00D1327D">
              <w:rPr>
                <w:rFonts w:ascii="Times New Roman" w:hAnsi="Times New Roman" w:cs="Times New Roman"/>
                <w:sz w:val="20"/>
              </w:rPr>
              <w:t xml:space="preserve">, ул. Станционная, возле </w:t>
            </w:r>
            <w:r w:rsidRPr="00D1327D">
              <w:rPr>
                <w:rFonts w:ascii="Times New Roman" w:hAnsi="Times New Roman" w:cs="Times New Roman"/>
                <w:sz w:val="20"/>
              </w:rPr>
              <w:lastRenderedPageBreak/>
              <w:t>гаражей АО «Витимэнерго», согласно схеме расположения, на кадастровом плане территории в координатах (Приложение 2)</w:t>
            </w:r>
          </w:p>
        </w:tc>
      </w:tr>
      <w:tr w:rsidR="006D1F16" w:rsidRPr="00EC15EB" w14:paraId="4C5C95D6" w14:textId="77777777" w:rsidTr="00F24A97">
        <w:tc>
          <w:tcPr>
            <w:tcW w:w="431" w:type="pct"/>
            <w:shd w:val="clear" w:color="auto" w:fill="auto"/>
            <w:vAlign w:val="center"/>
          </w:tcPr>
          <w:p w14:paraId="6828DC5A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29A4503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Заказчик(покупатель)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3562F2C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Акционерное общество "МАМАКАНСКАЯ ГЭС"</w:t>
            </w:r>
          </w:p>
        </w:tc>
      </w:tr>
      <w:tr w:rsidR="006D1F16" w:rsidRPr="00EC15EB" w14:paraId="559D1B2C" w14:textId="77777777" w:rsidTr="00F24A97">
        <w:tc>
          <w:tcPr>
            <w:tcW w:w="431" w:type="pct"/>
            <w:shd w:val="clear" w:color="auto" w:fill="auto"/>
            <w:vAlign w:val="center"/>
          </w:tcPr>
          <w:p w14:paraId="16ECFE0C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CDADAE4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Проектная организация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30C3014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АО «ВНИИГ им. Б. Е. Веденеева»</w:t>
            </w:r>
          </w:p>
        </w:tc>
      </w:tr>
      <w:tr w:rsidR="006D1F16" w:rsidRPr="00EC15EB" w14:paraId="27E3258C" w14:textId="77777777" w:rsidTr="00F24A97">
        <w:tc>
          <w:tcPr>
            <w:tcW w:w="431" w:type="pct"/>
            <w:shd w:val="clear" w:color="auto" w:fill="auto"/>
            <w:vAlign w:val="center"/>
          </w:tcPr>
          <w:p w14:paraId="072851C3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0D55319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Поставщик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02E1B4D6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16" w:rsidRPr="00EC15EB" w14:paraId="130640C6" w14:textId="77777777" w:rsidTr="00F24A97">
        <w:tc>
          <w:tcPr>
            <w:tcW w:w="431" w:type="pct"/>
            <w:shd w:val="clear" w:color="auto" w:fill="auto"/>
            <w:vAlign w:val="center"/>
          </w:tcPr>
          <w:p w14:paraId="5024415B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9EC1435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Ответственный за подготовку строительной площадки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0CFE80F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Акционерное общество "МАМАКАНСКАЯ ГЭС"</w:t>
            </w:r>
          </w:p>
        </w:tc>
      </w:tr>
      <w:tr w:rsidR="006D1F16" w:rsidRPr="00EC15EB" w14:paraId="3B4443D7" w14:textId="77777777" w:rsidTr="00F24A97">
        <w:tc>
          <w:tcPr>
            <w:tcW w:w="431" w:type="pct"/>
            <w:shd w:val="clear" w:color="auto" w:fill="auto"/>
            <w:vAlign w:val="center"/>
          </w:tcPr>
          <w:p w14:paraId="71EF9DAE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0810D6E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Ответственный за СМР  по устройству основания под фундамент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1ECFA1F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Поставщик</w:t>
            </w:r>
          </w:p>
        </w:tc>
      </w:tr>
      <w:tr w:rsidR="006D1F16" w:rsidRPr="00EC15EB" w14:paraId="0AC7129E" w14:textId="77777777" w:rsidTr="00F24A97">
        <w:tc>
          <w:tcPr>
            <w:tcW w:w="431" w:type="pct"/>
            <w:shd w:val="clear" w:color="auto" w:fill="auto"/>
            <w:vAlign w:val="center"/>
          </w:tcPr>
          <w:p w14:paraId="44EB5B02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40F35A5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Ответственный за СМР по строительству фундаментов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689AD38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Поставщик</w:t>
            </w:r>
          </w:p>
        </w:tc>
      </w:tr>
      <w:tr w:rsidR="006D1F16" w:rsidRPr="00EC15EB" w14:paraId="583ED38F" w14:textId="77777777" w:rsidTr="00F24A97">
        <w:tc>
          <w:tcPr>
            <w:tcW w:w="431" w:type="pct"/>
            <w:shd w:val="clear" w:color="auto" w:fill="auto"/>
            <w:vAlign w:val="center"/>
          </w:tcPr>
          <w:p w14:paraId="1221DFA3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88D3872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Ответственный за СМР по строительству надземной части сооружения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CBB4B27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Поставщик</w:t>
            </w:r>
          </w:p>
        </w:tc>
      </w:tr>
      <w:tr w:rsidR="006D1F16" w:rsidRPr="00EC15EB" w14:paraId="23043F51" w14:textId="77777777" w:rsidTr="00F24A97">
        <w:tc>
          <w:tcPr>
            <w:tcW w:w="431" w:type="pct"/>
            <w:shd w:val="clear" w:color="auto" w:fill="auto"/>
            <w:vAlign w:val="center"/>
          </w:tcPr>
          <w:p w14:paraId="7D46FE38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793B26A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Ответственный за монтаж внутренних инженерных систем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83060F3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Поставщик</w:t>
            </w:r>
          </w:p>
        </w:tc>
      </w:tr>
      <w:tr w:rsidR="006D1F16" w:rsidRPr="00EC15EB" w14:paraId="2A0F4023" w14:textId="77777777" w:rsidTr="00F24A97">
        <w:tc>
          <w:tcPr>
            <w:tcW w:w="431" w:type="pct"/>
            <w:shd w:val="clear" w:color="auto" w:fill="auto"/>
            <w:vAlign w:val="center"/>
          </w:tcPr>
          <w:p w14:paraId="74FDD59F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8F934BD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Вид разрабатываемой документации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B6919CB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Рабочая документация</w:t>
            </w:r>
          </w:p>
        </w:tc>
      </w:tr>
      <w:tr w:rsidR="006D1F16" w:rsidRPr="00EC15EB" w14:paraId="2E46A3E8" w14:textId="77777777" w:rsidTr="00F24A97">
        <w:tc>
          <w:tcPr>
            <w:tcW w:w="431" w:type="pct"/>
            <w:shd w:val="clear" w:color="auto" w:fill="auto"/>
            <w:vAlign w:val="center"/>
          </w:tcPr>
          <w:p w14:paraId="261C4BD1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695673F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Вид строительства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CA698F4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Новое</w:t>
            </w:r>
          </w:p>
        </w:tc>
      </w:tr>
      <w:tr w:rsidR="006D1F16" w:rsidRPr="00EC15EB" w14:paraId="662E6E20" w14:textId="77777777" w:rsidTr="00F24A97">
        <w:tc>
          <w:tcPr>
            <w:tcW w:w="431" w:type="pct"/>
            <w:shd w:val="clear" w:color="auto" w:fill="auto"/>
            <w:vAlign w:val="center"/>
          </w:tcPr>
          <w:p w14:paraId="670AB7E5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13DCA5F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Исходные данные для проектирования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A8973DB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Выдает Заказчик </w:t>
            </w:r>
          </w:p>
        </w:tc>
      </w:tr>
      <w:tr w:rsidR="006D1F16" w:rsidRPr="00EC15EB" w14:paraId="5236C9F0" w14:textId="77777777" w:rsidTr="00F24A97">
        <w:tc>
          <w:tcPr>
            <w:tcW w:w="431" w:type="pct"/>
            <w:shd w:val="clear" w:color="auto" w:fill="auto"/>
            <w:vAlign w:val="center"/>
          </w:tcPr>
          <w:p w14:paraId="1E43AC1A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52E1932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Необходимость выполнения инженерных изысканий для подготовки рабочей документации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4894C08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Инженерные изыскания не входят в состав работ по настоящему заданию. </w:t>
            </w:r>
          </w:p>
        </w:tc>
      </w:tr>
      <w:tr w:rsidR="006D1F16" w:rsidRPr="00EC15EB" w14:paraId="401C5CF0" w14:textId="77777777" w:rsidTr="00F24A97">
        <w:trPr>
          <w:trHeight w:val="410"/>
        </w:trPr>
        <w:tc>
          <w:tcPr>
            <w:tcW w:w="431" w:type="pct"/>
            <w:shd w:val="clear" w:color="auto" w:fill="auto"/>
            <w:vAlign w:val="center"/>
          </w:tcPr>
          <w:p w14:paraId="1AEDDFEB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left="0" w:right="24" w:firstLine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32B40B25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Сведения об условиях площадки и района строительства</w:t>
            </w:r>
          </w:p>
        </w:tc>
      </w:tr>
      <w:tr w:rsidR="006D1F16" w:rsidRPr="00EC15EB" w14:paraId="4748B351" w14:textId="77777777" w:rsidTr="00F24A97">
        <w:tc>
          <w:tcPr>
            <w:tcW w:w="431" w:type="pct"/>
            <w:shd w:val="clear" w:color="auto" w:fill="auto"/>
            <w:vAlign w:val="center"/>
          </w:tcPr>
          <w:p w14:paraId="1B263C81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left="0" w:right="24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4EBE81F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Снеговой район согласно СП 20.13330.2016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0934BD24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      5</w:t>
            </w:r>
          </w:p>
        </w:tc>
      </w:tr>
      <w:tr w:rsidR="006D1F16" w:rsidRPr="00EC15EB" w14:paraId="75FA9D84" w14:textId="77777777" w:rsidTr="00F24A97">
        <w:tc>
          <w:tcPr>
            <w:tcW w:w="431" w:type="pct"/>
            <w:shd w:val="clear" w:color="auto" w:fill="auto"/>
            <w:vAlign w:val="center"/>
          </w:tcPr>
          <w:p w14:paraId="4B140ED4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B89C423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Ветровой район согласно СП 20.13330.2016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F366CD9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      1</w:t>
            </w:r>
          </w:p>
        </w:tc>
      </w:tr>
      <w:tr w:rsidR="006D1F16" w:rsidRPr="00EC15EB" w14:paraId="0D87C125" w14:textId="77777777" w:rsidTr="00F24A97">
        <w:tc>
          <w:tcPr>
            <w:tcW w:w="431" w:type="pct"/>
            <w:shd w:val="clear" w:color="auto" w:fill="auto"/>
            <w:vAlign w:val="center"/>
          </w:tcPr>
          <w:p w14:paraId="2A79C53E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C90B1C5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Сейсмический район согласно СП 14.13330.2018 (ОСР-2015)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60088A9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      7</w:t>
            </w:r>
          </w:p>
        </w:tc>
      </w:tr>
      <w:tr w:rsidR="006D1F16" w:rsidRPr="00EC15EB" w14:paraId="4E099731" w14:textId="77777777" w:rsidTr="00F24A97">
        <w:tc>
          <w:tcPr>
            <w:tcW w:w="431" w:type="pct"/>
            <w:shd w:val="clear" w:color="auto" w:fill="auto"/>
            <w:vAlign w:val="center"/>
          </w:tcPr>
          <w:p w14:paraId="2C0964C3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F6B48C7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Назначение сооружения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1D4067C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Склад</w:t>
            </w:r>
          </w:p>
        </w:tc>
      </w:tr>
      <w:tr w:rsidR="006D1F16" w:rsidRPr="00EC15EB" w14:paraId="126CC8FB" w14:textId="77777777" w:rsidTr="00F24A97">
        <w:tc>
          <w:tcPr>
            <w:tcW w:w="431" w:type="pct"/>
            <w:shd w:val="clear" w:color="auto" w:fill="auto"/>
            <w:vAlign w:val="center"/>
          </w:tcPr>
          <w:p w14:paraId="60FA0BF7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3A9E269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Уровень ответственности сооружения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75FD49F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Пониженный</w:t>
            </w:r>
          </w:p>
        </w:tc>
      </w:tr>
      <w:tr w:rsidR="006D1F16" w:rsidRPr="00EC15EB" w14:paraId="6ACF9E7F" w14:textId="77777777" w:rsidTr="00F24A97">
        <w:tc>
          <w:tcPr>
            <w:tcW w:w="431" w:type="pct"/>
            <w:shd w:val="clear" w:color="auto" w:fill="auto"/>
            <w:vAlign w:val="center"/>
          </w:tcPr>
          <w:p w14:paraId="72670A44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601BEAC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Прохождение государственных и негосударственных экспертиз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BFCC2F2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Сооружение не является объектом капитального строительства, и прохождение государственных и негосударственных экспертиз не требуется. </w:t>
            </w:r>
          </w:p>
        </w:tc>
      </w:tr>
      <w:tr w:rsidR="006D1F16" w:rsidRPr="00EC15EB" w14:paraId="1F09917A" w14:textId="77777777" w:rsidTr="00F24A97">
        <w:tc>
          <w:tcPr>
            <w:tcW w:w="431" w:type="pct"/>
            <w:shd w:val="clear" w:color="auto" w:fill="auto"/>
            <w:vAlign w:val="center"/>
          </w:tcPr>
          <w:p w14:paraId="3A004D25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89C6A92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Необходимость сдачи-приемки сооружения, инженерных систем, в органы государственного надзора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3B12C9E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7465D69B" w14:textId="77777777" w:rsidTr="00F24A97">
        <w:tc>
          <w:tcPr>
            <w:tcW w:w="431" w:type="pct"/>
            <w:shd w:val="clear" w:color="auto" w:fill="auto"/>
            <w:vAlign w:val="center"/>
          </w:tcPr>
          <w:p w14:paraId="4D1EB442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DF637FF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Степень огнестойкости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9CEFA51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V</w:t>
            </w:r>
          </w:p>
        </w:tc>
      </w:tr>
      <w:tr w:rsidR="006D1F16" w:rsidRPr="00EC15EB" w14:paraId="11E96A62" w14:textId="77777777" w:rsidTr="00F24A97">
        <w:tc>
          <w:tcPr>
            <w:tcW w:w="431" w:type="pct"/>
            <w:shd w:val="clear" w:color="auto" w:fill="auto"/>
            <w:vAlign w:val="center"/>
          </w:tcPr>
          <w:p w14:paraId="01E6E8B5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27A068D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Класс конструктивной пожарной опасности здания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E5A1BCD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С3</w:t>
            </w:r>
          </w:p>
        </w:tc>
      </w:tr>
      <w:tr w:rsidR="006D1F16" w:rsidRPr="00EC15EB" w14:paraId="1A09BCBD" w14:textId="77777777" w:rsidTr="00F24A97">
        <w:tc>
          <w:tcPr>
            <w:tcW w:w="431" w:type="pct"/>
            <w:shd w:val="clear" w:color="auto" w:fill="auto"/>
            <w:vAlign w:val="center"/>
          </w:tcPr>
          <w:p w14:paraId="42A2DC16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CE21174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Категория взрывопожарной и пожарной опасности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07C48AB3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</w:t>
            </w:r>
          </w:p>
        </w:tc>
      </w:tr>
      <w:tr w:rsidR="006D1F16" w:rsidRPr="00EC15EB" w14:paraId="2B4603B9" w14:textId="77777777" w:rsidTr="00F24A97">
        <w:tc>
          <w:tcPr>
            <w:tcW w:w="431" w:type="pct"/>
            <w:shd w:val="clear" w:color="auto" w:fill="auto"/>
            <w:vAlign w:val="center"/>
          </w:tcPr>
          <w:p w14:paraId="029A4B9F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453C5A3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Класс функциональной пожарной опасности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CD1E4DE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Ф5.2 </w:t>
            </w:r>
          </w:p>
        </w:tc>
      </w:tr>
      <w:tr w:rsidR="006D1F16" w:rsidRPr="00EC15EB" w14:paraId="0393AEAF" w14:textId="77777777" w:rsidTr="00F24A97">
        <w:tc>
          <w:tcPr>
            <w:tcW w:w="431" w:type="pct"/>
            <w:shd w:val="clear" w:color="auto" w:fill="auto"/>
            <w:vAlign w:val="center"/>
          </w:tcPr>
          <w:p w14:paraId="38099956" w14:textId="77777777" w:rsidR="006D1F16" w:rsidRPr="00757E50" w:rsidRDefault="006D1F16" w:rsidP="006D1F16">
            <w:pPr>
              <w:pStyle w:val="1"/>
              <w:keepNext w:val="0"/>
              <w:numPr>
                <w:ilvl w:val="0"/>
                <w:numId w:val="28"/>
              </w:numPr>
              <w:ind w:right="24"/>
              <w:jc w:val="both"/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634C5CDE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Основные исходные данные</w:t>
            </w:r>
          </w:p>
        </w:tc>
      </w:tr>
      <w:tr w:rsidR="006D1F16" w:rsidRPr="00EC15EB" w14:paraId="301700FA" w14:textId="77777777" w:rsidTr="00F24A97">
        <w:trPr>
          <w:trHeight w:val="412"/>
        </w:trPr>
        <w:tc>
          <w:tcPr>
            <w:tcW w:w="431" w:type="pct"/>
            <w:shd w:val="clear" w:color="auto" w:fill="auto"/>
            <w:vAlign w:val="center"/>
          </w:tcPr>
          <w:p w14:paraId="53A1109E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5075B35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Форма сооружения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642E9FA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ДКБ – двухскатная с кран-балкой</w:t>
            </w:r>
          </w:p>
        </w:tc>
      </w:tr>
      <w:tr w:rsidR="006D1F16" w:rsidRPr="00EC15EB" w14:paraId="6A68E563" w14:textId="77777777" w:rsidTr="00F24A97">
        <w:trPr>
          <w:trHeight w:val="412"/>
        </w:trPr>
        <w:tc>
          <w:tcPr>
            <w:tcW w:w="431" w:type="pct"/>
            <w:shd w:val="clear" w:color="auto" w:fill="auto"/>
            <w:vAlign w:val="center"/>
          </w:tcPr>
          <w:p w14:paraId="7D8D3289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CD8A90F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Объемно-планировочные решения: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0EDA5E86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16" w:rsidRPr="00EC15EB" w14:paraId="494E6742" w14:textId="77777777" w:rsidTr="00F24A97">
        <w:trPr>
          <w:trHeight w:val="412"/>
        </w:trPr>
        <w:tc>
          <w:tcPr>
            <w:tcW w:w="431" w:type="pct"/>
            <w:shd w:val="clear" w:color="auto" w:fill="auto"/>
            <w:vAlign w:val="center"/>
          </w:tcPr>
          <w:p w14:paraId="5534F555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BB4AD12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Ширина (внешний габаритный размер)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0D607AA9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D1F16" w:rsidRPr="00EC15EB" w14:paraId="6B0E1C9A" w14:textId="77777777" w:rsidTr="00F24A97">
        <w:trPr>
          <w:trHeight w:val="415"/>
        </w:trPr>
        <w:tc>
          <w:tcPr>
            <w:tcW w:w="431" w:type="pct"/>
            <w:shd w:val="clear" w:color="auto" w:fill="auto"/>
            <w:vAlign w:val="center"/>
          </w:tcPr>
          <w:p w14:paraId="5FDC1BDA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A2561F9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Длина (внешний габаритный размер)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72C56E3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6D1F16" w:rsidRPr="00EC15EB" w14:paraId="2C0CFDA3" w14:textId="77777777" w:rsidTr="00F24A97">
        <w:tc>
          <w:tcPr>
            <w:tcW w:w="431" w:type="pct"/>
            <w:shd w:val="clear" w:color="auto" w:fill="auto"/>
            <w:vAlign w:val="center"/>
          </w:tcPr>
          <w:p w14:paraId="176C2D7E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C1A03D4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Высота стены (внешний габаритный размер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D11B9AC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D1F16" w:rsidRPr="00EC15EB" w14:paraId="4DD3C942" w14:textId="77777777" w:rsidTr="00F24A97">
        <w:tc>
          <w:tcPr>
            <w:tcW w:w="431" w:type="pct"/>
            <w:shd w:val="clear" w:color="auto" w:fill="auto"/>
            <w:vAlign w:val="center"/>
          </w:tcPr>
          <w:p w14:paraId="096B1D53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D50BB16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Необходимый температурный режим в сооружении и во внутренних помещениях (при наличии) зима/лето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D263533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 ниже +10°</w:t>
            </w:r>
          </w:p>
        </w:tc>
      </w:tr>
      <w:tr w:rsidR="006D1F16" w:rsidRPr="00EC15EB" w14:paraId="1EA4C334" w14:textId="77777777" w:rsidTr="00F24A97">
        <w:tc>
          <w:tcPr>
            <w:tcW w:w="431" w:type="pct"/>
            <w:shd w:val="clear" w:color="auto" w:fill="auto"/>
            <w:vAlign w:val="center"/>
          </w:tcPr>
          <w:p w14:paraId="50DCB9C0" w14:textId="77777777" w:rsidR="006D1F16" w:rsidRPr="00757E50" w:rsidRDefault="006D1F16" w:rsidP="006D1F16">
            <w:pPr>
              <w:pStyle w:val="1"/>
              <w:keepNext w:val="0"/>
              <w:numPr>
                <w:ilvl w:val="0"/>
                <w:numId w:val="28"/>
              </w:numPr>
              <w:ind w:right="24"/>
              <w:jc w:val="both"/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3ECECD3F" w14:textId="77777777" w:rsidR="006D1F16" w:rsidRPr="00757E50" w:rsidRDefault="006D1F16" w:rsidP="00F24A97">
            <w:pPr>
              <w:pStyle w:val="1"/>
              <w:keepNext w:val="0"/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</w:pPr>
            <w:r w:rsidRPr="00757E50"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  <w:t>Требования к инженерно-техническим решениям и сетям инженерно-технического обеспечения</w:t>
            </w:r>
          </w:p>
        </w:tc>
      </w:tr>
      <w:tr w:rsidR="006D1F16" w:rsidRPr="00EC15EB" w14:paraId="1B862CD1" w14:textId="77777777" w:rsidTr="00F24A97">
        <w:tc>
          <w:tcPr>
            <w:tcW w:w="431" w:type="pct"/>
            <w:shd w:val="clear" w:color="auto" w:fill="auto"/>
            <w:vAlign w:val="center"/>
          </w:tcPr>
          <w:p w14:paraId="31E16926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2F8BA6AE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Конструктивные решения:</w:t>
            </w:r>
          </w:p>
        </w:tc>
      </w:tr>
      <w:tr w:rsidR="006D1F16" w:rsidRPr="00EC15EB" w14:paraId="4F6CE734" w14:textId="77777777" w:rsidTr="00F24A97">
        <w:tc>
          <w:tcPr>
            <w:tcW w:w="431" w:type="pct"/>
            <w:shd w:val="clear" w:color="auto" w:fill="auto"/>
            <w:vAlign w:val="center"/>
          </w:tcPr>
          <w:p w14:paraId="05720BF8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341EBDC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Марка стали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3020455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С345(09ГС)</w:t>
            </w:r>
          </w:p>
        </w:tc>
      </w:tr>
      <w:tr w:rsidR="006D1F16" w:rsidRPr="00EC15EB" w14:paraId="5FC865FA" w14:textId="77777777" w:rsidTr="00F24A97">
        <w:tc>
          <w:tcPr>
            <w:tcW w:w="431" w:type="pct"/>
            <w:shd w:val="clear" w:color="auto" w:fill="auto"/>
            <w:vAlign w:val="center"/>
          </w:tcPr>
          <w:p w14:paraId="1FEE9AD2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FB63778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Фундамент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C7AAD85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Плиты / монолитная железобетонная плита.</w:t>
            </w:r>
          </w:p>
          <w:p w14:paraId="795F8042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Определяется проектом, согласуется с заказчиком</w:t>
            </w:r>
          </w:p>
        </w:tc>
      </w:tr>
      <w:tr w:rsidR="006D1F16" w:rsidRPr="00EC15EB" w14:paraId="025D1B64" w14:textId="77777777" w:rsidTr="00F24A97">
        <w:tc>
          <w:tcPr>
            <w:tcW w:w="431" w:type="pct"/>
            <w:shd w:val="clear" w:color="auto" w:fill="auto"/>
            <w:vAlign w:val="center"/>
          </w:tcPr>
          <w:p w14:paraId="25FD075B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70FF83C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Наличие крана, его характеристики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AB30F42" w14:textId="457BBA3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Подвесной-мостовой</w:t>
            </w:r>
            <w:r w:rsidR="00F803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80349" w:rsidRPr="00757E50">
              <w:rPr>
                <w:rFonts w:ascii="Times New Roman" w:hAnsi="Times New Roman" w:cs="Times New Roman"/>
                <w:sz w:val="20"/>
              </w:rPr>
              <w:t>/</w:t>
            </w:r>
            <w:r w:rsidR="00F80349">
              <w:rPr>
                <w:rFonts w:ascii="Times New Roman" w:hAnsi="Times New Roman" w:cs="Times New Roman"/>
                <w:sz w:val="20"/>
              </w:rPr>
              <w:t xml:space="preserve"> отдельно стоящий,</w:t>
            </w:r>
            <w:r w:rsidRPr="00757E50">
              <w:rPr>
                <w:rFonts w:ascii="Times New Roman" w:hAnsi="Times New Roman" w:cs="Times New Roman"/>
                <w:sz w:val="20"/>
              </w:rPr>
              <w:t xml:space="preserve"> грузоподъемность – 5 т., режи</w:t>
            </w:r>
            <w:r w:rsidR="00F80349">
              <w:rPr>
                <w:rFonts w:ascii="Times New Roman" w:hAnsi="Times New Roman" w:cs="Times New Roman"/>
                <w:sz w:val="20"/>
              </w:rPr>
              <w:t>м работы крана по ГОСТ 25546-82</w:t>
            </w:r>
          </w:p>
        </w:tc>
      </w:tr>
      <w:tr w:rsidR="006D1F16" w:rsidRPr="00EC15EB" w14:paraId="436F1D17" w14:textId="77777777" w:rsidTr="00F24A97">
        <w:tc>
          <w:tcPr>
            <w:tcW w:w="431" w:type="pct"/>
            <w:shd w:val="clear" w:color="auto" w:fill="auto"/>
            <w:vAlign w:val="center"/>
          </w:tcPr>
          <w:p w14:paraId="48F07896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C4EE13E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Крепление металлического каркаса к фундаменту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0923F4B3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Определяется проектом, согласуется с заказчиком</w:t>
            </w:r>
          </w:p>
        </w:tc>
      </w:tr>
      <w:tr w:rsidR="006D1F16" w:rsidRPr="00EC15EB" w14:paraId="4684C3D3" w14:textId="77777777" w:rsidTr="00F24A97">
        <w:tc>
          <w:tcPr>
            <w:tcW w:w="431" w:type="pct"/>
            <w:shd w:val="clear" w:color="auto" w:fill="auto"/>
            <w:vAlign w:val="center"/>
          </w:tcPr>
          <w:p w14:paraId="18BBDFB0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2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7A811EBA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Архитектурные решения:</w:t>
            </w:r>
          </w:p>
        </w:tc>
      </w:tr>
      <w:tr w:rsidR="006D1F16" w:rsidRPr="00EC15EB" w14:paraId="2102E008" w14:textId="77777777" w:rsidTr="00F24A97">
        <w:tc>
          <w:tcPr>
            <w:tcW w:w="431" w:type="pct"/>
            <w:shd w:val="clear" w:color="auto" w:fill="auto"/>
            <w:vAlign w:val="center"/>
          </w:tcPr>
          <w:p w14:paraId="6E595209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3AD220C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Назначение внутренних помещений (при наличии) и требования к их отделке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4000D16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Отдельных внутренних помещений не предусматривается</w:t>
            </w:r>
          </w:p>
        </w:tc>
      </w:tr>
      <w:tr w:rsidR="006D1F16" w:rsidRPr="00EC15EB" w14:paraId="6281637F" w14:textId="77777777" w:rsidTr="00F24A97">
        <w:tc>
          <w:tcPr>
            <w:tcW w:w="431" w:type="pct"/>
            <w:shd w:val="clear" w:color="auto" w:fill="auto"/>
            <w:vAlign w:val="center"/>
          </w:tcPr>
          <w:p w14:paraId="065960FC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DEA615D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Ворота (размеры, тип открытия, расположение, кол-во)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3A60102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Ворота утепленные распашные, двухстворчатые, в количестве 1 шт., ширина ворот - 4,5 м. высота ворот - 4,5 м.</w:t>
            </w:r>
          </w:p>
        </w:tc>
      </w:tr>
      <w:tr w:rsidR="006D1F16" w:rsidRPr="00EC15EB" w14:paraId="65B7FD25" w14:textId="77777777" w:rsidTr="00F24A97">
        <w:tc>
          <w:tcPr>
            <w:tcW w:w="431" w:type="pct"/>
            <w:shd w:val="clear" w:color="auto" w:fill="auto"/>
            <w:vAlign w:val="center"/>
          </w:tcPr>
          <w:p w14:paraId="18D2DAB4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C1CDD84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Двери (размеры, материал, расположение, кол-во)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A6AFEA6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Двери в воротах, в количестве 1 шт.</w:t>
            </w:r>
          </w:p>
        </w:tc>
      </w:tr>
      <w:tr w:rsidR="006D1F16" w:rsidRPr="00EC15EB" w14:paraId="3999A925" w14:textId="77777777" w:rsidTr="00F24A97">
        <w:tc>
          <w:tcPr>
            <w:tcW w:w="431" w:type="pct"/>
            <w:shd w:val="clear" w:color="auto" w:fill="auto"/>
            <w:vAlign w:val="center"/>
          </w:tcPr>
          <w:p w14:paraId="5E776249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5026F4D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Тип покрытия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9749C36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ПВХ</w:t>
            </w:r>
          </w:p>
        </w:tc>
      </w:tr>
      <w:tr w:rsidR="006D1F16" w:rsidRPr="00EC15EB" w14:paraId="603B2BC7" w14:textId="77777777" w:rsidTr="00F24A97">
        <w:tc>
          <w:tcPr>
            <w:tcW w:w="431" w:type="pct"/>
            <w:shd w:val="clear" w:color="auto" w:fill="auto"/>
            <w:vAlign w:val="center"/>
          </w:tcPr>
          <w:p w14:paraId="56FACF00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EE415AE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Толщина ПВХ внешний, г/м2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F209684" w14:textId="156AEFE2" w:rsidR="006D1F16" w:rsidRPr="00946B06" w:rsidRDefault="00D1327D" w:rsidP="00D1327D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900</w:t>
            </w:r>
          </w:p>
        </w:tc>
      </w:tr>
      <w:tr w:rsidR="006D1F16" w:rsidRPr="00EC15EB" w14:paraId="05CA8B79" w14:textId="77777777" w:rsidTr="00F24A97">
        <w:tc>
          <w:tcPr>
            <w:tcW w:w="431" w:type="pct"/>
            <w:shd w:val="clear" w:color="auto" w:fill="auto"/>
            <w:vAlign w:val="center"/>
          </w:tcPr>
          <w:p w14:paraId="590B6BB9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63090C5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Толщина ПВХ внутренний, г/м2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02E9302" w14:textId="5BB8A005" w:rsidR="006D1F16" w:rsidRPr="00CD040B" w:rsidRDefault="00D1327D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650</w:t>
            </w:r>
          </w:p>
        </w:tc>
      </w:tr>
      <w:tr w:rsidR="006D1F16" w:rsidRPr="00EC15EB" w14:paraId="32AFAABF" w14:textId="77777777" w:rsidTr="00F24A97">
        <w:tc>
          <w:tcPr>
            <w:tcW w:w="431" w:type="pct"/>
            <w:shd w:val="clear" w:color="auto" w:fill="auto"/>
            <w:vAlign w:val="center"/>
          </w:tcPr>
          <w:p w14:paraId="465548F8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0DD2BC8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Сэндвич-панель стена, мм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FE581C1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16200248" w14:textId="77777777" w:rsidTr="00F24A97">
        <w:tc>
          <w:tcPr>
            <w:tcW w:w="431" w:type="pct"/>
            <w:shd w:val="clear" w:color="auto" w:fill="auto"/>
            <w:vAlign w:val="center"/>
          </w:tcPr>
          <w:p w14:paraId="18362EDE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1B0A714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Сэндвич-панель кровля, мм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1069F75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188F7ADB" w14:textId="77777777" w:rsidTr="00F24A97">
        <w:tc>
          <w:tcPr>
            <w:tcW w:w="431" w:type="pct"/>
            <w:shd w:val="clear" w:color="auto" w:fill="auto"/>
            <w:vAlign w:val="center"/>
          </w:tcPr>
          <w:p w14:paraId="65042F2A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C924223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7E50">
              <w:rPr>
                <w:rFonts w:ascii="Times New Roman" w:hAnsi="Times New Roman" w:cs="Times New Roman"/>
                <w:sz w:val="20"/>
              </w:rPr>
              <w:t>Профлист</w:t>
            </w:r>
            <w:proofErr w:type="spellEnd"/>
            <w:r w:rsidRPr="00757E50">
              <w:rPr>
                <w:rFonts w:ascii="Times New Roman" w:hAnsi="Times New Roman" w:cs="Times New Roman"/>
                <w:sz w:val="20"/>
              </w:rPr>
              <w:t xml:space="preserve"> стена, мм.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200176D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11886763" w14:textId="77777777" w:rsidTr="00F24A97">
        <w:tc>
          <w:tcPr>
            <w:tcW w:w="431" w:type="pct"/>
            <w:shd w:val="clear" w:color="auto" w:fill="auto"/>
            <w:vAlign w:val="center"/>
          </w:tcPr>
          <w:p w14:paraId="5368D742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816E58D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7E50">
              <w:rPr>
                <w:rFonts w:ascii="Times New Roman" w:hAnsi="Times New Roman" w:cs="Times New Roman"/>
                <w:sz w:val="20"/>
              </w:rPr>
              <w:t>Профлист</w:t>
            </w:r>
            <w:proofErr w:type="spellEnd"/>
            <w:r w:rsidRPr="00757E50">
              <w:rPr>
                <w:rFonts w:ascii="Times New Roman" w:hAnsi="Times New Roman" w:cs="Times New Roman"/>
                <w:sz w:val="20"/>
              </w:rPr>
              <w:t xml:space="preserve"> кровля, мм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171459D" w14:textId="77777777" w:rsidR="006D1F16" w:rsidRPr="00757E50" w:rsidRDefault="006D1F16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62949EE9" w14:textId="77777777" w:rsidTr="00F24A97">
        <w:tc>
          <w:tcPr>
            <w:tcW w:w="431" w:type="pct"/>
            <w:shd w:val="clear" w:color="auto" w:fill="auto"/>
            <w:vAlign w:val="center"/>
          </w:tcPr>
          <w:p w14:paraId="38F30227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DA66D0E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Утеплитель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4B29896" w14:textId="1F127DC3" w:rsidR="006D1F16" w:rsidRPr="00CD040B" w:rsidRDefault="00CD040B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D1327D">
              <w:rPr>
                <w:rFonts w:ascii="Times New Roman" w:hAnsi="Times New Roman" w:cs="Times New Roman"/>
                <w:sz w:val="20"/>
              </w:rPr>
              <w:t xml:space="preserve">тип, </w:t>
            </w:r>
            <w:r w:rsidR="00D1327D" w:rsidRPr="00D1327D">
              <w:rPr>
                <w:rFonts w:ascii="Times New Roman" w:hAnsi="Times New Roman" w:cs="Times New Roman"/>
                <w:sz w:val="20"/>
              </w:rPr>
              <w:t>определяется проектом</w:t>
            </w:r>
          </w:p>
        </w:tc>
      </w:tr>
      <w:tr w:rsidR="006D1F16" w:rsidRPr="00EC15EB" w14:paraId="79049679" w14:textId="77777777" w:rsidTr="00F24A97">
        <w:trPr>
          <w:trHeight w:val="72"/>
        </w:trPr>
        <w:tc>
          <w:tcPr>
            <w:tcW w:w="431" w:type="pct"/>
            <w:shd w:val="clear" w:color="auto" w:fill="auto"/>
            <w:vAlign w:val="center"/>
          </w:tcPr>
          <w:p w14:paraId="7AA14A7A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8B31180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Толщина утеплителя, мм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8B3139F" w14:textId="6CEB0EDB" w:rsidR="006D1F16" w:rsidRPr="00757E50" w:rsidRDefault="00D1327D" w:rsidP="00D1327D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D1F16" w:rsidRPr="00EC15EB" w14:paraId="2917088B" w14:textId="77777777" w:rsidTr="00F24A97">
        <w:trPr>
          <w:trHeight w:val="72"/>
        </w:trPr>
        <w:tc>
          <w:tcPr>
            <w:tcW w:w="431" w:type="pct"/>
            <w:shd w:val="clear" w:color="auto" w:fill="auto"/>
            <w:vAlign w:val="center"/>
          </w:tcPr>
          <w:p w14:paraId="400D8662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1E94321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Цвет фасадов по RAL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CC1278C" w14:textId="6E2A8028" w:rsidR="006D1F16" w:rsidRPr="00D1327D" w:rsidRDefault="00D1327D" w:rsidP="00D1327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C87768" w:rsidRPr="00D1327D">
              <w:rPr>
                <w:rFonts w:ascii="Times New Roman" w:hAnsi="Times New Roman" w:cs="Times New Roman"/>
                <w:sz w:val="20"/>
              </w:rPr>
              <w:t>Определяется проектом, согласуется с заказчиком</w:t>
            </w:r>
          </w:p>
        </w:tc>
      </w:tr>
      <w:tr w:rsidR="006D1F16" w:rsidRPr="00EC15EB" w14:paraId="13023A40" w14:textId="77777777" w:rsidTr="00F24A97">
        <w:tc>
          <w:tcPr>
            <w:tcW w:w="431" w:type="pct"/>
            <w:shd w:val="clear" w:color="auto" w:fill="auto"/>
            <w:vAlign w:val="center"/>
          </w:tcPr>
          <w:p w14:paraId="73AF7870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DAC4684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Наличие логотипов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51A0A19" w14:textId="1613273F" w:rsidR="006D1F16" w:rsidRPr="00757E50" w:rsidRDefault="00F80349" w:rsidP="00F24A97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1327D">
              <w:rPr>
                <w:rFonts w:ascii="Times New Roman" w:hAnsi="Times New Roman" w:cs="Times New Roman"/>
                <w:sz w:val="20"/>
              </w:rPr>
              <w:t>согласуется с заказчиком</w:t>
            </w:r>
          </w:p>
        </w:tc>
      </w:tr>
      <w:tr w:rsidR="006D1F16" w:rsidRPr="00EC15EB" w14:paraId="42B3CB0D" w14:textId="77777777" w:rsidTr="00F24A97">
        <w:tc>
          <w:tcPr>
            <w:tcW w:w="431" w:type="pct"/>
            <w:shd w:val="clear" w:color="auto" w:fill="auto"/>
            <w:vAlign w:val="center"/>
          </w:tcPr>
          <w:p w14:paraId="57816292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3"/>
                <w:numId w:val="28"/>
              </w:numPr>
              <w:spacing w:before="0" w:line="240" w:lineRule="auto"/>
              <w:ind w:right="24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9AF5328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Наличие и требования к использованию </w:t>
            </w:r>
            <w:proofErr w:type="spellStart"/>
            <w:r w:rsidRPr="00757E50">
              <w:rPr>
                <w:rFonts w:ascii="Times New Roman" w:hAnsi="Times New Roman" w:cs="Times New Roman"/>
                <w:sz w:val="20"/>
              </w:rPr>
              <w:t>брендбуков</w:t>
            </w:r>
            <w:proofErr w:type="spellEnd"/>
            <w:r w:rsidRPr="00757E50">
              <w:rPr>
                <w:rFonts w:ascii="Times New Roman" w:hAnsi="Times New Roman" w:cs="Times New Roman"/>
                <w:sz w:val="20"/>
              </w:rPr>
              <w:t xml:space="preserve">  покупателя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615F062" w14:textId="22CD18F0" w:rsidR="006D1F16" w:rsidRPr="00757E50" w:rsidRDefault="00F80349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D1327D">
              <w:rPr>
                <w:rFonts w:ascii="Times New Roman" w:hAnsi="Times New Roman" w:cs="Times New Roman"/>
                <w:sz w:val="20"/>
              </w:rPr>
              <w:t>Определяется проектом, согласуется с заказчиком</w:t>
            </w:r>
          </w:p>
        </w:tc>
      </w:tr>
      <w:tr w:rsidR="006D1F16" w:rsidRPr="00EC15EB" w14:paraId="144D963E" w14:textId="77777777" w:rsidTr="00F24A97">
        <w:trPr>
          <w:trHeight w:val="323"/>
        </w:trPr>
        <w:tc>
          <w:tcPr>
            <w:tcW w:w="431" w:type="pct"/>
            <w:shd w:val="clear" w:color="auto" w:fill="auto"/>
            <w:vAlign w:val="center"/>
          </w:tcPr>
          <w:p w14:paraId="0681777C" w14:textId="77777777" w:rsidR="006D1F16" w:rsidRPr="00757E50" w:rsidRDefault="006D1F16" w:rsidP="00F24A97">
            <w:pPr>
              <w:pStyle w:val="2"/>
              <w:keepNext w:val="0"/>
              <w:spacing w:before="0" w:line="240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2FD187A5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Дополнительная комплектация</w:t>
            </w:r>
          </w:p>
        </w:tc>
      </w:tr>
      <w:tr w:rsidR="006D1F16" w:rsidRPr="00EC15EB" w14:paraId="77F85FC8" w14:textId="77777777" w:rsidTr="00F24A97">
        <w:tc>
          <w:tcPr>
            <w:tcW w:w="431" w:type="pct"/>
            <w:shd w:val="clear" w:color="auto" w:fill="auto"/>
            <w:vAlign w:val="center"/>
          </w:tcPr>
          <w:p w14:paraId="7F897F11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8DCB85E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Требования к внешним и внутренним инженерным сетям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699DE78" w14:textId="77777777" w:rsidR="006D1F16" w:rsidRPr="00757E50" w:rsidRDefault="006D1F16" w:rsidP="00F24A97">
            <w:pPr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16" w:rsidRPr="00EC15EB" w14:paraId="79AAB80C" w14:textId="77777777" w:rsidTr="00F24A97">
        <w:tc>
          <w:tcPr>
            <w:tcW w:w="431" w:type="pct"/>
            <w:shd w:val="clear" w:color="auto" w:fill="auto"/>
            <w:vAlign w:val="center"/>
          </w:tcPr>
          <w:p w14:paraId="0E7F72B8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A60C872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Электроснабжение: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DF6A1D1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16" w:rsidRPr="00EC15EB" w14:paraId="32CD4C3C" w14:textId="77777777" w:rsidTr="00F24A97">
        <w:tc>
          <w:tcPr>
            <w:tcW w:w="431" w:type="pct"/>
            <w:shd w:val="clear" w:color="auto" w:fill="auto"/>
            <w:vAlign w:val="center"/>
          </w:tcPr>
          <w:p w14:paraId="25639E92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9C70467" w14:textId="452344F2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Производственные мощности (кВт), предельная мощность электрооборудования в сооружении (кВт</w:t>
            </w:r>
            <w:r w:rsidR="00BC34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300DA8D" w14:textId="5B10C0C1" w:rsidR="006D1F16" w:rsidRPr="00757E50" w:rsidRDefault="00F80349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D1327D">
              <w:rPr>
                <w:rFonts w:ascii="Times New Roman" w:hAnsi="Times New Roman" w:cs="Times New Roman"/>
                <w:sz w:val="20"/>
              </w:rPr>
              <w:t>Определяется проектом, согласуется с заказчиком</w:t>
            </w:r>
          </w:p>
        </w:tc>
      </w:tr>
      <w:tr w:rsidR="006D1F16" w:rsidRPr="00EC15EB" w14:paraId="697325E5" w14:textId="77777777" w:rsidTr="00F24A97">
        <w:tc>
          <w:tcPr>
            <w:tcW w:w="431" w:type="pct"/>
            <w:shd w:val="clear" w:color="auto" w:fill="auto"/>
            <w:vAlign w:val="center"/>
          </w:tcPr>
          <w:p w14:paraId="08F25AB0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48DD0F4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Количество розеток на 12В / 24В / 220В / 380В (схема)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F95F143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220В – 4 </w:t>
            </w:r>
            <w:proofErr w:type="spellStart"/>
            <w:r w:rsidRPr="00757E50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r w:rsidRPr="00757E50">
              <w:rPr>
                <w:rFonts w:ascii="Times New Roman" w:hAnsi="Times New Roman" w:cs="Times New Roman"/>
                <w:sz w:val="20"/>
              </w:rPr>
              <w:t>, 380В – 4 шт.</w:t>
            </w:r>
          </w:p>
          <w:p w14:paraId="16558244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Определяется проектом, согласуется с заказчиком</w:t>
            </w:r>
          </w:p>
        </w:tc>
      </w:tr>
      <w:tr w:rsidR="006D1F16" w:rsidRPr="00EC15EB" w14:paraId="5FEB26B9" w14:textId="77777777" w:rsidTr="00F24A97">
        <w:tc>
          <w:tcPr>
            <w:tcW w:w="431" w:type="pct"/>
            <w:shd w:val="clear" w:color="auto" w:fill="auto"/>
            <w:vAlign w:val="center"/>
          </w:tcPr>
          <w:p w14:paraId="0181AF11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725CFBA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Необходимость установки счетчика электроэнергии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09F0763" w14:textId="166C20B2" w:rsidR="006D1F16" w:rsidRPr="00BC34B8" w:rsidRDefault="006D1F16" w:rsidP="00F80349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CD040B">
              <w:rPr>
                <w:rFonts w:ascii="Times New Roman" w:hAnsi="Times New Roman" w:cs="Times New Roman"/>
                <w:sz w:val="20"/>
              </w:rPr>
              <w:t>Нет</w:t>
            </w:r>
            <w:r w:rsidR="00F803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D1F16" w:rsidRPr="00EC15EB" w14:paraId="3466BBFD" w14:textId="77777777" w:rsidTr="00F24A97">
        <w:tc>
          <w:tcPr>
            <w:tcW w:w="431" w:type="pct"/>
            <w:shd w:val="clear" w:color="auto" w:fill="auto"/>
            <w:vAlign w:val="center"/>
          </w:tcPr>
          <w:p w14:paraId="5B39652A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3EAF3EB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7E50">
              <w:rPr>
                <w:rFonts w:ascii="Times New Roman" w:hAnsi="Times New Roman" w:cs="Times New Roman"/>
                <w:sz w:val="20"/>
              </w:rPr>
              <w:t>Молниезащита</w:t>
            </w:r>
            <w:proofErr w:type="spellEnd"/>
          </w:p>
        </w:tc>
        <w:tc>
          <w:tcPr>
            <w:tcW w:w="2088" w:type="pct"/>
            <w:shd w:val="clear" w:color="auto" w:fill="auto"/>
            <w:vAlign w:val="center"/>
          </w:tcPr>
          <w:p w14:paraId="279C5B49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1CF5FE2A" w14:textId="77777777" w:rsidTr="00F24A97">
        <w:tc>
          <w:tcPr>
            <w:tcW w:w="431" w:type="pct"/>
            <w:shd w:val="clear" w:color="auto" w:fill="auto"/>
            <w:vAlign w:val="center"/>
          </w:tcPr>
          <w:p w14:paraId="6446A2CA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4DFFCF9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Освещение: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FF88AEA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D1F16" w:rsidRPr="00EC15EB" w14:paraId="10DB368A" w14:textId="77777777" w:rsidTr="00F24A97">
        <w:tc>
          <w:tcPr>
            <w:tcW w:w="431" w:type="pct"/>
            <w:shd w:val="clear" w:color="auto" w:fill="auto"/>
            <w:vAlign w:val="center"/>
          </w:tcPr>
          <w:p w14:paraId="24244BDB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F7EC5AF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Общее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D729C18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D1F16" w:rsidRPr="00EC15EB" w14:paraId="56F10085" w14:textId="77777777" w:rsidTr="00F24A97">
        <w:tc>
          <w:tcPr>
            <w:tcW w:w="431" w:type="pct"/>
            <w:shd w:val="clear" w:color="auto" w:fill="auto"/>
            <w:vAlign w:val="center"/>
          </w:tcPr>
          <w:p w14:paraId="44C7FC3D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7247B2A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Дежурное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D95CD47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D1F16" w:rsidRPr="00EC15EB" w14:paraId="4E7AC388" w14:textId="77777777" w:rsidTr="00F24A97">
        <w:tc>
          <w:tcPr>
            <w:tcW w:w="431" w:type="pct"/>
            <w:shd w:val="clear" w:color="auto" w:fill="auto"/>
            <w:vAlign w:val="center"/>
          </w:tcPr>
          <w:p w14:paraId="76ADE573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84865A4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Уличное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C6FF79A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D1F16" w:rsidRPr="00EC15EB" w14:paraId="204D5087" w14:textId="77777777" w:rsidTr="00F24A97">
        <w:tc>
          <w:tcPr>
            <w:tcW w:w="431" w:type="pct"/>
            <w:shd w:val="clear" w:color="auto" w:fill="auto"/>
            <w:vAlign w:val="center"/>
          </w:tcPr>
          <w:p w14:paraId="56AC2A85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5E822A9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Аварийное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58667EA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D1F16" w:rsidRPr="00EC15EB" w14:paraId="4605F8BC" w14:textId="77777777" w:rsidTr="00F24A97">
        <w:tc>
          <w:tcPr>
            <w:tcW w:w="431" w:type="pct"/>
            <w:shd w:val="clear" w:color="auto" w:fill="auto"/>
            <w:vAlign w:val="center"/>
          </w:tcPr>
          <w:p w14:paraId="511720AF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F4DCB03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6723271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</w:tr>
      <w:tr w:rsidR="006D1F16" w:rsidRPr="00EC15EB" w14:paraId="636DD590" w14:textId="77777777" w:rsidTr="00F24A97">
        <w:tc>
          <w:tcPr>
            <w:tcW w:w="431" w:type="pct"/>
            <w:shd w:val="clear" w:color="auto" w:fill="auto"/>
            <w:vAlign w:val="center"/>
          </w:tcPr>
          <w:p w14:paraId="6E241C69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A62D95C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D3989F2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45520452" w14:textId="77777777" w:rsidTr="00F24A97">
        <w:tc>
          <w:tcPr>
            <w:tcW w:w="431" w:type="pct"/>
            <w:shd w:val="clear" w:color="auto" w:fill="auto"/>
            <w:vAlign w:val="center"/>
          </w:tcPr>
          <w:p w14:paraId="07A6EE8D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A1A46A7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Теплоснабжение: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D154DAF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D1F16" w:rsidRPr="00EC15EB" w14:paraId="21B71B42" w14:textId="77777777" w:rsidTr="00F24A97">
        <w:tc>
          <w:tcPr>
            <w:tcW w:w="431" w:type="pct"/>
            <w:shd w:val="clear" w:color="auto" w:fill="auto"/>
            <w:vAlign w:val="center"/>
          </w:tcPr>
          <w:p w14:paraId="767C9E25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5CBE1E9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0349">
              <w:rPr>
                <w:rFonts w:ascii="Times New Roman" w:hAnsi="Times New Roman" w:cs="Times New Roman"/>
                <w:sz w:val="20"/>
              </w:rPr>
              <w:t>Подключение</w:t>
            </w:r>
            <w:r w:rsidRPr="00CD040B">
              <w:rPr>
                <w:rFonts w:ascii="Times New Roman" w:hAnsi="Times New Roman" w:cs="Times New Roman"/>
                <w:sz w:val="20"/>
              </w:rPr>
              <w:t xml:space="preserve"> от</w:t>
            </w:r>
            <w:r w:rsidRPr="00757E50">
              <w:rPr>
                <w:rFonts w:ascii="Times New Roman" w:hAnsi="Times New Roman" w:cs="Times New Roman"/>
                <w:sz w:val="20"/>
              </w:rPr>
              <w:t xml:space="preserve"> существующих сетей теплоснабжения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9A673D9" w14:textId="14E13CB3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692D53D4" w14:textId="77777777" w:rsidTr="00F24A97">
        <w:tc>
          <w:tcPr>
            <w:tcW w:w="431" w:type="pct"/>
            <w:shd w:val="clear" w:color="auto" w:fill="auto"/>
            <w:vAlign w:val="center"/>
          </w:tcPr>
          <w:p w14:paraId="089D7B23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C899E1F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Тип отопления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683CBC6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Воздушно-электрическое / воздушно-водяное</w:t>
            </w:r>
          </w:p>
        </w:tc>
      </w:tr>
      <w:tr w:rsidR="006D1F16" w:rsidRPr="00EC15EB" w14:paraId="5C5DCFB2" w14:textId="77777777" w:rsidTr="00F24A97">
        <w:tc>
          <w:tcPr>
            <w:tcW w:w="431" w:type="pct"/>
            <w:shd w:val="clear" w:color="auto" w:fill="auto"/>
            <w:vAlign w:val="center"/>
          </w:tcPr>
          <w:p w14:paraId="0AF5D13F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3692093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Тип водно-отопительного агрегата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3137434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</w:tr>
      <w:tr w:rsidR="006D1F16" w:rsidRPr="00EC15EB" w14:paraId="29F6A9AF" w14:textId="77777777" w:rsidTr="00F24A97">
        <w:tc>
          <w:tcPr>
            <w:tcW w:w="431" w:type="pct"/>
            <w:shd w:val="clear" w:color="auto" w:fill="auto"/>
            <w:vAlign w:val="center"/>
          </w:tcPr>
          <w:p w14:paraId="15F5D395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2C2AE88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Тип топлива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1AE621C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- </w:t>
            </w:r>
          </w:p>
        </w:tc>
      </w:tr>
      <w:tr w:rsidR="006D1F16" w:rsidRPr="00EC15EB" w14:paraId="6E2C04F7" w14:textId="77777777" w:rsidTr="00F24A97">
        <w:tc>
          <w:tcPr>
            <w:tcW w:w="431" w:type="pct"/>
            <w:shd w:val="clear" w:color="auto" w:fill="auto"/>
            <w:vAlign w:val="center"/>
          </w:tcPr>
          <w:p w14:paraId="76D86C6C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7C460DF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Необходимость установки резервного отопительного котла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3C52BBE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31BA4084" w14:textId="77777777" w:rsidTr="00F24A97">
        <w:tc>
          <w:tcPr>
            <w:tcW w:w="431" w:type="pct"/>
            <w:shd w:val="clear" w:color="auto" w:fill="auto"/>
            <w:vAlign w:val="center"/>
          </w:tcPr>
          <w:p w14:paraId="29C77C21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4F1D654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Приборы обогрева 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CB83447" w14:textId="77777777" w:rsidR="006D1F16" w:rsidRPr="00757E50" w:rsidRDefault="006D1F16" w:rsidP="00F24A97">
            <w:pPr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Определяется проектом, согласуется с заказчиком</w:t>
            </w:r>
          </w:p>
        </w:tc>
      </w:tr>
      <w:tr w:rsidR="006D1F16" w:rsidRPr="00EC15EB" w14:paraId="7A5258DB" w14:textId="77777777" w:rsidTr="00F24A97">
        <w:tc>
          <w:tcPr>
            <w:tcW w:w="431" w:type="pct"/>
            <w:shd w:val="clear" w:color="auto" w:fill="auto"/>
            <w:vAlign w:val="center"/>
          </w:tcPr>
          <w:p w14:paraId="5149CEAF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78AFB66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Необходимость установки узла учета </w:t>
            </w:r>
            <w:proofErr w:type="spellStart"/>
            <w:r w:rsidRPr="00757E50">
              <w:rPr>
                <w:rFonts w:ascii="Times New Roman" w:hAnsi="Times New Roman" w:cs="Times New Roman"/>
                <w:sz w:val="20"/>
              </w:rPr>
              <w:t>теплопотерь</w:t>
            </w:r>
            <w:proofErr w:type="spellEnd"/>
            <w:r w:rsidRPr="00757E50">
              <w:rPr>
                <w:rFonts w:ascii="Times New Roman" w:hAnsi="Times New Roman" w:cs="Times New Roman"/>
                <w:sz w:val="20"/>
              </w:rPr>
              <w:t xml:space="preserve"> (теплосчетчик для теплообменников от теплосетей)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9DB3A24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759018AA" w14:textId="77777777" w:rsidTr="00F24A97">
        <w:tc>
          <w:tcPr>
            <w:tcW w:w="431" w:type="pct"/>
            <w:shd w:val="clear" w:color="auto" w:fill="auto"/>
            <w:vAlign w:val="center"/>
          </w:tcPr>
          <w:p w14:paraId="4427CB56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5B06CCC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Вентиляция: 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C4A9DB0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16" w:rsidRPr="00EC15EB" w14:paraId="7D4016C9" w14:textId="77777777" w:rsidTr="00F24A97">
        <w:tc>
          <w:tcPr>
            <w:tcW w:w="431" w:type="pct"/>
            <w:shd w:val="clear" w:color="auto" w:fill="auto"/>
            <w:vAlign w:val="center"/>
          </w:tcPr>
          <w:p w14:paraId="340F26A6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44A6F91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Необходимость организации отдельной вытяжной вентиляции для каждого сварочного поста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76A6EF87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5BEDEB4A" w14:textId="77777777" w:rsidTr="00F24A97">
        <w:tc>
          <w:tcPr>
            <w:tcW w:w="431" w:type="pct"/>
            <w:shd w:val="clear" w:color="auto" w:fill="auto"/>
            <w:vAlign w:val="center"/>
          </w:tcPr>
          <w:p w14:paraId="1EB709E5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F0346D1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Присутствие вредных веществ и газов тяжелее воздуха, выделяемых в процессе производства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6BC0BBB4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015387A3" w14:textId="77777777" w:rsidTr="00F24A97">
        <w:tc>
          <w:tcPr>
            <w:tcW w:w="431" w:type="pct"/>
            <w:shd w:val="clear" w:color="auto" w:fill="auto"/>
            <w:vAlign w:val="center"/>
          </w:tcPr>
          <w:p w14:paraId="51685C4F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BAA2827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Тип вентиляции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9D337C3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Естественная вентиляция</w:t>
            </w:r>
          </w:p>
          <w:p w14:paraId="770EF446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Пребывания людей менее 2-х часов в сутки </w:t>
            </w:r>
          </w:p>
          <w:p w14:paraId="13BE29BA" w14:textId="77777777" w:rsidR="006D1F16" w:rsidRPr="00757E50" w:rsidRDefault="006D1F16" w:rsidP="00F24A97">
            <w:pPr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Удаленное управление не требуется</w:t>
            </w:r>
          </w:p>
        </w:tc>
      </w:tr>
      <w:tr w:rsidR="006D1F16" w:rsidRPr="00EC15EB" w14:paraId="56B2AD33" w14:textId="77777777" w:rsidTr="00F24A97">
        <w:tc>
          <w:tcPr>
            <w:tcW w:w="431" w:type="pct"/>
            <w:shd w:val="clear" w:color="auto" w:fill="auto"/>
            <w:vAlign w:val="center"/>
          </w:tcPr>
          <w:p w14:paraId="7C871B21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628B38E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Пожарная сигнализация: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427D29A0" w14:textId="77777777" w:rsidR="006D1F16" w:rsidRPr="00757E50" w:rsidRDefault="006D1F16" w:rsidP="00F24A97">
            <w:pPr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D1F16" w:rsidRPr="00EC15EB" w14:paraId="02649C6C" w14:textId="77777777" w:rsidTr="00F24A97">
        <w:tc>
          <w:tcPr>
            <w:tcW w:w="431" w:type="pct"/>
            <w:shd w:val="clear" w:color="auto" w:fill="auto"/>
            <w:vAlign w:val="center"/>
          </w:tcPr>
          <w:p w14:paraId="1FAB61B5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CD030FA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Типы, объем/масса горючих веществ, находящихся на объекте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9F3A097" w14:textId="77777777" w:rsidR="006D1F16" w:rsidRPr="00757E50" w:rsidRDefault="006D1F16" w:rsidP="00F24A97">
            <w:pPr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Горючие вещества отсутствуют </w:t>
            </w:r>
          </w:p>
        </w:tc>
      </w:tr>
      <w:tr w:rsidR="006D1F16" w:rsidRPr="00EC15EB" w14:paraId="09DA09CE" w14:textId="77777777" w:rsidTr="00F24A97">
        <w:tc>
          <w:tcPr>
            <w:tcW w:w="431" w:type="pct"/>
            <w:shd w:val="clear" w:color="auto" w:fill="auto"/>
            <w:vAlign w:val="center"/>
          </w:tcPr>
          <w:p w14:paraId="68D18D5C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A28F01E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Необходимость установки охранной сигнализации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F909CBF" w14:textId="77777777" w:rsidR="006D1F16" w:rsidRPr="00757E50" w:rsidRDefault="006D1F16" w:rsidP="00F24A97">
            <w:pPr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</w:tr>
      <w:tr w:rsidR="006D1F16" w:rsidRPr="00EC15EB" w14:paraId="2AB32000" w14:textId="77777777" w:rsidTr="00F24A97">
        <w:tc>
          <w:tcPr>
            <w:tcW w:w="431" w:type="pct"/>
            <w:shd w:val="clear" w:color="auto" w:fill="auto"/>
            <w:vAlign w:val="center"/>
          </w:tcPr>
          <w:p w14:paraId="0CB6E314" w14:textId="77777777" w:rsidR="006D1F16" w:rsidRPr="00757E50" w:rsidRDefault="006D1F16" w:rsidP="006D1F16">
            <w:pPr>
              <w:pStyle w:val="3"/>
              <w:keepNext w:val="0"/>
              <w:numPr>
                <w:ilvl w:val="3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F32356E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Требуется ли удаленное управление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24389B86" w14:textId="77777777" w:rsidR="006D1F16" w:rsidRPr="00757E50" w:rsidRDefault="006D1F16" w:rsidP="00F24A97">
            <w:pPr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51FE940B" w14:textId="77777777" w:rsidTr="00F24A97">
        <w:tc>
          <w:tcPr>
            <w:tcW w:w="431" w:type="pct"/>
            <w:shd w:val="clear" w:color="auto" w:fill="auto"/>
            <w:vAlign w:val="center"/>
          </w:tcPr>
          <w:p w14:paraId="34DF5BF2" w14:textId="77777777" w:rsidR="006D1F16" w:rsidRPr="00757E50" w:rsidRDefault="006D1F16" w:rsidP="006D1F16">
            <w:pPr>
              <w:pStyle w:val="3"/>
              <w:keepNext w:val="0"/>
              <w:numPr>
                <w:ilvl w:val="2"/>
                <w:numId w:val="28"/>
              </w:numPr>
              <w:spacing w:before="0" w:after="0"/>
              <w:ind w:right="24"/>
              <w:jc w:val="both"/>
              <w:rPr>
                <w:rFonts w:ascii="Times New Roman" w:eastAsiaTheme="minorHAnsi" w:hAnsi="Times New Roman"/>
                <w:b w:val="0"/>
                <w:bCs w:val="0"/>
                <w:sz w:val="20"/>
                <w:szCs w:val="22"/>
                <w:lang w:val="ru-RU"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7D71260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Система пожаротушения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0E8E750" w14:textId="77777777" w:rsidR="006D1F16" w:rsidRPr="00757E50" w:rsidRDefault="006D1F16" w:rsidP="00F24A97">
            <w:pPr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D1F16" w:rsidRPr="00EC15EB" w14:paraId="3A98C105" w14:textId="77777777" w:rsidTr="00F24A97">
        <w:tc>
          <w:tcPr>
            <w:tcW w:w="431" w:type="pct"/>
            <w:shd w:val="clear" w:color="auto" w:fill="auto"/>
            <w:vAlign w:val="center"/>
          </w:tcPr>
          <w:p w14:paraId="2E825BBD" w14:textId="77777777" w:rsidR="006D1F16" w:rsidRPr="00757E50" w:rsidRDefault="006D1F16" w:rsidP="006D1F16">
            <w:pPr>
              <w:pStyle w:val="1"/>
              <w:keepNext w:val="0"/>
              <w:numPr>
                <w:ilvl w:val="0"/>
                <w:numId w:val="28"/>
              </w:numPr>
              <w:ind w:right="24"/>
              <w:jc w:val="both"/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5A063128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Требования к составу и содержанию рабочей документации</w:t>
            </w:r>
          </w:p>
        </w:tc>
      </w:tr>
      <w:tr w:rsidR="006D1F16" w:rsidRPr="00EC15EB" w14:paraId="32B2F96B" w14:textId="77777777" w:rsidTr="00F24A97">
        <w:tc>
          <w:tcPr>
            <w:tcW w:w="431" w:type="pct"/>
            <w:shd w:val="clear" w:color="auto" w:fill="auto"/>
            <w:vAlign w:val="center"/>
          </w:tcPr>
          <w:p w14:paraId="1131AF77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A25291E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Сметная документация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3EA74947" w14:textId="3DF876D0" w:rsidR="006D1F16" w:rsidRPr="00757E50" w:rsidRDefault="00BB485F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Не разрабатывать</w:t>
            </w:r>
          </w:p>
        </w:tc>
      </w:tr>
      <w:tr w:rsidR="006D1F16" w:rsidRPr="00EC15EB" w14:paraId="308128A5" w14:textId="77777777" w:rsidTr="00F24A97">
        <w:tc>
          <w:tcPr>
            <w:tcW w:w="431" w:type="pct"/>
            <w:shd w:val="clear" w:color="auto" w:fill="auto"/>
            <w:vAlign w:val="center"/>
          </w:tcPr>
          <w:p w14:paraId="1717426F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25C5784" w14:textId="77777777" w:rsidR="006D1F16" w:rsidRPr="00757E50" w:rsidRDefault="006D1F16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Требования к составу и содержанию рабочей документации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B964FD3" w14:textId="692B1632" w:rsidR="006D1F16" w:rsidRPr="00757E50" w:rsidRDefault="00BB485F" w:rsidP="00F24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РД для проектируемых зданий выполнить в объеме следующих марок АР, КМ, ОВ, ЭОМ.</w:t>
            </w:r>
          </w:p>
        </w:tc>
      </w:tr>
      <w:tr w:rsidR="006D1F16" w:rsidRPr="00EC15EB" w14:paraId="76339D5A" w14:textId="77777777" w:rsidTr="00F24A97">
        <w:tc>
          <w:tcPr>
            <w:tcW w:w="431" w:type="pct"/>
            <w:shd w:val="clear" w:color="auto" w:fill="auto"/>
            <w:vAlign w:val="center"/>
          </w:tcPr>
          <w:p w14:paraId="6601175C" w14:textId="77777777" w:rsidR="006D1F16" w:rsidRPr="00757E50" w:rsidRDefault="006D1F16" w:rsidP="006D1F16">
            <w:pPr>
              <w:pStyle w:val="1"/>
              <w:keepNext w:val="0"/>
              <w:numPr>
                <w:ilvl w:val="0"/>
                <w:numId w:val="28"/>
              </w:numPr>
              <w:ind w:right="24"/>
              <w:jc w:val="both"/>
              <w:rPr>
                <w:rFonts w:eastAsiaTheme="minorHAnsi"/>
                <w:b w:val="0"/>
                <w:sz w:val="20"/>
                <w:szCs w:val="22"/>
                <w:lang w:val="ru-RU" w:eastAsia="en-US"/>
              </w:rPr>
            </w:pPr>
          </w:p>
        </w:tc>
        <w:tc>
          <w:tcPr>
            <w:tcW w:w="4569" w:type="pct"/>
            <w:gridSpan w:val="2"/>
            <w:shd w:val="clear" w:color="auto" w:fill="auto"/>
            <w:vAlign w:val="center"/>
          </w:tcPr>
          <w:p w14:paraId="52EA00F5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Прочие требования</w:t>
            </w:r>
          </w:p>
        </w:tc>
      </w:tr>
      <w:tr w:rsidR="006D1F16" w:rsidRPr="00EC15EB" w14:paraId="397DC831" w14:textId="77777777" w:rsidTr="00F24A97">
        <w:tc>
          <w:tcPr>
            <w:tcW w:w="431" w:type="pct"/>
            <w:shd w:val="clear" w:color="auto" w:fill="auto"/>
            <w:vAlign w:val="center"/>
          </w:tcPr>
          <w:p w14:paraId="35288A8B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F57D248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Требования к выдаваемой проектной продукции (количество экземпляров)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172B018E" w14:textId="3AFAC756" w:rsidR="006D1F16" w:rsidRPr="00757E50" w:rsidRDefault="00BB485F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Документация передается Заказчику на стадии согласования в электронном виде в 1 экз. формата PDF.</w:t>
            </w:r>
          </w:p>
          <w:p w14:paraId="67E75F8D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После согласования каждого этапа работы, документация передается Покупателю:</w:t>
            </w:r>
          </w:p>
          <w:p w14:paraId="3249A28E" w14:textId="77777777" w:rsidR="006D1F16" w:rsidRPr="00757E50" w:rsidRDefault="006D1F16" w:rsidP="006D1F16">
            <w:pPr>
              <w:numPr>
                <w:ilvl w:val="0"/>
                <w:numId w:val="27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на бумажном носителе – 2 экз.;</w:t>
            </w:r>
          </w:p>
          <w:p w14:paraId="4DEDDE81" w14:textId="77777777" w:rsidR="006D1F16" w:rsidRPr="00757E50" w:rsidRDefault="006D1F16" w:rsidP="006D1F16">
            <w:pPr>
              <w:numPr>
                <w:ilvl w:val="0"/>
                <w:numId w:val="27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в электронном виде – 1 экз. в формате PDF</w:t>
            </w:r>
          </w:p>
        </w:tc>
      </w:tr>
      <w:tr w:rsidR="006D1F16" w:rsidRPr="00EC15EB" w14:paraId="2E36E308" w14:textId="77777777" w:rsidTr="00F24A97">
        <w:tc>
          <w:tcPr>
            <w:tcW w:w="431" w:type="pct"/>
            <w:shd w:val="clear" w:color="auto" w:fill="auto"/>
            <w:vAlign w:val="center"/>
          </w:tcPr>
          <w:p w14:paraId="2975C4A9" w14:textId="77777777" w:rsidR="006D1F16" w:rsidRPr="00757E50" w:rsidRDefault="006D1F16" w:rsidP="006D1F16">
            <w:pPr>
              <w:pStyle w:val="2"/>
              <w:keepNext w:val="0"/>
              <w:keepLines w:val="0"/>
              <w:numPr>
                <w:ilvl w:val="1"/>
                <w:numId w:val="28"/>
              </w:numPr>
              <w:spacing w:before="0" w:line="240" w:lineRule="auto"/>
              <w:ind w:right="2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6065E77" w14:textId="77777777" w:rsidR="006D1F16" w:rsidRPr="00757E50" w:rsidRDefault="006D1F16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57E50">
              <w:rPr>
                <w:rFonts w:ascii="Times New Roman" w:hAnsi="Times New Roman" w:cs="Times New Roman"/>
                <w:sz w:val="20"/>
              </w:rPr>
              <w:t>Организация авторского надзора</w:t>
            </w:r>
          </w:p>
        </w:tc>
        <w:tc>
          <w:tcPr>
            <w:tcW w:w="2088" w:type="pct"/>
            <w:shd w:val="clear" w:color="auto" w:fill="auto"/>
            <w:vAlign w:val="center"/>
          </w:tcPr>
          <w:p w14:paraId="5D62B141" w14:textId="73055F4B" w:rsidR="006D1F16" w:rsidRPr="00757E50" w:rsidRDefault="00BB485F" w:rsidP="00F24A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6D1F16" w:rsidRPr="00757E50">
              <w:rPr>
                <w:rFonts w:ascii="Times New Roman" w:hAnsi="Times New Roman" w:cs="Times New Roman"/>
                <w:sz w:val="20"/>
              </w:rPr>
              <w:t>Авторский надзор выполняется по отдельному Договору</w:t>
            </w:r>
          </w:p>
        </w:tc>
      </w:tr>
    </w:tbl>
    <w:p w14:paraId="60A42F36" w14:textId="2D857970" w:rsidR="00FD1D61" w:rsidRPr="00EE50FD" w:rsidRDefault="00FD1D61" w:rsidP="00EE50F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798CD" w14:textId="77ECD005" w:rsidR="00A51141" w:rsidRPr="006F44AC" w:rsidRDefault="00D64574" w:rsidP="00A51141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1141" w:rsidRPr="006F44AC">
        <w:rPr>
          <w:rFonts w:ascii="Times New Roman" w:hAnsi="Times New Roman"/>
          <w:sz w:val="24"/>
          <w:szCs w:val="24"/>
        </w:rPr>
        <w:t>Участник должен предоставить технико</w:t>
      </w:r>
      <w:r w:rsidR="00AA419D">
        <w:rPr>
          <w:rFonts w:ascii="Times New Roman" w:hAnsi="Times New Roman"/>
          <w:sz w:val="24"/>
          <w:szCs w:val="24"/>
        </w:rPr>
        <w:t>-коммерческое</w:t>
      </w:r>
      <w:r w:rsidR="00A51141" w:rsidRPr="006F44AC">
        <w:rPr>
          <w:rFonts w:ascii="Times New Roman" w:hAnsi="Times New Roman"/>
          <w:sz w:val="24"/>
          <w:szCs w:val="24"/>
        </w:rPr>
        <w:t xml:space="preserve"> предложение</w:t>
      </w:r>
      <w:r w:rsidR="00F24A97">
        <w:rPr>
          <w:rFonts w:ascii="Times New Roman" w:hAnsi="Times New Roman"/>
          <w:sz w:val="24"/>
          <w:szCs w:val="24"/>
        </w:rPr>
        <w:t xml:space="preserve"> </w:t>
      </w:r>
      <w:r w:rsidR="00F24A97" w:rsidRPr="006F44AC">
        <w:rPr>
          <w:rFonts w:ascii="Times New Roman" w:hAnsi="Times New Roman"/>
          <w:sz w:val="24"/>
          <w:szCs w:val="24"/>
        </w:rPr>
        <w:t>в формате таблиц</w:t>
      </w:r>
      <w:r w:rsidR="00F24A97">
        <w:rPr>
          <w:rFonts w:ascii="Times New Roman" w:hAnsi="Times New Roman"/>
          <w:sz w:val="24"/>
          <w:szCs w:val="24"/>
        </w:rPr>
        <w:t>ы</w:t>
      </w:r>
      <w:r w:rsidR="00F24A97" w:rsidRPr="006F44AC">
        <w:rPr>
          <w:rFonts w:ascii="Times New Roman" w:hAnsi="Times New Roman"/>
          <w:sz w:val="24"/>
          <w:szCs w:val="24"/>
        </w:rPr>
        <w:t xml:space="preserve"> </w:t>
      </w:r>
      <w:r w:rsidR="00F24A97">
        <w:rPr>
          <w:rFonts w:ascii="Times New Roman" w:hAnsi="Times New Roman"/>
          <w:sz w:val="24"/>
          <w:szCs w:val="24"/>
        </w:rPr>
        <w:t>3</w:t>
      </w:r>
      <w:r w:rsidR="00A51141" w:rsidRPr="006F44AC">
        <w:rPr>
          <w:rFonts w:ascii="Times New Roman" w:hAnsi="Times New Roman"/>
          <w:sz w:val="24"/>
          <w:szCs w:val="24"/>
        </w:rPr>
        <w:t>. Не допускается Участнику в предложении ограничиваться типовыми фразами («готовы выполнить все в соответствии с ТТ», «со всем согласны» и т.п.), необходимо самостоятельно заполнить все ячейки с описанием предлагаемых технологий выполнения работ, значений, величин. Неисполнение данного требования является основанием для отклонения заявки Участника.</w:t>
      </w:r>
    </w:p>
    <w:p w14:paraId="552DC717" w14:textId="22141D3A" w:rsidR="00057A31" w:rsidRPr="000F2C60" w:rsidRDefault="00A51141" w:rsidP="00A51141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/>
          <w:sz w:val="24"/>
          <w:szCs w:val="24"/>
        </w:rPr>
        <w:t>Техническое предложение Участника должно содержать предложения по поставляемому оборудованию с указанием его технических характеристик, количества, комплектности</w:t>
      </w:r>
      <w:r w:rsidR="00E410B9">
        <w:rPr>
          <w:rFonts w:ascii="Times New Roman" w:hAnsi="Times New Roman"/>
          <w:sz w:val="24"/>
          <w:szCs w:val="24"/>
        </w:rPr>
        <w:t>, доставку изделия на площадку и монтажные работы</w:t>
      </w:r>
      <w:r w:rsidRPr="006F44AC">
        <w:rPr>
          <w:rFonts w:ascii="Times New Roman" w:hAnsi="Times New Roman"/>
          <w:sz w:val="24"/>
          <w:szCs w:val="24"/>
        </w:rPr>
        <w:t xml:space="preserve"> с учетом настоящих ТТ.</w:t>
      </w:r>
    </w:p>
    <w:p w14:paraId="78B1F7F5" w14:textId="77777777" w:rsidR="000F2C60" w:rsidRPr="00F24A97" w:rsidRDefault="000F2C60" w:rsidP="000F2C60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609A0440" w14:textId="0F610F7C" w:rsidR="00F24A97" w:rsidRPr="00B025A5" w:rsidRDefault="00F24A97" w:rsidP="00F24A97">
      <w:pPr>
        <w:pStyle w:val="a6"/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025A5">
        <w:rPr>
          <w:rFonts w:ascii="Times New Roman" w:hAnsi="Times New Roman" w:cs="Times New Roman"/>
          <w:sz w:val="24"/>
        </w:rPr>
        <w:t xml:space="preserve">Таблица </w:t>
      </w:r>
      <w:r>
        <w:rPr>
          <w:rFonts w:ascii="Times New Roman" w:hAnsi="Times New Roman" w:cs="Times New Roman"/>
          <w:sz w:val="24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589"/>
        <w:gridCol w:w="2067"/>
      </w:tblGrid>
      <w:tr w:rsidR="00F24A97" w14:paraId="2B6D87BB" w14:textId="77777777" w:rsidTr="00F24A97">
        <w:tc>
          <w:tcPr>
            <w:tcW w:w="562" w:type="dxa"/>
            <w:vAlign w:val="center"/>
          </w:tcPr>
          <w:p w14:paraId="5AD54C4D" w14:textId="77777777" w:rsidR="00F24A97" w:rsidRPr="006F44AC" w:rsidRDefault="00F24A97" w:rsidP="00F24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4A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3DD1C49" w14:textId="77777777" w:rsidR="00F24A97" w:rsidRPr="006F44AC" w:rsidRDefault="00F24A97" w:rsidP="00F24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4A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Align w:val="center"/>
          </w:tcPr>
          <w:p w14:paraId="1492EF18" w14:textId="77777777" w:rsidR="00F24A97" w:rsidRPr="006F44AC" w:rsidRDefault="00F24A97" w:rsidP="00F24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4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589" w:type="dxa"/>
            <w:vAlign w:val="center"/>
          </w:tcPr>
          <w:p w14:paraId="63EB25A3" w14:textId="77777777" w:rsidR="00F24A97" w:rsidRPr="006F44AC" w:rsidRDefault="00F24A97" w:rsidP="00F24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4A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Заказчика</w:t>
            </w:r>
          </w:p>
        </w:tc>
        <w:tc>
          <w:tcPr>
            <w:tcW w:w="2067" w:type="dxa"/>
            <w:vAlign w:val="center"/>
          </w:tcPr>
          <w:p w14:paraId="4F0FC7B7" w14:textId="77777777" w:rsidR="00F24A97" w:rsidRPr="006F44AC" w:rsidRDefault="00F24A97" w:rsidP="00F24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4AC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Участника</w:t>
            </w:r>
          </w:p>
        </w:tc>
      </w:tr>
      <w:tr w:rsidR="00F24A97" w14:paraId="7CEEF10C" w14:textId="77777777" w:rsidTr="00F24A97">
        <w:tc>
          <w:tcPr>
            <w:tcW w:w="562" w:type="dxa"/>
            <w:vAlign w:val="center"/>
          </w:tcPr>
          <w:p w14:paraId="23FCD904" w14:textId="77777777" w:rsidR="00F24A97" w:rsidRDefault="00F24A97" w:rsidP="00F24A97">
            <w:pPr>
              <w:jc w:val="center"/>
              <w:rPr>
                <w:color w:val="305496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361E3E41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Каркас сооружения</w:t>
            </w:r>
          </w:p>
        </w:tc>
        <w:tc>
          <w:tcPr>
            <w:tcW w:w="4589" w:type="dxa"/>
            <w:vAlign w:val="center"/>
          </w:tcPr>
          <w:p w14:paraId="4147083F" w14:textId="77777777" w:rsidR="00F24A97" w:rsidRPr="00C94E84" w:rsidRDefault="00F24A97" w:rsidP="00F24A97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Рамно-связевая конструкция (СП 16.13330.2017) состоящая из профильной трубы из стали марки </w:t>
            </w:r>
          </w:p>
          <w:p w14:paraId="6ECE5D27" w14:textId="77777777" w:rsidR="00F24A97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С345 (09Г2С). </w:t>
            </w:r>
          </w:p>
          <w:p w14:paraId="348BB7B6" w14:textId="77777777" w:rsidR="00F24A97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метизной проду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кции для сборки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металлокаркаса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144169" w14:textId="2D6270BC" w:rsidR="00F24A97" w:rsidRPr="00C94E84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Комплект крепления каркаса к фундаменту. Упаковка согласно ГОСТ 7566-18.</w:t>
            </w:r>
          </w:p>
          <w:p w14:paraId="6D1E41E4" w14:textId="77777777" w:rsidR="00F24A97" w:rsidRPr="00C94E84" w:rsidRDefault="00F24A97" w:rsidP="00F24A97">
            <w:pPr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Тип антикоррозийного покрытия: Холодное </w:t>
            </w:r>
            <w:proofErr w:type="spellStart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цинкование</w:t>
            </w:r>
            <w:proofErr w:type="spellEnd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металлокаркаса</w:t>
            </w:r>
            <w:proofErr w:type="spellEnd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(СП 28.13330.2017)</w:t>
            </w:r>
          </w:p>
        </w:tc>
        <w:tc>
          <w:tcPr>
            <w:tcW w:w="2067" w:type="dxa"/>
          </w:tcPr>
          <w:p w14:paraId="3CD2C57C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11160AB8" w14:textId="77777777" w:rsidTr="00F24A97">
        <w:tc>
          <w:tcPr>
            <w:tcW w:w="562" w:type="dxa"/>
            <w:vAlign w:val="center"/>
          </w:tcPr>
          <w:p w14:paraId="75A252BE" w14:textId="77777777" w:rsidR="00F24A97" w:rsidRDefault="00F24A97" w:rsidP="00F24A97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F4D26C0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Внешнее покрытие</w:t>
            </w:r>
          </w:p>
        </w:tc>
        <w:tc>
          <w:tcPr>
            <w:tcW w:w="4589" w:type="dxa"/>
            <w:vAlign w:val="center"/>
          </w:tcPr>
          <w:p w14:paraId="7DD48AF5" w14:textId="192635DC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Армированная ПВХ мембрана плотностью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900 г/м2 (ГОСТ 29151-91).</w:t>
            </w:r>
          </w:p>
          <w:p w14:paraId="5DE3D8E8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Комплект крепежа и натяжки покрытия. Сварка полотен нагретым газом.</w:t>
            </w:r>
          </w:p>
          <w:p w14:paraId="1E46EDB1" w14:textId="77777777" w:rsidR="00A317DE" w:rsidRDefault="00F24A97" w:rsidP="00A31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Покрытие 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 xml:space="preserve">должно быть </w:t>
            </w:r>
            <w:proofErr w:type="spellStart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бензо</w:t>
            </w:r>
            <w:proofErr w:type="spellEnd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и ма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сло стойким, водонепроницаемым, должно с</w:t>
            </w:r>
            <w:r w:rsidR="00A317DE" w:rsidRPr="00C94E84">
              <w:rPr>
                <w:rFonts w:ascii="Times New Roman" w:hAnsi="Times New Roman" w:cs="Times New Roman"/>
                <w:sz w:val="20"/>
                <w:szCs w:val="20"/>
              </w:rPr>
              <w:t>оответст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вовать группе горючести - Г1.</w:t>
            </w:r>
          </w:p>
          <w:p w14:paraId="09051886" w14:textId="2D7C8D56" w:rsidR="00F24A97" w:rsidRPr="00C94E84" w:rsidRDefault="00F24A97" w:rsidP="00A31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 от -50 до +70°C. </w:t>
            </w:r>
          </w:p>
        </w:tc>
        <w:tc>
          <w:tcPr>
            <w:tcW w:w="2067" w:type="dxa"/>
          </w:tcPr>
          <w:p w14:paraId="238A70CC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07CB1908" w14:textId="77777777" w:rsidTr="00F24A97">
        <w:tc>
          <w:tcPr>
            <w:tcW w:w="562" w:type="dxa"/>
            <w:vAlign w:val="center"/>
          </w:tcPr>
          <w:p w14:paraId="15A5E8B2" w14:textId="77777777" w:rsidR="00F24A97" w:rsidRDefault="00F24A97" w:rsidP="00F24A97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18DCC2D1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Внутреннее покрытие</w:t>
            </w:r>
          </w:p>
        </w:tc>
        <w:tc>
          <w:tcPr>
            <w:tcW w:w="4589" w:type="dxa"/>
            <w:vAlign w:val="center"/>
          </w:tcPr>
          <w:p w14:paraId="682A90B5" w14:textId="6572FE1D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Армированная ПВХ мембрана плотностью 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650 г/м2 (ГОСТ 29151-91).</w:t>
            </w:r>
          </w:p>
          <w:p w14:paraId="43FE6637" w14:textId="77777777" w:rsidR="00F24A97" w:rsidRPr="00C94E84" w:rsidRDefault="00F24A97" w:rsidP="00F24A97">
            <w:pPr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Комплект крепежа и натяжки покрытия. Сварка полотен нагретым газом.</w:t>
            </w:r>
          </w:p>
          <w:p w14:paraId="4E474756" w14:textId="346C5708" w:rsidR="00A317DE" w:rsidRDefault="00A317DE" w:rsidP="00A31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Покрытие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быть </w:t>
            </w:r>
            <w:proofErr w:type="spellStart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бензо</w:t>
            </w:r>
            <w:proofErr w:type="spellEnd"/>
            <w:r w:rsidR="00C87768" w:rsidRPr="00C87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и ма</w:t>
            </w:r>
            <w:r w:rsidR="00C87768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стойким, водонепроницаемым, должно с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вовать группе горючести - Г1.</w:t>
            </w:r>
          </w:p>
          <w:p w14:paraId="11A42C7E" w14:textId="65216C5E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Температура эксплуатации от -50 до +70°C</w:t>
            </w:r>
          </w:p>
        </w:tc>
        <w:tc>
          <w:tcPr>
            <w:tcW w:w="2067" w:type="dxa"/>
          </w:tcPr>
          <w:p w14:paraId="624B8F73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1283613F" w14:textId="77777777" w:rsidTr="00F24A97">
        <w:tc>
          <w:tcPr>
            <w:tcW w:w="562" w:type="dxa"/>
            <w:vAlign w:val="center"/>
          </w:tcPr>
          <w:p w14:paraId="158BEAC0" w14:textId="77777777" w:rsidR="00F24A97" w:rsidRDefault="00F24A97" w:rsidP="00F24A97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3B98CFC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Утеплитель</w:t>
            </w:r>
          </w:p>
        </w:tc>
        <w:tc>
          <w:tcPr>
            <w:tcW w:w="4589" w:type="dxa"/>
            <w:vAlign w:val="center"/>
          </w:tcPr>
          <w:p w14:paraId="70627317" w14:textId="1CD70208" w:rsidR="00F24A97" w:rsidRPr="00C94E84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Толщина утеплителя </w:t>
            </w:r>
            <w:r w:rsidR="007A716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BB48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  <w:p w14:paraId="6A815DF8" w14:textId="77777777" w:rsidR="002C2B2D" w:rsidRDefault="00F24A97" w:rsidP="002C2B2D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 не </w:t>
            </w:r>
            <w:r w:rsidR="002C2B2D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впитыва</w:t>
            </w:r>
            <w:r w:rsidR="002C2B2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влагу, не</w:t>
            </w:r>
            <w:r w:rsidR="002C2B2D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подвержен гниению.</w:t>
            </w:r>
          </w:p>
          <w:p w14:paraId="0BE62781" w14:textId="5C12B2A9" w:rsidR="00F24A97" w:rsidRPr="00C94E84" w:rsidRDefault="002C2B2D" w:rsidP="002C2B2D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группе горючести - Г1.</w:t>
            </w:r>
          </w:p>
        </w:tc>
        <w:tc>
          <w:tcPr>
            <w:tcW w:w="2067" w:type="dxa"/>
          </w:tcPr>
          <w:p w14:paraId="178633F1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24C7A401" w14:textId="77777777" w:rsidTr="00F24A97">
        <w:tc>
          <w:tcPr>
            <w:tcW w:w="562" w:type="dxa"/>
            <w:vAlign w:val="center"/>
          </w:tcPr>
          <w:p w14:paraId="5536664F" w14:textId="77777777" w:rsidR="00F24A97" w:rsidRDefault="00F24A97" w:rsidP="00F24A97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22FFB5EC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4589" w:type="dxa"/>
            <w:vAlign w:val="center"/>
          </w:tcPr>
          <w:p w14:paraId="46F2F4AD" w14:textId="133FEDB5" w:rsidR="00F24A97" w:rsidRPr="00C94E84" w:rsidRDefault="00F24A97" w:rsidP="00F24A97">
            <w:pPr>
              <w:spacing w:line="249" w:lineRule="auto"/>
              <w:ind w:right="5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Ворота утепленные распашные с ручным открыванием, в количестве 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шт., ширина ворот - 4,5 м. высота ворот - 4,5 м.</w:t>
            </w:r>
          </w:p>
          <w:p w14:paraId="71A177CC" w14:textId="77777777" w:rsidR="00F24A97" w:rsidRPr="00C94E84" w:rsidRDefault="00F24A97" w:rsidP="00F24A97">
            <w:pPr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Двери в воротах, в количестве 1 шт.</w:t>
            </w:r>
          </w:p>
        </w:tc>
        <w:tc>
          <w:tcPr>
            <w:tcW w:w="2067" w:type="dxa"/>
          </w:tcPr>
          <w:p w14:paraId="5A7DBCFA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0D9D6DB8" w14:textId="77777777" w:rsidTr="00A317DE">
        <w:tc>
          <w:tcPr>
            <w:tcW w:w="562" w:type="dxa"/>
            <w:vAlign w:val="center"/>
          </w:tcPr>
          <w:p w14:paraId="1FC10124" w14:textId="3B93344A" w:rsidR="00F24A97" w:rsidRDefault="00A317DE" w:rsidP="00F24A97"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4A97"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4A5589A2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589" w:type="dxa"/>
          </w:tcPr>
          <w:p w14:paraId="03D5F1D2" w14:textId="3AB1FA34" w:rsidR="00A317DE" w:rsidRDefault="000F2C60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розетки 220В 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- 4 шт.,</w:t>
            </w:r>
          </w:p>
          <w:p w14:paraId="1BD82170" w14:textId="0AEFD5D5" w:rsidR="00A317DE" w:rsidRDefault="00A317DE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0F2C60">
              <w:rPr>
                <w:rFonts w:ascii="Times New Roman" w:hAnsi="Times New Roman" w:cs="Times New Roman"/>
                <w:sz w:val="20"/>
                <w:szCs w:val="20"/>
              </w:rPr>
              <w:t xml:space="preserve">озетки 380В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- 4 шт., </w:t>
            </w:r>
          </w:p>
          <w:p w14:paraId="253E7DED" w14:textId="7776A52C" w:rsidR="00A317DE" w:rsidRDefault="00A317DE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скомплектованный щит </w:t>
            </w:r>
            <w:r w:rsidR="00F24A97" w:rsidRPr="00BB485F">
              <w:rPr>
                <w:rFonts w:ascii="Times New Roman" w:hAnsi="Times New Roman" w:cs="Times New Roman"/>
                <w:sz w:val="20"/>
                <w:szCs w:val="20"/>
              </w:rPr>
              <w:t>ВРУ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8E16AC" w14:textId="058AE9A4" w:rsidR="00A317DE" w:rsidRDefault="00A317DE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кабельная продукция (подбира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по итогам проектирования),</w:t>
            </w:r>
          </w:p>
          <w:p w14:paraId="749FEC21" w14:textId="77777777" w:rsidR="00E738B5" w:rsidRDefault="00A317DE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38B5">
              <w:rPr>
                <w:rFonts w:ascii="Times New Roman" w:hAnsi="Times New Roman" w:cs="Times New Roman"/>
                <w:sz w:val="20"/>
                <w:szCs w:val="20"/>
              </w:rPr>
              <w:t xml:space="preserve">заземляющее устройство </w:t>
            </w:r>
          </w:p>
          <w:p w14:paraId="4E8DF799" w14:textId="57A1C8C4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 соответствии с ПУЭ - изд. 7.</w:t>
            </w:r>
          </w:p>
        </w:tc>
        <w:tc>
          <w:tcPr>
            <w:tcW w:w="2067" w:type="dxa"/>
          </w:tcPr>
          <w:p w14:paraId="37608A11" w14:textId="77777777" w:rsidR="00F24A97" w:rsidRPr="00C94E84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1DF77AA5" w14:textId="77777777" w:rsidTr="00F24A97">
        <w:tc>
          <w:tcPr>
            <w:tcW w:w="562" w:type="dxa"/>
            <w:vAlign w:val="center"/>
          </w:tcPr>
          <w:p w14:paraId="6B86E084" w14:textId="199CD15E" w:rsidR="00F24A97" w:rsidRDefault="00A317DE" w:rsidP="00F24A97"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4A97"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0601C65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4589" w:type="dxa"/>
            <w:vAlign w:val="center"/>
          </w:tcPr>
          <w:p w14:paraId="209D44C6" w14:textId="77777777" w:rsidR="00A317DE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Промышленн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ые светодиодные светильники:</w:t>
            </w:r>
          </w:p>
          <w:p w14:paraId="1B90D5BA" w14:textId="77777777" w:rsidR="00A317DE" w:rsidRDefault="00A317DE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основного освещения,</w:t>
            </w:r>
          </w:p>
          <w:p w14:paraId="5C98A094" w14:textId="77777777" w:rsidR="00A317DE" w:rsidRDefault="00A317DE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BB485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B485F">
              <w:rPr>
                <w:rFonts w:ascii="Times New Roman" w:hAnsi="Times New Roman" w:cs="Times New Roman"/>
                <w:sz w:val="20"/>
                <w:szCs w:val="20"/>
              </w:rPr>
              <w:t>личного освещения по периметру,</w:t>
            </w:r>
          </w:p>
          <w:p w14:paraId="664579C6" w14:textId="77777777" w:rsidR="00A317DE" w:rsidRDefault="00A317DE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аварийного освещения,</w:t>
            </w:r>
          </w:p>
          <w:p w14:paraId="4A7E0FD9" w14:textId="77777777" w:rsidR="00A317DE" w:rsidRDefault="00A317DE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дежурного освещения,</w:t>
            </w:r>
          </w:p>
          <w:p w14:paraId="2622A34F" w14:textId="77777777" w:rsidR="00A317DE" w:rsidRDefault="00A317DE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скомплектованный щит освещения,</w:t>
            </w:r>
          </w:p>
          <w:p w14:paraId="722E0CA8" w14:textId="53BB2FAF" w:rsidR="00F24A97" w:rsidRPr="00C94E84" w:rsidRDefault="00A317DE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кабельная продукция (подбирается по итогам проектирования).</w:t>
            </w:r>
          </w:p>
          <w:p w14:paraId="6BA86B2F" w14:textId="6898C0AF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 соответствии с ПУЭ - изд. 7.</w:t>
            </w:r>
          </w:p>
        </w:tc>
        <w:tc>
          <w:tcPr>
            <w:tcW w:w="2067" w:type="dxa"/>
          </w:tcPr>
          <w:p w14:paraId="3724E87B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161ED875" w14:textId="77777777" w:rsidTr="00F24A97">
        <w:tc>
          <w:tcPr>
            <w:tcW w:w="562" w:type="dxa"/>
            <w:vAlign w:val="center"/>
          </w:tcPr>
          <w:p w14:paraId="3A28DC1E" w14:textId="6BC06973" w:rsidR="00F24A97" w:rsidRDefault="00A317DE" w:rsidP="00F24A97"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4A97"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4C912C03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4589" w:type="dxa"/>
            <w:vAlign w:val="center"/>
          </w:tcPr>
          <w:p w14:paraId="78524302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Вентиляционные клапана с механическим приводом для открытия створок клапанов для естественной вентиляции сооружения.</w:t>
            </w:r>
          </w:p>
        </w:tc>
        <w:tc>
          <w:tcPr>
            <w:tcW w:w="2067" w:type="dxa"/>
          </w:tcPr>
          <w:p w14:paraId="06E18E5A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50C180E9" w14:textId="77777777" w:rsidTr="00F24A97">
        <w:tc>
          <w:tcPr>
            <w:tcW w:w="562" w:type="dxa"/>
            <w:vAlign w:val="center"/>
          </w:tcPr>
          <w:p w14:paraId="3862B81A" w14:textId="562BDB43" w:rsidR="00F24A97" w:rsidRDefault="00A317DE" w:rsidP="00F24A97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24A97"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E3D8EBE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4589" w:type="dxa"/>
            <w:vAlign w:val="center"/>
          </w:tcPr>
          <w:p w14:paraId="619B2B73" w14:textId="48C1BCE0" w:rsidR="00A317DE" w:rsidRDefault="00A317DE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щ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ит управления отоплением,</w:t>
            </w:r>
          </w:p>
          <w:p w14:paraId="567672CA" w14:textId="77777777" w:rsidR="00A317DE" w:rsidRDefault="00A317DE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кабельная продукция (подбирается по итогам проектирования), </w:t>
            </w:r>
          </w:p>
          <w:p w14:paraId="72323D79" w14:textId="77777777" w:rsidR="00A317DE" w:rsidRDefault="00A317DE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воздушные завесы для ворот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(подбирается по итогам проектирования)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357D6DD3" w14:textId="77777777" w:rsidR="00A317DE" w:rsidRDefault="00A317DE" w:rsidP="00A31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отопительные приборы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(подбирается по итогам проектирования)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5A99EBEF" w14:textId="3076EFB7" w:rsidR="00F24A97" w:rsidRPr="00C94E84" w:rsidRDefault="00677D79" w:rsidP="00A31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дестратификаторы</w:t>
            </w:r>
            <w:proofErr w:type="spellEnd"/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(подбирается по итогам проектирования)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14:paraId="5DFD12A7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64067D1F" w14:textId="77777777" w:rsidTr="00F24A97">
        <w:tc>
          <w:tcPr>
            <w:tcW w:w="562" w:type="dxa"/>
            <w:vAlign w:val="center"/>
          </w:tcPr>
          <w:p w14:paraId="2A7B483B" w14:textId="2981181D" w:rsidR="00F24A97" w:rsidRDefault="00F24A97" w:rsidP="00A317D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68ED440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Пожарная сигнализация</w:t>
            </w:r>
          </w:p>
        </w:tc>
        <w:tc>
          <w:tcPr>
            <w:tcW w:w="4589" w:type="dxa"/>
          </w:tcPr>
          <w:p w14:paraId="40718CC4" w14:textId="6488330D" w:rsidR="00F24A97" w:rsidRPr="00C94E84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Пульт контроля и управления, контроллер линии связи, шкаф с резервным источником питания, АКБ, сигнально-пусковой блок, блок контроля и 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индикации, </w:t>
            </w:r>
            <w:proofErr w:type="spellStart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извещатели</w:t>
            </w:r>
            <w:proofErr w:type="spellEnd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(ручные, тепловые, дымовые и объемные), звуковые и световые </w:t>
            </w:r>
            <w:proofErr w:type="spellStart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оповещатели</w:t>
            </w:r>
            <w:proofErr w:type="spellEnd"/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321C29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 кабельной продукции.</w:t>
            </w:r>
          </w:p>
        </w:tc>
        <w:tc>
          <w:tcPr>
            <w:tcW w:w="2067" w:type="dxa"/>
          </w:tcPr>
          <w:p w14:paraId="206F2C62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40DB7801" w14:textId="77777777" w:rsidTr="00F24A97">
        <w:tc>
          <w:tcPr>
            <w:tcW w:w="562" w:type="dxa"/>
            <w:vAlign w:val="center"/>
          </w:tcPr>
          <w:p w14:paraId="67FB0013" w14:textId="761F753F" w:rsidR="00F24A97" w:rsidRDefault="00F24A97" w:rsidP="00A317DE"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233ED5BC" w14:textId="660B88B1" w:rsidR="00F24A97" w:rsidRPr="00C94E84" w:rsidRDefault="007A716F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Крановая установка</w:t>
            </w:r>
          </w:p>
        </w:tc>
        <w:tc>
          <w:tcPr>
            <w:tcW w:w="4589" w:type="dxa"/>
            <w:vAlign w:val="center"/>
          </w:tcPr>
          <w:p w14:paraId="4114C00F" w14:textId="77777777" w:rsidR="00E738B5" w:rsidRDefault="00E738B5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грузоподъемность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5 т.,</w:t>
            </w:r>
          </w:p>
          <w:p w14:paraId="631AD627" w14:textId="24B87155" w:rsidR="00E738B5" w:rsidRDefault="00E738B5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длина рабочей зоны кран-балки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14 м., </w:t>
            </w:r>
          </w:p>
          <w:p w14:paraId="58BF0693" w14:textId="4BA61AEB" w:rsidR="00E738B5" w:rsidRDefault="00E738B5" w:rsidP="00E7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ширина рабочей зоны кран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балки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  <w:r w:rsidR="00421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м.,</w:t>
            </w:r>
          </w:p>
          <w:p w14:paraId="3C9A584D" w14:textId="31C6F595" w:rsidR="00F24A97" w:rsidRPr="00C94E84" w:rsidRDefault="00E738B5" w:rsidP="00E73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A97" w:rsidRPr="00CD040B">
              <w:rPr>
                <w:rFonts w:ascii="Times New Roman" w:hAnsi="Times New Roman" w:cs="Times New Roman"/>
                <w:sz w:val="20"/>
                <w:szCs w:val="20"/>
              </w:rPr>
              <w:t xml:space="preserve">высота подъема тали </w:t>
            </w:r>
            <w:r w:rsidRPr="00CD040B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="00F24A97" w:rsidRPr="00CD040B">
              <w:rPr>
                <w:rFonts w:ascii="Times New Roman" w:hAnsi="Times New Roman" w:cs="Times New Roman"/>
                <w:sz w:val="20"/>
                <w:szCs w:val="20"/>
              </w:rPr>
              <w:t xml:space="preserve"> 5,5 м.</w:t>
            </w:r>
          </w:p>
        </w:tc>
        <w:tc>
          <w:tcPr>
            <w:tcW w:w="2067" w:type="dxa"/>
          </w:tcPr>
          <w:p w14:paraId="083A54FF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127C6D78" w14:textId="77777777" w:rsidTr="00F24A97">
        <w:tc>
          <w:tcPr>
            <w:tcW w:w="562" w:type="dxa"/>
            <w:vAlign w:val="center"/>
          </w:tcPr>
          <w:p w14:paraId="3E978F23" w14:textId="7FAA1328" w:rsidR="00F24A97" w:rsidRDefault="00F24A97" w:rsidP="00A317DE"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75B0436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4589" w:type="dxa"/>
            <w:vAlign w:val="center"/>
          </w:tcPr>
          <w:p w14:paraId="51D5EC15" w14:textId="4247EF91" w:rsidR="00F24A97" w:rsidRPr="00C94E84" w:rsidRDefault="00E738B5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подбирается по итогам проектирования</w:t>
            </w:r>
          </w:p>
        </w:tc>
        <w:tc>
          <w:tcPr>
            <w:tcW w:w="2067" w:type="dxa"/>
          </w:tcPr>
          <w:p w14:paraId="16CEB181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799ABF79" w14:textId="77777777" w:rsidTr="00F24A97">
        <w:tc>
          <w:tcPr>
            <w:tcW w:w="562" w:type="dxa"/>
            <w:vAlign w:val="center"/>
          </w:tcPr>
          <w:p w14:paraId="4A8052A2" w14:textId="0B2485B4" w:rsidR="00F24A97" w:rsidRDefault="00F24A97" w:rsidP="00A317DE"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7EEF9FA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Доставка до заказчика</w:t>
            </w:r>
          </w:p>
        </w:tc>
        <w:tc>
          <w:tcPr>
            <w:tcW w:w="4589" w:type="dxa"/>
            <w:vAlign w:val="center"/>
          </w:tcPr>
          <w:p w14:paraId="12DAE08B" w14:textId="53EFF0CB" w:rsidR="00F24A97" w:rsidRPr="00C94E84" w:rsidRDefault="007A716F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27D">
              <w:rPr>
                <w:rFonts w:ascii="Times New Roman" w:hAnsi="Times New Roman" w:cs="Times New Roman"/>
                <w:sz w:val="20"/>
              </w:rPr>
              <w:t xml:space="preserve">Иркутская область, </w:t>
            </w:r>
            <w:proofErr w:type="spellStart"/>
            <w:r w:rsidRPr="00D1327D">
              <w:rPr>
                <w:rFonts w:ascii="Times New Roman" w:hAnsi="Times New Roman" w:cs="Times New Roman"/>
                <w:sz w:val="20"/>
              </w:rPr>
              <w:t>Бодайбинский</w:t>
            </w:r>
            <w:proofErr w:type="spellEnd"/>
            <w:r w:rsidRPr="00D1327D">
              <w:rPr>
                <w:rFonts w:ascii="Times New Roman" w:hAnsi="Times New Roman" w:cs="Times New Roman"/>
                <w:sz w:val="20"/>
              </w:rPr>
              <w:t xml:space="preserve"> район, п. </w:t>
            </w:r>
            <w:proofErr w:type="spellStart"/>
            <w:r w:rsidRPr="00D1327D">
              <w:rPr>
                <w:rFonts w:ascii="Times New Roman" w:hAnsi="Times New Roman" w:cs="Times New Roman"/>
                <w:sz w:val="20"/>
              </w:rPr>
              <w:t>Мамакан</w:t>
            </w:r>
            <w:proofErr w:type="spellEnd"/>
            <w:r w:rsidRPr="00D1327D">
              <w:rPr>
                <w:rFonts w:ascii="Times New Roman" w:hAnsi="Times New Roman" w:cs="Times New Roman"/>
                <w:sz w:val="20"/>
              </w:rPr>
              <w:t>, ул. Станционная, возле гаражей АО «Витимэнерго», согласно схеме расположения, на кадастровом плане территории в координатах (Приложение 2)</w:t>
            </w:r>
          </w:p>
        </w:tc>
        <w:tc>
          <w:tcPr>
            <w:tcW w:w="2067" w:type="dxa"/>
          </w:tcPr>
          <w:p w14:paraId="71E5026B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027197F7" w14:textId="77777777" w:rsidTr="00F24A97">
        <w:tc>
          <w:tcPr>
            <w:tcW w:w="562" w:type="dxa"/>
            <w:vAlign w:val="center"/>
          </w:tcPr>
          <w:p w14:paraId="40B087DB" w14:textId="2D2C7036" w:rsidR="00F24A97" w:rsidRDefault="00F24A97" w:rsidP="00A317DE"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4F58C2FC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4589" w:type="dxa"/>
            <w:vAlign w:val="center"/>
          </w:tcPr>
          <w:p w14:paraId="7B406FDE" w14:textId="77777777" w:rsidR="004214FC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строительно-монтажных работ силами поставщика, </w:t>
            </w:r>
            <w:r w:rsidR="004018A4">
              <w:rPr>
                <w:rFonts w:ascii="Times New Roman" w:hAnsi="Times New Roman" w:cs="Times New Roman"/>
                <w:sz w:val="20"/>
                <w:szCs w:val="20"/>
              </w:rPr>
              <w:t>с учетом работы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спецтехники, с учетом питания, проживания, доставки специалистов. </w:t>
            </w:r>
          </w:p>
          <w:p w14:paraId="502C3F69" w14:textId="77777777" w:rsidR="004214FC" w:rsidRDefault="00F24A97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Работы по подготов</w:t>
            </w:r>
            <w:r w:rsidR="004214FC">
              <w:rPr>
                <w:rFonts w:ascii="Times New Roman" w:hAnsi="Times New Roman" w:cs="Times New Roman"/>
                <w:sz w:val="20"/>
                <w:szCs w:val="20"/>
              </w:rPr>
              <w:t>ке основания проводятся силами Поставщика.</w:t>
            </w:r>
          </w:p>
          <w:p w14:paraId="1B3D2301" w14:textId="2E898064" w:rsidR="00F24A97" w:rsidRPr="00C94E84" w:rsidRDefault="004214FC" w:rsidP="00F24A97">
            <w:pPr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необходимых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приспособлений и оборудования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748E98" w14:textId="6B83D004" w:rsidR="00F24A97" w:rsidRPr="00C94E84" w:rsidRDefault="004214FC" w:rsidP="00421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F24A97" w:rsidRPr="00C94E84">
              <w:rPr>
                <w:rFonts w:ascii="Times New Roman" w:hAnsi="Times New Roman" w:cs="Times New Roman"/>
                <w:sz w:val="20"/>
                <w:szCs w:val="20"/>
              </w:rPr>
              <w:t>СРО на строительство</w:t>
            </w:r>
          </w:p>
        </w:tc>
        <w:tc>
          <w:tcPr>
            <w:tcW w:w="2067" w:type="dxa"/>
          </w:tcPr>
          <w:p w14:paraId="798F1DA7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97" w14:paraId="3EEDF83A" w14:textId="77777777" w:rsidTr="00F24A97">
        <w:tc>
          <w:tcPr>
            <w:tcW w:w="562" w:type="dxa"/>
            <w:vAlign w:val="center"/>
          </w:tcPr>
          <w:p w14:paraId="5ADFA1CA" w14:textId="0B1C26C3" w:rsidR="00F24A97" w:rsidRDefault="00F24A97" w:rsidP="00A317DE"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7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04EB207" w14:textId="77777777" w:rsidR="00F24A97" w:rsidRPr="00C94E84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>Спецтехника</w:t>
            </w:r>
          </w:p>
        </w:tc>
        <w:tc>
          <w:tcPr>
            <w:tcW w:w="4589" w:type="dxa"/>
            <w:vAlign w:val="center"/>
          </w:tcPr>
          <w:p w14:paraId="761099BF" w14:textId="0D699ED0" w:rsidR="00F24A97" w:rsidRPr="00C94E84" w:rsidRDefault="00F24A97" w:rsidP="00421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спецтехники </w:t>
            </w:r>
            <w:r w:rsidR="004214FC">
              <w:rPr>
                <w:rFonts w:ascii="Times New Roman" w:hAnsi="Times New Roman" w:cs="Times New Roman"/>
                <w:sz w:val="20"/>
                <w:szCs w:val="20"/>
              </w:rPr>
              <w:t>необходимой для монтажа и строительства</w:t>
            </w:r>
            <w:r w:rsidRPr="00C94E8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предоставляется </w:t>
            </w:r>
            <w:r w:rsidR="004214FC">
              <w:rPr>
                <w:rFonts w:ascii="Times New Roman" w:hAnsi="Times New Roman" w:cs="Times New Roman"/>
                <w:sz w:val="20"/>
                <w:szCs w:val="20"/>
              </w:rPr>
              <w:t>Поставщиком</w:t>
            </w:r>
          </w:p>
        </w:tc>
        <w:tc>
          <w:tcPr>
            <w:tcW w:w="2067" w:type="dxa"/>
          </w:tcPr>
          <w:p w14:paraId="75E7211B" w14:textId="77777777" w:rsidR="00F24A97" w:rsidRPr="00C94E84" w:rsidRDefault="00F24A97" w:rsidP="00F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1771F" w14:textId="77777777" w:rsidR="00F24A97" w:rsidRPr="00E410B9" w:rsidRDefault="00F24A97" w:rsidP="00F24A97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46AD4829" w14:textId="77777777" w:rsidR="00D70912" w:rsidRPr="006F44AC" w:rsidRDefault="00D70912" w:rsidP="000A131A">
      <w:pPr>
        <w:spacing w:after="0"/>
        <w:rPr>
          <w:rFonts w:ascii="Times New Roman" w:hAnsi="Times New Roman" w:cs="Times New Roman"/>
          <w:sz w:val="24"/>
        </w:rPr>
      </w:pPr>
      <w:bookmarkStart w:id="21" w:name="_Toc94198251"/>
    </w:p>
    <w:p w14:paraId="21604ABC" w14:textId="77777777" w:rsidR="000A131A" w:rsidRPr="006F44AC" w:rsidRDefault="000A131A" w:rsidP="000A131A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22" w:name="_Toc155881025"/>
      <w:r w:rsidRPr="006F44AC">
        <w:rPr>
          <w:rFonts w:ascii="Times New Roman" w:hAnsi="Times New Roman" w:cs="Times New Roman"/>
          <w:b/>
          <w:sz w:val="24"/>
        </w:rPr>
        <w:t>СРОКИ ПОСТАВКИ ОБОРУДОВАНИЯ, ВЫПОЛНЕНИЯ РАБОТ</w:t>
      </w:r>
      <w:bookmarkEnd w:id="21"/>
      <w:bookmarkEnd w:id="22"/>
    </w:p>
    <w:p w14:paraId="061FCD77" w14:textId="26D3EA56" w:rsidR="000A131A" w:rsidRPr="006F44AC" w:rsidRDefault="00E410B9" w:rsidP="000A131A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Сроки поставки изделия </w:t>
      </w:r>
      <w:r w:rsidR="004214FC" w:rsidRPr="004214FC">
        <w:rPr>
          <w:rFonts w:ascii="Times New Roman" w:hAnsi="Times New Roman" w:cs="Times New Roman"/>
          <w:sz w:val="24"/>
        </w:rPr>
        <w:t>01.04.202</w:t>
      </w:r>
      <w:r w:rsidR="00127F3A" w:rsidRPr="00127F3A">
        <w:rPr>
          <w:rFonts w:ascii="Times New Roman" w:hAnsi="Times New Roman" w:cs="Times New Roman"/>
          <w:sz w:val="24"/>
        </w:rPr>
        <w:t>4</w:t>
      </w:r>
      <w:bookmarkStart w:id="23" w:name="_GoBack"/>
      <w:bookmarkEnd w:id="23"/>
      <w:r w:rsidR="000A131A" w:rsidRPr="006F44AC">
        <w:rPr>
          <w:rFonts w:ascii="Times New Roman" w:hAnsi="Times New Roman" w:cs="Times New Roman"/>
          <w:sz w:val="24"/>
        </w:rPr>
        <w:t xml:space="preserve">, выполнения </w:t>
      </w:r>
      <w:r>
        <w:rPr>
          <w:rFonts w:ascii="Times New Roman" w:hAnsi="Times New Roman" w:cs="Times New Roman"/>
          <w:sz w:val="24"/>
        </w:rPr>
        <w:t xml:space="preserve">монтажных </w:t>
      </w:r>
      <w:r w:rsidR="000A131A" w:rsidRPr="006F44AC">
        <w:rPr>
          <w:rFonts w:ascii="Times New Roman" w:hAnsi="Times New Roman" w:cs="Times New Roman"/>
          <w:sz w:val="24"/>
        </w:rPr>
        <w:t xml:space="preserve">работ </w:t>
      </w:r>
      <w:r w:rsidR="004214FC" w:rsidRPr="004214FC">
        <w:rPr>
          <w:rFonts w:ascii="Times New Roman" w:hAnsi="Times New Roman" w:cs="Times New Roman"/>
          <w:sz w:val="24"/>
        </w:rPr>
        <w:t>01.06.2024 – 30.09</w:t>
      </w:r>
      <w:r w:rsidR="00BB485F">
        <w:rPr>
          <w:rFonts w:ascii="Times New Roman" w:hAnsi="Times New Roman" w:cs="Times New Roman"/>
          <w:sz w:val="24"/>
        </w:rPr>
        <w:t>.</w:t>
      </w:r>
      <w:r w:rsidR="004214FC" w:rsidRPr="004214FC">
        <w:rPr>
          <w:rFonts w:ascii="Times New Roman" w:hAnsi="Times New Roman" w:cs="Times New Roman"/>
          <w:sz w:val="24"/>
        </w:rPr>
        <w:t>2024</w:t>
      </w:r>
      <w:r w:rsidR="000A131A" w:rsidRPr="004214FC">
        <w:rPr>
          <w:rFonts w:ascii="Times New Roman" w:hAnsi="Times New Roman" w:cs="Times New Roman"/>
          <w:sz w:val="24"/>
        </w:rPr>
        <w:t>.</w:t>
      </w:r>
    </w:p>
    <w:p w14:paraId="01B71993" w14:textId="77777777" w:rsidR="00366CFA" w:rsidRPr="006F44AC" w:rsidRDefault="00366CFA" w:rsidP="001A10D9">
      <w:pPr>
        <w:rPr>
          <w:rFonts w:ascii="Times New Roman" w:hAnsi="Times New Roman" w:cs="Times New Roman"/>
          <w:b/>
          <w:sz w:val="24"/>
        </w:rPr>
      </w:pPr>
      <w:bookmarkStart w:id="24" w:name="_Toc94198252"/>
    </w:p>
    <w:p w14:paraId="685CBDF8" w14:textId="77777777" w:rsidR="000A131A" w:rsidRPr="006F44AC" w:rsidRDefault="000A131A" w:rsidP="003B08E3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25" w:name="_Toc155881026"/>
      <w:r w:rsidRPr="006F44AC">
        <w:rPr>
          <w:rFonts w:ascii="Times New Roman" w:hAnsi="Times New Roman" w:cs="Times New Roman"/>
          <w:b/>
          <w:sz w:val="24"/>
        </w:rPr>
        <w:t>ИНЫЕ УСЛОВИЯ ПОСТАВКИ ОБОРУДОВАНИЯ, ВЫПОЛНЕНИЯ РАБОТ</w:t>
      </w:r>
      <w:bookmarkEnd w:id="24"/>
      <w:bookmarkEnd w:id="25"/>
    </w:p>
    <w:p w14:paraId="48F0D251" w14:textId="77777777" w:rsidR="000A131A" w:rsidRPr="006F44AC" w:rsidRDefault="000A131A" w:rsidP="000A131A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6F44AC">
        <w:rPr>
          <w:rFonts w:ascii="Times New Roman" w:hAnsi="Times New Roman" w:cs="Times New Roman"/>
          <w:b/>
          <w:sz w:val="24"/>
        </w:rPr>
        <w:t xml:space="preserve"> </w:t>
      </w:r>
      <w:bookmarkStart w:id="26" w:name="_Toc94198254"/>
      <w:bookmarkStart w:id="27" w:name="_Toc155881027"/>
      <w:r w:rsidRPr="006F44AC">
        <w:rPr>
          <w:rFonts w:ascii="Times New Roman" w:hAnsi="Times New Roman" w:cs="Times New Roman"/>
          <w:b/>
          <w:sz w:val="24"/>
        </w:rPr>
        <w:t>Требования к разработке комплекта конструкторской документации</w:t>
      </w:r>
      <w:bookmarkEnd w:id="26"/>
      <w:bookmarkEnd w:id="27"/>
    </w:p>
    <w:p w14:paraId="59C14FF5" w14:textId="00E55DFE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Полный комплект конструкторской </w:t>
      </w:r>
      <w:r w:rsidR="00ED76FC" w:rsidRPr="006F44AC">
        <w:rPr>
          <w:rFonts w:ascii="Times New Roman" w:hAnsi="Times New Roman" w:cs="Times New Roman"/>
          <w:sz w:val="24"/>
        </w:rPr>
        <w:t xml:space="preserve">и эксплуатационной </w:t>
      </w:r>
      <w:r w:rsidRPr="006F44AC">
        <w:rPr>
          <w:rFonts w:ascii="Times New Roman" w:hAnsi="Times New Roman" w:cs="Times New Roman"/>
          <w:sz w:val="24"/>
        </w:rPr>
        <w:t xml:space="preserve">документации, </w:t>
      </w:r>
      <w:r w:rsidR="00ED76FC" w:rsidRPr="006F44AC">
        <w:rPr>
          <w:rFonts w:ascii="Times New Roman" w:hAnsi="Times New Roman" w:cs="Times New Roman"/>
          <w:sz w:val="24"/>
        </w:rPr>
        <w:t xml:space="preserve">разрабатываемый </w:t>
      </w:r>
      <w:r w:rsidR="004214FC">
        <w:rPr>
          <w:rFonts w:ascii="Times New Roman" w:hAnsi="Times New Roman" w:cs="Times New Roman"/>
          <w:sz w:val="24"/>
        </w:rPr>
        <w:t>Поставщиком</w:t>
      </w:r>
      <w:r w:rsidR="00083097" w:rsidRPr="006F44AC">
        <w:rPr>
          <w:rFonts w:ascii="Times New Roman" w:hAnsi="Times New Roman" w:cs="Times New Roman"/>
          <w:sz w:val="24"/>
        </w:rPr>
        <w:t>,</w:t>
      </w:r>
      <w:r w:rsidRPr="006F44AC">
        <w:rPr>
          <w:rFonts w:ascii="Times New Roman" w:hAnsi="Times New Roman" w:cs="Times New Roman"/>
          <w:sz w:val="24"/>
        </w:rPr>
        <w:t xml:space="preserve"> является собственностью Заказчика с правом передачи третьим лицам без ограничений.</w:t>
      </w:r>
    </w:p>
    <w:p w14:paraId="7A8A3ABE" w14:textId="29938233" w:rsidR="00BE6A43" w:rsidRPr="006F44AC" w:rsidRDefault="00BE6A43" w:rsidP="00BE6A43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Поставщик передает Заказчику документацию в следующем составе:</w:t>
      </w:r>
    </w:p>
    <w:p w14:paraId="36D88EEC" w14:textId="65F8300C" w:rsidR="00ED76FC" w:rsidRPr="006F44AC" w:rsidRDefault="00ED76FC" w:rsidP="00EF41F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Чертеж</w:t>
      </w:r>
      <w:r w:rsidR="004214FC">
        <w:rPr>
          <w:rFonts w:ascii="Times New Roman" w:hAnsi="Times New Roman" w:cs="Times New Roman"/>
          <w:sz w:val="24"/>
        </w:rPr>
        <w:t>и</w:t>
      </w:r>
      <w:r w:rsidRPr="006F44AC">
        <w:rPr>
          <w:rFonts w:ascii="Times New Roman" w:hAnsi="Times New Roman" w:cs="Times New Roman"/>
          <w:sz w:val="24"/>
        </w:rPr>
        <w:t xml:space="preserve"> общего вида и монтажны</w:t>
      </w:r>
      <w:r w:rsidR="004214FC">
        <w:rPr>
          <w:rFonts w:ascii="Times New Roman" w:hAnsi="Times New Roman" w:cs="Times New Roman"/>
          <w:sz w:val="24"/>
        </w:rPr>
        <w:t>е</w:t>
      </w:r>
      <w:r w:rsidRPr="006F44AC">
        <w:rPr>
          <w:rFonts w:ascii="Times New Roman" w:hAnsi="Times New Roman" w:cs="Times New Roman"/>
          <w:sz w:val="24"/>
        </w:rPr>
        <w:t xml:space="preserve"> чертеж</w:t>
      </w:r>
      <w:r w:rsidR="004214FC">
        <w:rPr>
          <w:rFonts w:ascii="Times New Roman" w:hAnsi="Times New Roman" w:cs="Times New Roman"/>
          <w:sz w:val="24"/>
        </w:rPr>
        <w:t>и</w:t>
      </w:r>
      <w:r w:rsidRPr="006F44AC">
        <w:rPr>
          <w:rFonts w:ascii="Times New Roman" w:hAnsi="Times New Roman" w:cs="Times New Roman"/>
          <w:sz w:val="24"/>
        </w:rPr>
        <w:t>, чертеж</w:t>
      </w:r>
      <w:r w:rsidR="004214FC">
        <w:rPr>
          <w:rFonts w:ascii="Times New Roman" w:hAnsi="Times New Roman" w:cs="Times New Roman"/>
          <w:sz w:val="24"/>
        </w:rPr>
        <w:t>и</w:t>
      </w:r>
      <w:r w:rsidR="0072734F">
        <w:rPr>
          <w:rFonts w:ascii="Times New Roman" w:hAnsi="Times New Roman" w:cs="Times New Roman"/>
          <w:sz w:val="24"/>
        </w:rPr>
        <w:t xml:space="preserve"> закладных</w:t>
      </w:r>
      <w:r w:rsidRPr="006F44AC">
        <w:rPr>
          <w:rFonts w:ascii="Times New Roman" w:hAnsi="Times New Roman" w:cs="Times New Roman"/>
          <w:sz w:val="24"/>
        </w:rPr>
        <w:t xml:space="preserve">, чертежи основных сборочных узлов. </w:t>
      </w:r>
    </w:p>
    <w:p w14:paraId="560255AC" w14:textId="70D5CD80" w:rsidR="00BE6A43" w:rsidRPr="006F44AC" w:rsidRDefault="00BE6A43" w:rsidP="006F44AC">
      <w:pPr>
        <w:pStyle w:val="a6"/>
        <w:numPr>
          <w:ilvl w:val="3"/>
          <w:numId w:val="13"/>
        </w:numPr>
        <w:spacing w:line="360" w:lineRule="auto"/>
        <w:jc w:val="both"/>
      </w:pPr>
      <w:r w:rsidRPr="006F44AC">
        <w:rPr>
          <w:rFonts w:ascii="Times New Roman" w:hAnsi="Times New Roman" w:cs="Times New Roman"/>
          <w:sz w:val="24"/>
          <w:szCs w:val="24"/>
        </w:rPr>
        <w:t>Ведомость отправки - 2 комплекта на бумажном носителе, 1 комплект в электронном виде на диске.</w:t>
      </w:r>
    </w:p>
    <w:p w14:paraId="68253E5F" w14:textId="77777777" w:rsidR="000A131A" w:rsidRPr="006F44AC" w:rsidRDefault="000A131A" w:rsidP="000A131A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6F44AC">
        <w:rPr>
          <w:rFonts w:ascii="Times New Roman" w:hAnsi="Times New Roman" w:cs="Times New Roman"/>
          <w:b/>
          <w:sz w:val="24"/>
        </w:rPr>
        <w:t xml:space="preserve"> </w:t>
      </w:r>
      <w:bookmarkStart w:id="28" w:name="_Toc94198255"/>
      <w:bookmarkStart w:id="29" w:name="_Toc155881028"/>
      <w:r w:rsidRPr="006F44AC">
        <w:rPr>
          <w:rFonts w:ascii="Times New Roman" w:hAnsi="Times New Roman" w:cs="Times New Roman"/>
          <w:b/>
          <w:sz w:val="24"/>
        </w:rPr>
        <w:t>Требования к изготовлению и поставке оборудования</w:t>
      </w:r>
      <w:bookmarkEnd w:id="28"/>
      <w:bookmarkEnd w:id="29"/>
    </w:p>
    <w:p w14:paraId="77D6B094" w14:textId="14B735E9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Адрес поставки: 666911, Российская Федерация, Иркутская область, п. </w:t>
      </w:r>
      <w:proofErr w:type="spellStart"/>
      <w:r w:rsidRPr="006F44AC">
        <w:rPr>
          <w:rFonts w:ascii="Times New Roman" w:hAnsi="Times New Roman" w:cs="Times New Roman"/>
          <w:sz w:val="24"/>
        </w:rPr>
        <w:t>Мамакан</w:t>
      </w:r>
      <w:proofErr w:type="spellEnd"/>
      <w:r w:rsidRPr="006F44AC">
        <w:rPr>
          <w:rFonts w:ascii="Times New Roman" w:hAnsi="Times New Roman" w:cs="Times New Roman"/>
          <w:sz w:val="24"/>
        </w:rPr>
        <w:t>, ул. Красноармейская, д. 15, Мамаканская ГЭС.</w:t>
      </w:r>
    </w:p>
    <w:p w14:paraId="7BF92A4C" w14:textId="31E21B74" w:rsidR="00EF41FA" w:rsidRPr="006F44AC" w:rsidRDefault="00EF41FA" w:rsidP="00D64574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lastRenderedPageBreak/>
        <w:t xml:space="preserve">Поставщик должен гарантировать соответствие техническому заданию (техническим требованиям) и надежную работу, как </w:t>
      </w:r>
      <w:r w:rsidR="00D64574">
        <w:rPr>
          <w:rFonts w:ascii="Times New Roman" w:hAnsi="Times New Roman" w:cs="Times New Roman"/>
          <w:sz w:val="24"/>
        </w:rPr>
        <w:t>самого к</w:t>
      </w:r>
      <w:r w:rsidR="00D64574" w:rsidRPr="00D64574">
        <w:rPr>
          <w:rFonts w:ascii="Times New Roman" w:hAnsi="Times New Roman" w:cs="Times New Roman"/>
          <w:sz w:val="24"/>
        </w:rPr>
        <w:t>аркасно</w:t>
      </w:r>
      <w:r w:rsidR="00D64574">
        <w:rPr>
          <w:rFonts w:ascii="Times New Roman" w:hAnsi="Times New Roman" w:cs="Times New Roman"/>
          <w:sz w:val="24"/>
        </w:rPr>
        <w:t>го</w:t>
      </w:r>
      <w:r w:rsidR="00D64574" w:rsidRPr="00D64574">
        <w:rPr>
          <w:rFonts w:ascii="Times New Roman" w:hAnsi="Times New Roman" w:cs="Times New Roman"/>
          <w:sz w:val="24"/>
        </w:rPr>
        <w:t xml:space="preserve"> тентово</w:t>
      </w:r>
      <w:r w:rsidR="00D64574">
        <w:rPr>
          <w:rFonts w:ascii="Times New Roman" w:hAnsi="Times New Roman" w:cs="Times New Roman"/>
          <w:sz w:val="24"/>
        </w:rPr>
        <w:t>го</w:t>
      </w:r>
      <w:r w:rsidR="00D64574" w:rsidRPr="00D64574">
        <w:rPr>
          <w:rFonts w:ascii="Times New Roman" w:hAnsi="Times New Roman" w:cs="Times New Roman"/>
          <w:sz w:val="24"/>
        </w:rPr>
        <w:t xml:space="preserve"> строени</w:t>
      </w:r>
      <w:r w:rsidR="00D64574">
        <w:rPr>
          <w:rFonts w:ascii="Times New Roman" w:hAnsi="Times New Roman" w:cs="Times New Roman"/>
          <w:sz w:val="24"/>
        </w:rPr>
        <w:t xml:space="preserve">я, так </w:t>
      </w:r>
      <w:r w:rsidRPr="006F44AC">
        <w:rPr>
          <w:rFonts w:ascii="Times New Roman" w:hAnsi="Times New Roman" w:cs="Times New Roman"/>
          <w:sz w:val="24"/>
        </w:rPr>
        <w:t xml:space="preserve">и всего оборудования, </w:t>
      </w:r>
      <w:r w:rsidR="00D64574" w:rsidRPr="006F44AC">
        <w:rPr>
          <w:rFonts w:ascii="Times New Roman" w:hAnsi="Times New Roman" w:cs="Times New Roman"/>
          <w:sz w:val="24"/>
        </w:rPr>
        <w:t>поставляемо</w:t>
      </w:r>
      <w:r w:rsidR="00D64574">
        <w:rPr>
          <w:rFonts w:ascii="Times New Roman" w:hAnsi="Times New Roman" w:cs="Times New Roman"/>
          <w:sz w:val="24"/>
        </w:rPr>
        <w:t>го в рамках данных Технических требований</w:t>
      </w:r>
      <w:r w:rsidRPr="006F44AC">
        <w:rPr>
          <w:rFonts w:ascii="Times New Roman" w:hAnsi="Times New Roman" w:cs="Times New Roman"/>
          <w:sz w:val="24"/>
        </w:rPr>
        <w:t>.</w:t>
      </w:r>
    </w:p>
    <w:p w14:paraId="3FE7133F" w14:textId="114B1EF4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Формой подтверждения соответствия поставляемого оборудования установленным требованиям являются документы, составленные по результатам </w:t>
      </w:r>
      <w:r w:rsidR="0072734F">
        <w:rPr>
          <w:rFonts w:ascii="Times New Roman" w:hAnsi="Times New Roman" w:cs="Times New Roman"/>
          <w:sz w:val="24"/>
        </w:rPr>
        <w:t>монтажных работ</w:t>
      </w:r>
      <w:r w:rsidRPr="006F44AC">
        <w:rPr>
          <w:rFonts w:ascii="Times New Roman" w:hAnsi="Times New Roman" w:cs="Times New Roman"/>
          <w:sz w:val="24"/>
        </w:rPr>
        <w:t>.</w:t>
      </w:r>
    </w:p>
    <w:p w14:paraId="25CA6052" w14:textId="77777777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и комплектность поставляемого оборудования должны соответствовать требованиям </w:t>
      </w:r>
      <w:r w:rsidRPr="006F44AC">
        <w:rPr>
          <w:rFonts w:ascii="Times New Roman" w:hAnsi="Times New Roman" w:cs="Times New Roman"/>
          <w:sz w:val="24"/>
          <w:szCs w:val="24"/>
        </w:rPr>
        <w:t>Заказчика</w:t>
      </w:r>
      <w:r w:rsidRPr="006F44AC">
        <w:rPr>
          <w:rFonts w:ascii="Times New Roman" w:hAnsi="Times New Roman" w:cs="Times New Roman"/>
          <w:color w:val="000000"/>
          <w:sz w:val="24"/>
          <w:szCs w:val="24"/>
        </w:rPr>
        <w:t>, государственным стандартам (техническим регламентам), техническим условиям и другой нормативно-технической документации.</w:t>
      </w:r>
    </w:p>
    <w:p w14:paraId="5FDE01AE" w14:textId="7161E0FD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color w:val="000000"/>
          <w:sz w:val="24"/>
          <w:szCs w:val="24"/>
        </w:rPr>
        <w:t xml:space="preserve">Товаросопроводительные документы должны быть оформлены на </w:t>
      </w:r>
      <w:r w:rsidRPr="006F44AC">
        <w:rPr>
          <w:rFonts w:ascii="Times New Roman" w:hAnsi="Times New Roman" w:cs="Times New Roman"/>
          <w:sz w:val="24"/>
          <w:szCs w:val="24"/>
        </w:rPr>
        <w:t>Заказчика</w:t>
      </w:r>
      <w:r w:rsidRPr="006F44AC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7974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44AC">
        <w:rPr>
          <w:rFonts w:ascii="Times New Roman" w:hAnsi="Times New Roman" w:cs="Times New Roman"/>
          <w:color w:val="000000"/>
          <w:sz w:val="24"/>
          <w:szCs w:val="24"/>
        </w:rPr>
        <w:t>случае отсутствия необходимых документов Заказчик уведомляет об этом Поставщика. Поставщик обязан в течение 10 (десяти) рабочих дней с даты направления данного уведомления представить недостающие документы Заказчику, что не освобождает Поставщика от ответственности, предусмотренной условиями Договора за нарушение срока поставки.</w:t>
      </w:r>
    </w:p>
    <w:p w14:paraId="62F34C85" w14:textId="53012DA4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В случае если принадлежности или документы, относящиеся к поставляемому оборудованию, не предоставлены с ним или не переданы Поставщиком в срок, Заказчик вправе отказаться от оборудования, а Поставщик обязан не позднее 10</w:t>
      </w:r>
      <w:r w:rsidR="0079741B">
        <w:rPr>
          <w:rFonts w:ascii="Times New Roman" w:hAnsi="Times New Roman" w:cs="Times New Roman"/>
          <w:sz w:val="24"/>
          <w:szCs w:val="24"/>
        </w:rPr>
        <w:t> </w:t>
      </w:r>
      <w:r w:rsidRPr="006F44AC">
        <w:rPr>
          <w:rFonts w:ascii="Times New Roman" w:hAnsi="Times New Roman" w:cs="Times New Roman"/>
          <w:sz w:val="24"/>
          <w:szCs w:val="24"/>
        </w:rPr>
        <w:t>(десяти) рабочих дней с даты уведомления его Заказчиком об отказе от оборудования возместить понесенные убытки, в том числе расходы, связанные с хранением оборудования.</w:t>
      </w:r>
    </w:p>
    <w:p w14:paraId="19FDAEF4" w14:textId="77777777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Оборудование, тара и упаковка должны быть надлежащим образом промаркированы. На таре и упаковке должны быть указаны:</w:t>
      </w:r>
    </w:p>
    <w:p w14:paraId="342D989D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Дата и номер договора поставки, наименование и адрес грузоотправителя и грузополучателя;</w:t>
      </w:r>
    </w:p>
    <w:p w14:paraId="54448DEF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Вес брутто, вес нетто каждого места;</w:t>
      </w:r>
    </w:p>
    <w:p w14:paraId="6505EDED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Место назначения;</w:t>
      </w:r>
    </w:p>
    <w:p w14:paraId="2F8590B7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Наименование оборудования;</w:t>
      </w:r>
    </w:p>
    <w:p w14:paraId="320D7A5F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Номера мест и их общее количество;</w:t>
      </w:r>
    </w:p>
    <w:p w14:paraId="4A1C69B3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Массогабаритные характеристики мест;</w:t>
      </w:r>
    </w:p>
    <w:p w14:paraId="3F0FD40A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Центр тяжести;</w:t>
      </w:r>
    </w:p>
    <w:p w14:paraId="5D465F92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Условия хранения;</w:t>
      </w:r>
    </w:p>
    <w:p w14:paraId="6FCD3901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 xml:space="preserve">Маркировка для обозначения мест </w:t>
      </w:r>
      <w:proofErr w:type="spellStart"/>
      <w:r w:rsidRPr="006F44AC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6F44AC">
        <w:rPr>
          <w:rFonts w:ascii="Times New Roman" w:hAnsi="Times New Roman" w:cs="Times New Roman"/>
          <w:sz w:val="24"/>
          <w:szCs w:val="24"/>
        </w:rPr>
        <w:t>;</w:t>
      </w:r>
    </w:p>
    <w:p w14:paraId="2F10DAD1" w14:textId="77777777" w:rsidR="000A131A" w:rsidRPr="006F44AC" w:rsidRDefault="000A131A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lastRenderedPageBreak/>
        <w:t>При необходимости обозначения типа «не кантовать», «не бросать» и другие обычно используемые обозначения.</w:t>
      </w:r>
    </w:p>
    <w:p w14:paraId="34A75CB8" w14:textId="77777777" w:rsidR="000A131A" w:rsidRPr="006F44AC" w:rsidRDefault="000A131A" w:rsidP="000A131A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6F44AC">
        <w:rPr>
          <w:rFonts w:ascii="Times New Roman" w:hAnsi="Times New Roman" w:cs="Times New Roman"/>
          <w:sz w:val="24"/>
          <w:szCs w:val="24"/>
        </w:rPr>
        <w:t>Стоимость тары и упаковки включена в Цену Договора. Тара и упаковка возврату Поставщику не подлежат.</w:t>
      </w:r>
    </w:p>
    <w:p w14:paraId="139CBBB0" w14:textId="08F8FDFA" w:rsidR="000A131A" w:rsidRPr="006F44AC" w:rsidRDefault="000A131A" w:rsidP="00A96C13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0"/>
        </w:rPr>
      </w:pPr>
      <w:r w:rsidRPr="006F44AC">
        <w:rPr>
          <w:rFonts w:ascii="Times New Roman" w:hAnsi="Times New Roman" w:cs="Times New Roman"/>
          <w:sz w:val="24"/>
          <w:szCs w:val="20"/>
        </w:rPr>
        <w:t xml:space="preserve">Гарантийный срок эксплуатации составляет 36 (тридцать шесть) месяцев с даты </w:t>
      </w:r>
      <w:r w:rsidR="0072734F">
        <w:rPr>
          <w:rFonts w:ascii="Times New Roman" w:hAnsi="Times New Roman" w:cs="Times New Roman"/>
          <w:sz w:val="24"/>
          <w:szCs w:val="20"/>
        </w:rPr>
        <w:t>подписания акта выполненных работ</w:t>
      </w:r>
      <w:r w:rsidRPr="006F44AC">
        <w:rPr>
          <w:rFonts w:ascii="Times New Roman" w:hAnsi="Times New Roman" w:cs="Times New Roman"/>
          <w:sz w:val="24"/>
          <w:szCs w:val="20"/>
        </w:rPr>
        <w:t>.</w:t>
      </w:r>
    </w:p>
    <w:p w14:paraId="7ED9154B" w14:textId="77777777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 xml:space="preserve"> Заказчик оставляет за собой право, а Поставщик обязуется выполнить/предоставить/не препятствовать:</w:t>
      </w:r>
    </w:p>
    <w:p w14:paraId="0ECFCA83" w14:textId="2829FFCB" w:rsidR="000A131A" w:rsidRPr="006F44AC" w:rsidRDefault="000A131A" w:rsidP="000A131A">
      <w:pPr>
        <w:pStyle w:val="a6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AC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D26C6D">
        <w:rPr>
          <w:rFonts w:ascii="Times New Roman" w:hAnsi="Times New Roman" w:cs="Times New Roman"/>
          <w:b/>
          <w:sz w:val="24"/>
          <w:szCs w:val="24"/>
        </w:rPr>
        <w:t>к шеф-монтажным</w:t>
      </w:r>
      <w:r w:rsidRPr="006F44A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2734F">
        <w:rPr>
          <w:rFonts w:ascii="Times New Roman" w:hAnsi="Times New Roman" w:cs="Times New Roman"/>
          <w:b/>
          <w:sz w:val="24"/>
          <w:szCs w:val="24"/>
        </w:rPr>
        <w:t>монтажным</w:t>
      </w:r>
      <w:r w:rsidRPr="006F44AC">
        <w:rPr>
          <w:rFonts w:ascii="Times New Roman" w:hAnsi="Times New Roman" w:cs="Times New Roman"/>
          <w:b/>
          <w:sz w:val="24"/>
          <w:szCs w:val="24"/>
        </w:rPr>
        <w:t xml:space="preserve"> работам.</w:t>
      </w:r>
    </w:p>
    <w:p w14:paraId="5498C201" w14:textId="2D6C672B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 xml:space="preserve">Поставщик обеспечивает проведение шеф-монтажных (надзор за процессом монтажа) и </w:t>
      </w:r>
      <w:r w:rsidR="0072734F">
        <w:rPr>
          <w:rFonts w:ascii="Times New Roman" w:hAnsi="Times New Roman" w:cs="Times New Roman"/>
          <w:sz w:val="24"/>
          <w:szCs w:val="24"/>
        </w:rPr>
        <w:t>монтажных</w:t>
      </w:r>
      <w:r w:rsidRPr="006F44AC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14:paraId="035785F8" w14:textId="77777777" w:rsidR="000A131A" w:rsidRPr="006F44AC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>Комплекс шеф-монтажных и пусконаладочных работ включает:</w:t>
      </w:r>
    </w:p>
    <w:p w14:paraId="4FBB3A42" w14:textId="4B7A45D0" w:rsidR="000A131A" w:rsidRPr="006F44AC" w:rsidRDefault="00D64574" w:rsidP="000A131A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31A" w:rsidRPr="006F44AC">
        <w:rPr>
          <w:rFonts w:ascii="Times New Roman" w:hAnsi="Times New Roman" w:cs="Times New Roman"/>
          <w:sz w:val="24"/>
          <w:szCs w:val="24"/>
        </w:rPr>
        <w:t xml:space="preserve">Выезд специалистов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="000A131A" w:rsidRPr="006F44AC">
        <w:rPr>
          <w:rFonts w:ascii="Times New Roman" w:hAnsi="Times New Roman" w:cs="Times New Roman"/>
          <w:sz w:val="24"/>
          <w:szCs w:val="24"/>
        </w:rPr>
        <w:t xml:space="preserve"> оборудования на место монтажа для проведения шеф-монтажных и </w:t>
      </w:r>
      <w:r w:rsidR="0072734F">
        <w:rPr>
          <w:rFonts w:ascii="Times New Roman" w:hAnsi="Times New Roman" w:cs="Times New Roman"/>
          <w:sz w:val="24"/>
          <w:szCs w:val="24"/>
        </w:rPr>
        <w:t>монтажных</w:t>
      </w:r>
      <w:r w:rsidR="000A131A" w:rsidRPr="006F44AC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14:paraId="5D254F74" w14:textId="63777B24" w:rsidR="000A131A" w:rsidRPr="00D64574" w:rsidRDefault="00D64574" w:rsidP="00D64574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31A" w:rsidRPr="006F44AC">
        <w:rPr>
          <w:rFonts w:ascii="Times New Roman" w:hAnsi="Times New Roman" w:cs="Times New Roman"/>
          <w:sz w:val="24"/>
          <w:szCs w:val="24"/>
        </w:rPr>
        <w:t>Осуществление технического и технологического контроля за ходом работ, выполняемых специалистами монтажной организации;</w:t>
      </w:r>
    </w:p>
    <w:p w14:paraId="15704C9A" w14:textId="1DA1A2FC" w:rsidR="000A131A" w:rsidRDefault="000A131A" w:rsidP="000A131A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AC">
        <w:rPr>
          <w:rFonts w:ascii="Times New Roman" w:hAnsi="Times New Roman" w:cs="Times New Roman"/>
          <w:sz w:val="24"/>
          <w:szCs w:val="24"/>
        </w:rPr>
        <w:t xml:space="preserve">По окончании оказания услуг по </w:t>
      </w:r>
      <w:proofErr w:type="gramStart"/>
      <w:r w:rsidRPr="006F44AC">
        <w:rPr>
          <w:rFonts w:ascii="Times New Roman" w:hAnsi="Times New Roman" w:cs="Times New Roman"/>
          <w:sz w:val="24"/>
          <w:szCs w:val="24"/>
        </w:rPr>
        <w:t>шеф-монтажу</w:t>
      </w:r>
      <w:proofErr w:type="gramEnd"/>
      <w:r w:rsidRPr="006F44AC">
        <w:rPr>
          <w:rFonts w:ascii="Times New Roman" w:hAnsi="Times New Roman" w:cs="Times New Roman"/>
          <w:sz w:val="24"/>
          <w:szCs w:val="24"/>
        </w:rPr>
        <w:t xml:space="preserve"> Поставщик должен передать Заказчику подписанный со своей стороны Акт сдачи-приемки услуг в 2 (двух) экземплярах и другие отчетные документы (промежуточные технические Акты на выполненные монтажные работы). Услуги по </w:t>
      </w:r>
      <w:proofErr w:type="gramStart"/>
      <w:r w:rsidRPr="006F44AC">
        <w:rPr>
          <w:rFonts w:ascii="Times New Roman" w:hAnsi="Times New Roman" w:cs="Times New Roman"/>
          <w:sz w:val="24"/>
          <w:szCs w:val="24"/>
        </w:rPr>
        <w:t>шеф-монтажу</w:t>
      </w:r>
      <w:proofErr w:type="gramEnd"/>
      <w:r w:rsidR="0072734F">
        <w:rPr>
          <w:rFonts w:ascii="Times New Roman" w:hAnsi="Times New Roman" w:cs="Times New Roman"/>
          <w:sz w:val="24"/>
          <w:szCs w:val="24"/>
        </w:rPr>
        <w:t xml:space="preserve"> и монтажу</w:t>
      </w:r>
      <w:r w:rsidRPr="006F44AC">
        <w:rPr>
          <w:rFonts w:ascii="Times New Roman" w:hAnsi="Times New Roman" w:cs="Times New Roman"/>
          <w:sz w:val="24"/>
          <w:szCs w:val="24"/>
        </w:rPr>
        <w:t xml:space="preserve"> считаются оказанными с момента подписания сторонами Акта сдачи-приемки услуг и предоставления полного комплекта отчетных документов по каждому комплекту оборудования: журналов, формуляров, паспортов, протоколов, технических решений, финансовых актов и пр.</w:t>
      </w:r>
    </w:p>
    <w:p w14:paraId="027EF04C" w14:textId="77777777" w:rsidR="0079741B" w:rsidRPr="006F44AC" w:rsidRDefault="0079741B" w:rsidP="002E3477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376D77" w14:textId="094C0366" w:rsidR="000A131A" w:rsidRPr="006F44AC" w:rsidRDefault="000A131A" w:rsidP="000A131A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30" w:name="_Toc94198256"/>
      <w:bookmarkStart w:id="31" w:name="_Toc155881029"/>
      <w:r w:rsidRPr="006F44AC">
        <w:rPr>
          <w:rFonts w:ascii="Times New Roman" w:hAnsi="Times New Roman" w:cs="Times New Roman"/>
          <w:b/>
          <w:sz w:val="24"/>
        </w:rPr>
        <w:t>ТРЕБОВАНИЯ К УЧАСТНИКУ</w:t>
      </w:r>
      <w:bookmarkEnd w:id="30"/>
      <w:bookmarkEnd w:id="31"/>
    </w:p>
    <w:p w14:paraId="396F2694" w14:textId="77777777" w:rsidR="000A131A" w:rsidRPr="006F44AC" w:rsidRDefault="000A131A" w:rsidP="000A131A">
      <w:pPr>
        <w:pStyle w:val="a6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>Участник должен иметь представительство в Российской Федерации.</w:t>
      </w:r>
    </w:p>
    <w:p w14:paraId="7827C604" w14:textId="29695EA5" w:rsidR="000A131A" w:rsidRPr="006F44AC" w:rsidRDefault="000A131A" w:rsidP="000A131A">
      <w:pPr>
        <w:pStyle w:val="a6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t xml:space="preserve"> Участник должен иметь опыт поставки </w:t>
      </w:r>
      <w:r w:rsidR="00D64574">
        <w:rPr>
          <w:rFonts w:ascii="Times New Roman" w:hAnsi="Times New Roman" w:cs="Times New Roman"/>
          <w:sz w:val="24"/>
        </w:rPr>
        <w:t>и изготовления к</w:t>
      </w:r>
      <w:r w:rsidR="00D64574" w:rsidRPr="00D64574">
        <w:rPr>
          <w:rFonts w:ascii="Times New Roman" w:hAnsi="Times New Roman" w:cs="Times New Roman"/>
          <w:sz w:val="24"/>
        </w:rPr>
        <w:t>аркасн</w:t>
      </w:r>
      <w:r w:rsidR="00D64574">
        <w:rPr>
          <w:rFonts w:ascii="Times New Roman" w:hAnsi="Times New Roman" w:cs="Times New Roman"/>
          <w:sz w:val="24"/>
        </w:rPr>
        <w:t>ых</w:t>
      </w:r>
      <w:r w:rsidR="00D64574" w:rsidRPr="00D64574">
        <w:rPr>
          <w:rFonts w:ascii="Times New Roman" w:hAnsi="Times New Roman" w:cs="Times New Roman"/>
          <w:sz w:val="24"/>
        </w:rPr>
        <w:t xml:space="preserve"> тентов</w:t>
      </w:r>
      <w:r w:rsidR="00D64574">
        <w:rPr>
          <w:rFonts w:ascii="Times New Roman" w:hAnsi="Times New Roman" w:cs="Times New Roman"/>
          <w:sz w:val="24"/>
        </w:rPr>
        <w:t>ых</w:t>
      </w:r>
      <w:r w:rsidR="00D64574" w:rsidRPr="00D64574">
        <w:rPr>
          <w:rFonts w:ascii="Times New Roman" w:hAnsi="Times New Roman" w:cs="Times New Roman"/>
          <w:sz w:val="24"/>
        </w:rPr>
        <w:t xml:space="preserve"> строени</w:t>
      </w:r>
      <w:r w:rsidR="00D64574">
        <w:rPr>
          <w:rFonts w:ascii="Times New Roman" w:hAnsi="Times New Roman" w:cs="Times New Roman"/>
          <w:sz w:val="24"/>
        </w:rPr>
        <w:t>й</w:t>
      </w:r>
      <w:r w:rsidRPr="006F44AC">
        <w:rPr>
          <w:rFonts w:ascii="Times New Roman" w:hAnsi="Times New Roman" w:cs="Times New Roman"/>
          <w:sz w:val="24"/>
        </w:rPr>
        <w:t>. Соответствие установленному требованию подтверждается путем предоставления Участником закупки в составе заявки сведений о ранее выполненных договорах по форме «Справка о перечне и годовых объемах выполнения аналогичных договоров», приведенной в Документации о закупке. При этом Заказчик вправе запросить, а Участник обязан предоставить подтверждающие документы (копии договоров и актов выполненных работ и/или накладных ТОРГ-12, подписанных с обеих сторон).</w:t>
      </w:r>
    </w:p>
    <w:p w14:paraId="28E487E2" w14:textId="74D66E7A" w:rsidR="000A131A" w:rsidRPr="006F44AC" w:rsidRDefault="000A131A" w:rsidP="000F61CA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44AC">
        <w:rPr>
          <w:rFonts w:ascii="Times New Roman" w:hAnsi="Times New Roman" w:cs="Times New Roman"/>
          <w:sz w:val="24"/>
        </w:rPr>
        <w:lastRenderedPageBreak/>
        <w:t xml:space="preserve">Участник, признанный победителем закупочной процедуры, в течение 5 (пяти) рабочих дней после размещения протокола подведения итогов закупки на сайте </w:t>
      </w:r>
      <w:hyperlink r:id="rId8" w:history="1">
        <w:r w:rsidR="001839C0" w:rsidRPr="006F44AC">
          <w:rPr>
            <w:rStyle w:val="af9"/>
            <w:rFonts w:ascii="Times New Roman" w:hAnsi="Times New Roman" w:cs="Times New Roman"/>
            <w:sz w:val="24"/>
            <w:szCs w:val="24"/>
          </w:rPr>
          <w:t>https://www.mamges.ru/aktualnye-konkursy-i-zakupki</w:t>
        </w:r>
      </w:hyperlink>
      <w:r w:rsidR="001839C0" w:rsidRPr="006F44AC">
        <w:rPr>
          <w:rFonts w:ascii="Times New Roman" w:hAnsi="Times New Roman" w:cs="Times New Roman"/>
          <w:sz w:val="24"/>
          <w:szCs w:val="24"/>
        </w:rPr>
        <w:t xml:space="preserve"> </w:t>
      </w:r>
      <w:r w:rsidRPr="006F44AC">
        <w:rPr>
          <w:rFonts w:ascii="Times New Roman" w:hAnsi="Times New Roman" w:cs="Times New Roman"/>
          <w:sz w:val="24"/>
        </w:rPr>
        <w:t>(до заключения договора) должен предоставить в адрес Заказчика письмо-подтверждение фактических заводов-изготовителей о согласии на изготовление оборудования с указанием конкретных сроков изготовления и предлагаемых гарантийных сроков. В случае не предоставления указанных документов Участник признается уклонившимся от заключения Договора. Требования настоящего пункта применяются в том случае, если Участник не является изготовителем предлагаемой продукции.</w:t>
      </w:r>
    </w:p>
    <w:p w14:paraId="623DA977" w14:textId="77777777" w:rsidR="000A131A" w:rsidRPr="006F44AC" w:rsidRDefault="000A131A" w:rsidP="000A13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88E645" w14:textId="2AECEFE1" w:rsidR="000A131A" w:rsidRPr="00780BD3" w:rsidRDefault="000A131A" w:rsidP="00780BD3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32" w:name="_Toc94198257"/>
      <w:bookmarkStart w:id="33" w:name="_Toc155881030"/>
      <w:r w:rsidRPr="006F44AC">
        <w:rPr>
          <w:rFonts w:ascii="Times New Roman" w:hAnsi="Times New Roman" w:cs="Times New Roman"/>
          <w:b/>
          <w:sz w:val="24"/>
        </w:rPr>
        <w:t>ТРЕБОВАНИЯ К ДОКУМЕНТАЦИИ ПО ЦЕНООБРАЗОВАНИЮ</w:t>
      </w:r>
      <w:bookmarkEnd w:id="32"/>
      <w:bookmarkEnd w:id="33"/>
    </w:p>
    <w:p w14:paraId="18F6CD72" w14:textId="77777777" w:rsidR="000A131A" w:rsidRPr="006F44AC" w:rsidRDefault="000A131A" w:rsidP="000A131A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34" w:name="_Toc94198258"/>
      <w:bookmarkStart w:id="35" w:name="_Toc155881031"/>
      <w:r w:rsidRPr="006F44AC">
        <w:rPr>
          <w:rFonts w:ascii="Times New Roman" w:hAnsi="Times New Roman" w:cs="Times New Roman"/>
          <w:b/>
          <w:sz w:val="24"/>
        </w:rPr>
        <w:t>СПИСОК ПРИЛОЖЕНИЙ К ТЕХНИЧЕСКИМ ТРЕБОВАНИЯМ</w:t>
      </w:r>
      <w:bookmarkEnd w:id="34"/>
      <w:bookmarkEnd w:id="35"/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283"/>
      </w:tblGrid>
      <w:tr w:rsidR="000A131A" w:rsidRPr="006F44AC" w14:paraId="5130FD78" w14:textId="77777777" w:rsidTr="00DF42E2">
        <w:tc>
          <w:tcPr>
            <w:tcW w:w="2127" w:type="dxa"/>
          </w:tcPr>
          <w:p w14:paraId="2490D1CF" w14:textId="77777777" w:rsidR="000A131A" w:rsidRDefault="000A131A" w:rsidP="00D64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A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3442DD" w14:textId="7EAB9A92" w:rsidR="007A716F" w:rsidRPr="006F44AC" w:rsidRDefault="007A716F" w:rsidP="00D645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7478" w:type="dxa"/>
          </w:tcPr>
          <w:p w14:paraId="69621C20" w14:textId="77777777" w:rsidR="000A131A" w:rsidRDefault="00D64574" w:rsidP="00F8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 планировке строительной базы</w:t>
            </w:r>
          </w:p>
          <w:p w14:paraId="22F5F7D2" w14:textId="0A40E814" w:rsidR="007A716F" w:rsidRPr="006F44AC" w:rsidRDefault="007A716F" w:rsidP="00F8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6F">
              <w:rPr>
                <w:rFonts w:ascii="Times New Roman" w:hAnsi="Times New Roman" w:cs="Times New Roman"/>
                <w:sz w:val="24"/>
                <w:szCs w:val="24"/>
              </w:rPr>
              <w:t>Разрешение на использование земельного участка №210-п от 21.12.2023 г.</w:t>
            </w:r>
          </w:p>
        </w:tc>
      </w:tr>
    </w:tbl>
    <w:p w14:paraId="6EF43D0B" w14:textId="5A191B21" w:rsidR="00BA2182" w:rsidRDefault="00BA2182" w:rsidP="001A507D">
      <w:pPr>
        <w:rPr>
          <w:rFonts w:ascii="Times New Roman" w:hAnsi="Times New Roman" w:cs="Times New Roman"/>
          <w:sz w:val="24"/>
        </w:rPr>
      </w:pPr>
      <w:bookmarkStart w:id="36" w:name="_Требования_к_документации"/>
      <w:bookmarkEnd w:id="36"/>
    </w:p>
    <w:p w14:paraId="10329549" w14:textId="3DB5C372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0117B194" w14:textId="18BE1D21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507041CB" w14:textId="689114CB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20D7A3D0" w14:textId="23B3F621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49F60DF4" w14:textId="18BD8EF8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3B2274C5" w14:textId="6CD1CC37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47945085" w14:textId="4CDB5D3C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1694B219" w14:textId="61C9451B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016D0C28" w14:textId="11EC801B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38FB59CF" w14:textId="4A75AC77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1F663D0E" w14:textId="2EADC637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5B9A0212" w14:textId="69FC7F2B" w:rsidR="00DB04A1" w:rsidRDefault="00DB04A1" w:rsidP="001A507D">
      <w:pPr>
        <w:rPr>
          <w:rFonts w:ascii="Times New Roman" w:hAnsi="Times New Roman" w:cs="Times New Roman"/>
          <w:sz w:val="24"/>
        </w:rPr>
      </w:pPr>
    </w:p>
    <w:p w14:paraId="72B67A28" w14:textId="036FB247" w:rsidR="00DB04A1" w:rsidRDefault="00DB04A1" w:rsidP="001A507D">
      <w:pPr>
        <w:rPr>
          <w:rFonts w:ascii="Times New Roman" w:hAnsi="Times New Roman" w:cs="Times New Roman"/>
          <w:sz w:val="24"/>
        </w:rPr>
        <w:sectPr w:rsidR="00DB04A1" w:rsidSect="00D37B76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E94F373" w14:textId="227BDB18" w:rsidR="00DB04A1" w:rsidRDefault="00DB04A1" w:rsidP="007E5C93">
      <w:pPr>
        <w:spacing w:after="0"/>
        <w:rPr>
          <w:rFonts w:ascii="Times New Roman" w:hAnsi="Times New Roman" w:cs="Times New Roman"/>
          <w:sz w:val="24"/>
        </w:rPr>
      </w:pPr>
    </w:p>
    <w:sectPr w:rsidR="00DB04A1" w:rsidSect="00DB04A1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6341" w16cex:dateUtc="2022-10-10T01:24:00Z"/>
  <w16cex:commentExtensible w16cex:durableId="26EEF1C2" w16cex:dateUtc="2022-10-10T11:32:00Z"/>
  <w16cex:commentExtensible w16cex:durableId="26EEF6D5" w16cex:dateUtc="2022-10-10T11:53:00Z"/>
  <w16cex:commentExtensible w16cex:durableId="26F02E90" w16cex:dateUtc="2022-10-11T10:04:00Z"/>
  <w16cex:commentExtensible w16cex:durableId="26F02E33" w16cex:dateUtc="2022-10-11T10:02:00Z"/>
  <w16cex:commentExtensible w16cex:durableId="26F032B5" w16cex:dateUtc="2022-10-11T10:21:00Z"/>
  <w16cex:commentExtensible w16cex:durableId="26EEFBA4" w16cex:dateUtc="2022-10-10T12:14:00Z"/>
  <w16cex:commentExtensible w16cex:durableId="26F03E9E" w16cex:dateUtc="2022-10-11T11:12:00Z"/>
  <w16cex:commentExtensible w16cex:durableId="26F03EF0" w16cex:dateUtc="2022-10-11T11:13:00Z"/>
  <w16cex:commentExtensible w16cex:durableId="26F03F6D" w16cex:dateUtc="2022-10-11T11:15:00Z"/>
  <w16cex:commentExtensible w16cex:durableId="26EEDA67" w16cex:dateUtc="2022-10-10T09:52:00Z"/>
  <w16cex:commentExtensible w16cex:durableId="26F04676" w16cex:dateUtc="2022-10-11T11:45:00Z"/>
  <w16cex:commentExtensible w16cex:durableId="26F0467D" w16cex:dateUtc="2022-10-11T11:46:00Z"/>
  <w16cex:commentExtensible w16cex:durableId="26F04685" w16cex:dateUtc="2022-10-11T11:46:00Z"/>
  <w16cex:commentExtensible w16cex:durableId="26F0463C" w16cex:dateUtc="2022-10-11T11:45:00Z"/>
  <w16cex:commentExtensible w16cex:durableId="26EC62FD" w16cex:dateUtc="2022-10-08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9126A" w16cid:durableId="26EE6341"/>
  <w16cid:commentId w16cid:paraId="24D91D48" w16cid:durableId="26EEF1C2"/>
  <w16cid:commentId w16cid:paraId="54ED3368" w16cid:durableId="26EEF6D5"/>
  <w16cid:commentId w16cid:paraId="03025947" w16cid:durableId="26F02E90"/>
  <w16cid:commentId w16cid:paraId="702A4658" w16cid:durableId="26F02E33"/>
  <w16cid:commentId w16cid:paraId="22B358A6" w16cid:durableId="26F032B5"/>
  <w16cid:commentId w16cid:paraId="32B3EC17" w16cid:durableId="26EEFBA4"/>
  <w16cid:commentId w16cid:paraId="31388626" w16cid:durableId="26F03E9E"/>
  <w16cid:commentId w16cid:paraId="7623E5A8" w16cid:durableId="26F03EF0"/>
  <w16cid:commentId w16cid:paraId="2462D395" w16cid:durableId="26F03F6D"/>
  <w16cid:commentId w16cid:paraId="030A5DD7" w16cid:durableId="26EEDA67"/>
  <w16cid:commentId w16cid:paraId="4BE0A2B0" w16cid:durableId="26F04676"/>
  <w16cid:commentId w16cid:paraId="6954DC8D" w16cid:durableId="26F0467D"/>
  <w16cid:commentId w16cid:paraId="69C89F81" w16cid:durableId="26F04685"/>
  <w16cid:commentId w16cid:paraId="782B7705" w16cid:durableId="26F0463C"/>
  <w16cid:commentId w16cid:paraId="55B9A483" w16cid:durableId="26EC6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7081" w14:textId="77777777" w:rsidR="004C4AA3" w:rsidRDefault="004C4AA3" w:rsidP="00716519">
      <w:pPr>
        <w:spacing w:after="0" w:line="240" w:lineRule="auto"/>
      </w:pPr>
      <w:r>
        <w:separator/>
      </w:r>
    </w:p>
  </w:endnote>
  <w:endnote w:type="continuationSeparator" w:id="0">
    <w:p w14:paraId="727C5D4A" w14:textId="77777777" w:rsidR="004C4AA3" w:rsidRDefault="004C4AA3" w:rsidP="0071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22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2F7FFFD" w14:textId="3E1A83B3" w:rsidR="00F80349" w:rsidRPr="00716519" w:rsidRDefault="00F80349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716519">
          <w:rPr>
            <w:rFonts w:ascii="Times New Roman" w:hAnsi="Times New Roman" w:cs="Times New Roman"/>
            <w:sz w:val="24"/>
          </w:rPr>
          <w:fldChar w:fldCharType="begin"/>
        </w:r>
        <w:r w:rsidRPr="00716519">
          <w:rPr>
            <w:rFonts w:ascii="Times New Roman" w:hAnsi="Times New Roman" w:cs="Times New Roman"/>
            <w:sz w:val="24"/>
          </w:rPr>
          <w:instrText>PAGE   \* MERGEFORMAT</w:instrText>
        </w:r>
        <w:r w:rsidRPr="00716519">
          <w:rPr>
            <w:rFonts w:ascii="Times New Roman" w:hAnsi="Times New Roman" w:cs="Times New Roman"/>
            <w:sz w:val="24"/>
          </w:rPr>
          <w:fldChar w:fldCharType="separate"/>
        </w:r>
        <w:r w:rsidR="00127F3A">
          <w:rPr>
            <w:rFonts w:ascii="Times New Roman" w:hAnsi="Times New Roman" w:cs="Times New Roman"/>
            <w:noProof/>
            <w:sz w:val="24"/>
          </w:rPr>
          <w:t>12</w:t>
        </w:r>
        <w:r w:rsidRPr="007165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F246EFE" w14:textId="77777777" w:rsidR="00F80349" w:rsidRDefault="00F803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37D3F" w14:textId="77777777" w:rsidR="004C4AA3" w:rsidRDefault="004C4AA3" w:rsidP="00716519">
      <w:pPr>
        <w:spacing w:after="0" w:line="240" w:lineRule="auto"/>
      </w:pPr>
      <w:r>
        <w:separator/>
      </w:r>
    </w:p>
  </w:footnote>
  <w:footnote w:type="continuationSeparator" w:id="0">
    <w:p w14:paraId="3CA7ADBB" w14:textId="77777777" w:rsidR="004C4AA3" w:rsidRDefault="004C4AA3" w:rsidP="0071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6799A" w14:textId="68FD5134" w:rsidR="00F80349" w:rsidRPr="000103E8" w:rsidRDefault="00F80349" w:rsidP="000103E8">
    <w:pPr>
      <w:pStyle w:val="ac"/>
      <w:spacing w:line="360" w:lineRule="auto"/>
      <w:jc w:val="both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9B"/>
    <w:multiLevelType w:val="hybridMultilevel"/>
    <w:tmpl w:val="E09C7946"/>
    <w:lvl w:ilvl="0" w:tplc="B7885A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DD1"/>
    <w:multiLevelType w:val="hybridMultilevel"/>
    <w:tmpl w:val="7D8A8310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4B0D27"/>
    <w:multiLevelType w:val="multilevel"/>
    <w:tmpl w:val="ED186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506AF9"/>
    <w:multiLevelType w:val="hybridMultilevel"/>
    <w:tmpl w:val="BBC858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5B98"/>
    <w:multiLevelType w:val="hybridMultilevel"/>
    <w:tmpl w:val="4D58ACE8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09722B"/>
    <w:multiLevelType w:val="hybridMultilevel"/>
    <w:tmpl w:val="432A1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A7917"/>
    <w:multiLevelType w:val="hybridMultilevel"/>
    <w:tmpl w:val="147C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55157"/>
    <w:multiLevelType w:val="hybridMultilevel"/>
    <w:tmpl w:val="7E2496F2"/>
    <w:lvl w:ilvl="0" w:tplc="0A3C21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7CA4"/>
    <w:multiLevelType w:val="hybridMultilevel"/>
    <w:tmpl w:val="D45E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93172"/>
    <w:multiLevelType w:val="hybridMultilevel"/>
    <w:tmpl w:val="43BC0984"/>
    <w:lvl w:ilvl="0" w:tplc="6CA446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04474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3EC2"/>
    <w:multiLevelType w:val="hybridMultilevel"/>
    <w:tmpl w:val="7376F108"/>
    <w:lvl w:ilvl="0" w:tplc="54164ED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343BDA"/>
    <w:multiLevelType w:val="multilevel"/>
    <w:tmpl w:val="1652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A14673"/>
    <w:multiLevelType w:val="hybridMultilevel"/>
    <w:tmpl w:val="4740CD12"/>
    <w:lvl w:ilvl="0" w:tplc="A5CC31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0218"/>
    <w:multiLevelType w:val="hybridMultilevel"/>
    <w:tmpl w:val="FA7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96ADD"/>
    <w:multiLevelType w:val="hybridMultilevel"/>
    <w:tmpl w:val="DD3614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B33309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3259B"/>
    <w:multiLevelType w:val="hybridMultilevel"/>
    <w:tmpl w:val="3FD6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31BDF"/>
    <w:multiLevelType w:val="hybridMultilevel"/>
    <w:tmpl w:val="1608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0501A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77455"/>
    <w:multiLevelType w:val="multilevel"/>
    <w:tmpl w:val="69D0D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456E33"/>
    <w:multiLevelType w:val="multilevel"/>
    <w:tmpl w:val="B9A0D3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CB816EB"/>
    <w:multiLevelType w:val="hybridMultilevel"/>
    <w:tmpl w:val="284C3568"/>
    <w:lvl w:ilvl="0" w:tplc="F326A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3AAD"/>
    <w:multiLevelType w:val="hybridMultilevel"/>
    <w:tmpl w:val="91667ED6"/>
    <w:lvl w:ilvl="0" w:tplc="7EAE4090">
      <w:start w:val="65535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4BAA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AA4243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9973EC"/>
    <w:multiLevelType w:val="multilevel"/>
    <w:tmpl w:val="3740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3D2D21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D7A076D"/>
    <w:multiLevelType w:val="hybridMultilevel"/>
    <w:tmpl w:val="D960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AF8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6"/>
  </w:num>
  <w:num w:numId="5">
    <w:abstractNumId w:val="3"/>
  </w:num>
  <w:num w:numId="6">
    <w:abstractNumId w:val="15"/>
  </w:num>
  <w:num w:numId="7">
    <w:abstractNumId w:val="17"/>
  </w:num>
  <w:num w:numId="8">
    <w:abstractNumId w:val="8"/>
  </w:num>
  <w:num w:numId="9">
    <w:abstractNumId w:val="9"/>
  </w:num>
  <w:num w:numId="10">
    <w:abstractNumId w:val="7"/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26"/>
  </w:num>
  <w:num w:numId="16">
    <w:abstractNumId w:val="23"/>
  </w:num>
  <w:num w:numId="17">
    <w:abstractNumId w:val="27"/>
  </w:num>
  <w:num w:numId="18">
    <w:abstractNumId w:val="21"/>
  </w:num>
  <w:num w:numId="19">
    <w:abstractNumId w:val="0"/>
  </w:num>
  <w:num w:numId="20">
    <w:abstractNumId w:val="13"/>
  </w:num>
  <w:num w:numId="21">
    <w:abstractNumId w:val="10"/>
  </w:num>
  <w:num w:numId="22">
    <w:abstractNumId w:val="16"/>
  </w:num>
  <w:num w:numId="23">
    <w:abstractNumId w:val="18"/>
  </w:num>
  <w:num w:numId="24">
    <w:abstractNumId w:val="14"/>
  </w:num>
  <w:num w:numId="25">
    <w:abstractNumId w:val="1"/>
  </w:num>
  <w:num w:numId="26">
    <w:abstractNumId w:val="4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9"/>
    <w:rsid w:val="000026B4"/>
    <w:rsid w:val="00006F2F"/>
    <w:rsid w:val="000103E8"/>
    <w:rsid w:val="00013AF3"/>
    <w:rsid w:val="000143FF"/>
    <w:rsid w:val="000308A0"/>
    <w:rsid w:val="000326A9"/>
    <w:rsid w:val="00037C4E"/>
    <w:rsid w:val="0004132A"/>
    <w:rsid w:val="00043075"/>
    <w:rsid w:val="00043883"/>
    <w:rsid w:val="00057A31"/>
    <w:rsid w:val="00064BF8"/>
    <w:rsid w:val="00073F1F"/>
    <w:rsid w:val="00075E12"/>
    <w:rsid w:val="00083097"/>
    <w:rsid w:val="000856F9"/>
    <w:rsid w:val="000956DD"/>
    <w:rsid w:val="000A0585"/>
    <w:rsid w:val="000A131A"/>
    <w:rsid w:val="000A2D92"/>
    <w:rsid w:val="000A3361"/>
    <w:rsid w:val="000B33A2"/>
    <w:rsid w:val="000C1B23"/>
    <w:rsid w:val="000C29ED"/>
    <w:rsid w:val="000C731C"/>
    <w:rsid w:val="000D17AA"/>
    <w:rsid w:val="000E1CA2"/>
    <w:rsid w:val="000F0089"/>
    <w:rsid w:val="000F2C60"/>
    <w:rsid w:val="000F61CA"/>
    <w:rsid w:val="00120EA9"/>
    <w:rsid w:val="00122AFA"/>
    <w:rsid w:val="00127F3A"/>
    <w:rsid w:val="00143738"/>
    <w:rsid w:val="0014615A"/>
    <w:rsid w:val="00147849"/>
    <w:rsid w:val="001510E2"/>
    <w:rsid w:val="00153545"/>
    <w:rsid w:val="00160EB1"/>
    <w:rsid w:val="0016334B"/>
    <w:rsid w:val="00164ECD"/>
    <w:rsid w:val="00167BC6"/>
    <w:rsid w:val="00176E96"/>
    <w:rsid w:val="00182A87"/>
    <w:rsid w:val="001839C0"/>
    <w:rsid w:val="00186A19"/>
    <w:rsid w:val="00192275"/>
    <w:rsid w:val="001A10D9"/>
    <w:rsid w:val="001A35E6"/>
    <w:rsid w:val="001A4C86"/>
    <w:rsid w:val="001A507D"/>
    <w:rsid w:val="001A5E7B"/>
    <w:rsid w:val="001C0BB2"/>
    <w:rsid w:val="001C1385"/>
    <w:rsid w:val="001C6867"/>
    <w:rsid w:val="001C7757"/>
    <w:rsid w:val="001D61BD"/>
    <w:rsid w:val="001F4286"/>
    <w:rsid w:val="00200742"/>
    <w:rsid w:val="00201C82"/>
    <w:rsid w:val="00202906"/>
    <w:rsid w:val="00222470"/>
    <w:rsid w:val="002229C7"/>
    <w:rsid w:val="002362E4"/>
    <w:rsid w:val="00243B6C"/>
    <w:rsid w:val="00245A99"/>
    <w:rsid w:val="002460D8"/>
    <w:rsid w:val="0025618B"/>
    <w:rsid w:val="0025649A"/>
    <w:rsid w:val="00272EBD"/>
    <w:rsid w:val="00273464"/>
    <w:rsid w:val="002920FB"/>
    <w:rsid w:val="00293187"/>
    <w:rsid w:val="002A003C"/>
    <w:rsid w:val="002A1C8B"/>
    <w:rsid w:val="002A54B1"/>
    <w:rsid w:val="002A7C34"/>
    <w:rsid w:val="002B15DA"/>
    <w:rsid w:val="002B244F"/>
    <w:rsid w:val="002B32E4"/>
    <w:rsid w:val="002C1D57"/>
    <w:rsid w:val="002C2B2D"/>
    <w:rsid w:val="002C6273"/>
    <w:rsid w:val="002C6346"/>
    <w:rsid w:val="002D1AC5"/>
    <w:rsid w:val="002D329F"/>
    <w:rsid w:val="002D597F"/>
    <w:rsid w:val="002E1850"/>
    <w:rsid w:val="002E3477"/>
    <w:rsid w:val="002E5C47"/>
    <w:rsid w:val="002E6A56"/>
    <w:rsid w:val="002F3A2E"/>
    <w:rsid w:val="002F5E4F"/>
    <w:rsid w:val="00304417"/>
    <w:rsid w:val="00305C61"/>
    <w:rsid w:val="003062D6"/>
    <w:rsid w:val="00306739"/>
    <w:rsid w:val="003147F3"/>
    <w:rsid w:val="0032011C"/>
    <w:rsid w:val="0032374E"/>
    <w:rsid w:val="003434D8"/>
    <w:rsid w:val="00351A91"/>
    <w:rsid w:val="003527F5"/>
    <w:rsid w:val="00356F79"/>
    <w:rsid w:val="00361DE2"/>
    <w:rsid w:val="00362F42"/>
    <w:rsid w:val="00364FE0"/>
    <w:rsid w:val="0036600E"/>
    <w:rsid w:val="00366CFA"/>
    <w:rsid w:val="0037510C"/>
    <w:rsid w:val="003752CA"/>
    <w:rsid w:val="003811A0"/>
    <w:rsid w:val="00381DCE"/>
    <w:rsid w:val="00382F68"/>
    <w:rsid w:val="003841A4"/>
    <w:rsid w:val="00394452"/>
    <w:rsid w:val="00397F07"/>
    <w:rsid w:val="003A4E95"/>
    <w:rsid w:val="003B08E3"/>
    <w:rsid w:val="003B2CE2"/>
    <w:rsid w:val="003B44EC"/>
    <w:rsid w:val="003B57AF"/>
    <w:rsid w:val="003B7994"/>
    <w:rsid w:val="003C7370"/>
    <w:rsid w:val="003C7A8D"/>
    <w:rsid w:val="003D289E"/>
    <w:rsid w:val="003D67B6"/>
    <w:rsid w:val="003E07D4"/>
    <w:rsid w:val="003E672A"/>
    <w:rsid w:val="003F2DA8"/>
    <w:rsid w:val="003F61CC"/>
    <w:rsid w:val="004018A4"/>
    <w:rsid w:val="004027D9"/>
    <w:rsid w:val="004035C0"/>
    <w:rsid w:val="00406C2E"/>
    <w:rsid w:val="0040785C"/>
    <w:rsid w:val="00407924"/>
    <w:rsid w:val="004111FF"/>
    <w:rsid w:val="00412A33"/>
    <w:rsid w:val="004170FB"/>
    <w:rsid w:val="004214FC"/>
    <w:rsid w:val="00425771"/>
    <w:rsid w:val="00426DC2"/>
    <w:rsid w:val="004336F3"/>
    <w:rsid w:val="00436BE2"/>
    <w:rsid w:val="00440605"/>
    <w:rsid w:val="00442161"/>
    <w:rsid w:val="004478E9"/>
    <w:rsid w:val="00450572"/>
    <w:rsid w:val="00456845"/>
    <w:rsid w:val="00461ED2"/>
    <w:rsid w:val="004731AB"/>
    <w:rsid w:val="0047744E"/>
    <w:rsid w:val="004837F5"/>
    <w:rsid w:val="004A4FBC"/>
    <w:rsid w:val="004B2A0E"/>
    <w:rsid w:val="004C08B8"/>
    <w:rsid w:val="004C4AA3"/>
    <w:rsid w:val="004C55DC"/>
    <w:rsid w:val="004D333A"/>
    <w:rsid w:val="004D3408"/>
    <w:rsid w:val="004F0CCF"/>
    <w:rsid w:val="004F3682"/>
    <w:rsid w:val="005031EC"/>
    <w:rsid w:val="005073E6"/>
    <w:rsid w:val="00515A5F"/>
    <w:rsid w:val="005165B5"/>
    <w:rsid w:val="00517DE2"/>
    <w:rsid w:val="005210BF"/>
    <w:rsid w:val="005217FD"/>
    <w:rsid w:val="005267C9"/>
    <w:rsid w:val="005329E4"/>
    <w:rsid w:val="00536631"/>
    <w:rsid w:val="00536BBB"/>
    <w:rsid w:val="005429C6"/>
    <w:rsid w:val="005502A4"/>
    <w:rsid w:val="00562AD9"/>
    <w:rsid w:val="00564328"/>
    <w:rsid w:val="00564F09"/>
    <w:rsid w:val="0056691A"/>
    <w:rsid w:val="0057472D"/>
    <w:rsid w:val="00580554"/>
    <w:rsid w:val="00585FB4"/>
    <w:rsid w:val="005974B2"/>
    <w:rsid w:val="005B09C6"/>
    <w:rsid w:val="005B2CBE"/>
    <w:rsid w:val="005C0248"/>
    <w:rsid w:val="005D2AE1"/>
    <w:rsid w:val="005D523B"/>
    <w:rsid w:val="005D66CD"/>
    <w:rsid w:val="005F2EFE"/>
    <w:rsid w:val="005F5909"/>
    <w:rsid w:val="005F7562"/>
    <w:rsid w:val="00606E93"/>
    <w:rsid w:val="00622564"/>
    <w:rsid w:val="00635F02"/>
    <w:rsid w:val="00636C6B"/>
    <w:rsid w:val="006372F4"/>
    <w:rsid w:val="00637FD5"/>
    <w:rsid w:val="00643BD1"/>
    <w:rsid w:val="00645F71"/>
    <w:rsid w:val="00646FA6"/>
    <w:rsid w:val="006521F7"/>
    <w:rsid w:val="00660219"/>
    <w:rsid w:val="00674463"/>
    <w:rsid w:val="00674FFD"/>
    <w:rsid w:val="00675167"/>
    <w:rsid w:val="00677D79"/>
    <w:rsid w:val="00686E59"/>
    <w:rsid w:val="00693891"/>
    <w:rsid w:val="006A3020"/>
    <w:rsid w:val="006A6EAA"/>
    <w:rsid w:val="006B1EA7"/>
    <w:rsid w:val="006B70F2"/>
    <w:rsid w:val="006D1F16"/>
    <w:rsid w:val="006D272B"/>
    <w:rsid w:val="006D3CEB"/>
    <w:rsid w:val="006D4F5E"/>
    <w:rsid w:val="006E19C6"/>
    <w:rsid w:val="006F20EE"/>
    <w:rsid w:val="006F2310"/>
    <w:rsid w:val="006F2E68"/>
    <w:rsid w:val="006F397E"/>
    <w:rsid w:val="006F44AC"/>
    <w:rsid w:val="006F59EB"/>
    <w:rsid w:val="00707336"/>
    <w:rsid w:val="0071033C"/>
    <w:rsid w:val="00710E40"/>
    <w:rsid w:val="00713D37"/>
    <w:rsid w:val="00716519"/>
    <w:rsid w:val="0072734F"/>
    <w:rsid w:val="00732435"/>
    <w:rsid w:val="0073617F"/>
    <w:rsid w:val="00747048"/>
    <w:rsid w:val="0075186F"/>
    <w:rsid w:val="00755374"/>
    <w:rsid w:val="007608E2"/>
    <w:rsid w:val="00760CE6"/>
    <w:rsid w:val="00777544"/>
    <w:rsid w:val="00780BD3"/>
    <w:rsid w:val="007831E5"/>
    <w:rsid w:val="00792280"/>
    <w:rsid w:val="00792671"/>
    <w:rsid w:val="007933D4"/>
    <w:rsid w:val="0079741B"/>
    <w:rsid w:val="00797B7C"/>
    <w:rsid w:val="007A18C3"/>
    <w:rsid w:val="007A1D51"/>
    <w:rsid w:val="007A716F"/>
    <w:rsid w:val="007B10C8"/>
    <w:rsid w:val="007B1AA8"/>
    <w:rsid w:val="007C3518"/>
    <w:rsid w:val="007C5FF3"/>
    <w:rsid w:val="007C789C"/>
    <w:rsid w:val="007D56A3"/>
    <w:rsid w:val="007E5C93"/>
    <w:rsid w:val="0080742A"/>
    <w:rsid w:val="0081422A"/>
    <w:rsid w:val="00814577"/>
    <w:rsid w:val="008243F4"/>
    <w:rsid w:val="00833F5D"/>
    <w:rsid w:val="0084266B"/>
    <w:rsid w:val="008447DC"/>
    <w:rsid w:val="00856812"/>
    <w:rsid w:val="00861462"/>
    <w:rsid w:val="00885B6E"/>
    <w:rsid w:val="008905AB"/>
    <w:rsid w:val="00897857"/>
    <w:rsid w:val="008A0905"/>
    <w:rsid w:val="008A40CA"/>
    <w:rsid w:val="008A509F"/>
    <w:rsid w:val="008B373F"/>
    <w:rsid w:val="008B453B"/>
    <w:rsid w:val="008C054C"/>
    <w:rsid w:val="008C61DC"/>
    <w:rsid w:val="008D1E87"/>
    <w:rsid w:val="008E2652"/>
    <w:rsid w:val="008E43F8"/>
    <w:rsid w:val="008F0A9E"/>
    <w:rsid w:val="008F2377"/>
    <w:rsid w:val="008F3938"/>
    <w:rsid w:val="008F7631"/>
    <w:rsid w:val="00904438"/>
    <w:rsid w:val="00930310"/>
    <w:rsid w:val="00933011"/>
    <w:rsid w:val="00936069"/>
    <w:rsid w:val="0094249C"/>
    <w:rsid w:val="00944E5E"/>
    <w:rsid w:val="00946B06"/>
    <w:rsid w:val="00951DF0"/>
    <w:rsid w:val="00952A9B"/>
    <w:rsid w:val="0095529A"/>
    <w:rsid w:val="00960D42"/>
    <w:rsid w:val="00965B6E"/>
    <w:rsid w:val="0097031A"/>
    <w:rsid w:val="00980784"/>
    <w:rsid w:val="0099134A"/>
    <w:rsid w:val="0099257A"/>
    <w:rsid w:val="00997926"/>
    <w:rsid w:val="009A5D07"/>
    <w:rsid w:val="009B6F07"/>
    <w:rsid w:val="009C279F"/>
    <w:rsid w:val="009D34DF"/>
    <w:rsid w:val="009D38FF"/>
    <w:rsid w:val="009E36DD"/>
    <w:rsid w:val="009F6EF7"/>
    <w:rsid w:val="00A02156"/>
    <w:rsid w:val="00A12394"/>
    <w:rsid w:val="00A17C02"/>
    <w:rsid w:val="00A23EC0"/>
    <w:rsid w:val="00A31661"/>
    <w:rsid w:val="00A317DE"/>
    <w:rsid w:val="00A31833"/>
    <w:rsid w:val="00A3545D"/>
    <w:rsid w:val="00A424AB"/>
    <w:rsid w:val="00A51141"/>
    <w:rsid w:val="00A53B1A"/>
    <w:rsid w:val="00A651A3"/>
    <w:rsid w:val="00A7051F"/>
    <w:rsid w:val="00A7516E"/>
    <w:rsid w:val="00A86CCB"/>
    <w:rsid w:val="00A90D20"/>
    <w:rsid w:val="00A9596D"/>
    <w:rsid w:val="00A96C13"/>
    <w:rsid w:val="00A9721C"/>
    <w:rsid w:val="00AA419D"/>
    <w:rsid w:val="00AD06A8"/>
    <w:rsid w:val="00AD20EF"/>
    <w:rsid w:val="00AD34E7"/>
    <w:rsid w:val="00AD56CD"/>
    <w:rsid w:val="00AE4994"/>
    <w:rsid w:val="00AE573F"/>
    <w:rsid w:val="00AF094D"/>
    <w:rsid w:val="00AF2B9B"/>
    <w:rsid w:val="00AF53E4"/>
    <w:rsid w:val="00AF6E00"/>
    <w:rsid w:val="00AF7705"/>
    <w:rsid w:val="00B038FA"/>
    <w:rsid w:val="00B04EBA"/>
    <w:rsid w:val="00B1520C"/>
    <w:rsid w:val="00B16957"/>
    <w:rsid w:val="00B21136"/>
    <w:rsid w:val="00B40CD9"/>
    <w:rsid w:val="00B41FEC"/>
    <w:rsid w:val="00B537E3"/>
    <w:rsid w:val="00B53E0B"/>
    <w:rsid w:val="00B57E85"/>
    <w:rsid w:val="00B66415"/>
    <w:rsid w:val="00B7167B"/>
    <w:rsid w:val="00B80EBD"/>
    <w:rsid w:val="00B85047"/>
    <w:rsid w:val="00B92B2F"/>
    <w:rsid w:val="00B95F3A"/>
    <w:rsid w:val="00BA2182"/>
    <w:rsid w:val="00BA39ED"/>
    <w:rsid w:val="00BA4707"/>
    <w:rsid w:val="00BB485F"/>
    <w:rsid w:val="00BB4C55"/>
    <w:rsid w:val="00BC036C"/>
    <w:rsid w:val="00BC2EA8"/>
    <w:rsid w:val="00BC34B8"/>
    <w:rsid w:val="00BC34F7"/>
    <w:rsid w:val="00BC513F"/>
    <w:rsid w:val="00BC78AD"/>
    <w:rsid w:val="00BD0088"/>
    <w:rsid w:val="00BD0C25"/>
    <w:rsid w:val="00BD7B0B"/>
    <w:rsid w:val="00BE0ECA"/>
    <w:rsid w:val="00BE6A43"/>
    <w:rsid w:val="00BE728A"/>
    <w:rsid w:val="00BF25B6"/>
    <w:rsid w:val="00BF2D5D"/>
    <w:rsid w:val="00BF3271"/>
    <w:rsid w:val="00BF5E72"/>
    <w:rsid w:val="00C0352D"/>
    <w:rsid w:val="00C0480A"/>
    <w:rsid w:val="00C23D46"/>
    <w:rsid w:val="00C24AEE"/>
    <w:rsid w:val="00C27961"/>
    <w:rsid w:val="00C30709"/>
    <w:rsid w:val="00C40BBB"/>
    <w:rsid w:val="00C4268D"/>
    <w:rsid w:val="00C7060B"/>
    <w:rsid w:val="00C73886"/>
    <w:rsid w:val="00C74F1D"/>
    <w:rsid w:val="00C7771D"/>
    <w:rsid w:val="00C85D11"/>
    <w:rsid w:val="00C87768"/>
    <w:rsid w:val="00C90369"/>
    <w:rsid w:val="00C95BDF"/>
    <w:rsid w:val="00C95E61"/>
    <w:rsid w:val="00CB286A"/>
    <w:rsid w:val="00CB645D"/>
    <w:rsid w:val="00CC2093"/>
    <w:rsid w:val="00CC54DB"/>
    <w:rsid w:val="00CD040B"/>
    <w:rsid w:val="00CD2DED"/>
    <w:rsid w:val="00CE42D1"/>
    <w:rsid w:val="00CF18B8"/>
    <w:rsid w:val="00CF1A63"/>
    <w:rsid w:val="00CF2A7D"/>
    <w:rsid w:val="00CF7FDE"/>
    <w:rsid w:val="00D00BD4"/>
    <w:rsid w:val="00D033AA"/>
    <w:rsid w:val="00D04CC2"/>
    <w:rsid w:val="00D1327D"/>
    <w:rsid w:val="00D162FF"/>
    <w:rsid w:val="00D173C0"/>
    <w:rsid w:val="00D2051B"/>
    <w:rsid w:val="00D20BC8"/>
    <w:rsid w:val="00D23FA9"/>
    <w:rsid w:val="00D26C6D"/>
    <w:rsid w:val="00D31690"/>
    <w:rsid w:val="00D3736C"/>
    <w:rsid w:val="00D37B76"/>
    <w:rsid w:val="00D37E16"/>
    <w:rsid w:val="00D40935"/>
    <w:rsid w:val="00D44ED7"/>
    <w:rsid w:val="00D45056"/>
    <w:rsid w:val="00D51A60"/>
    <w:rsid w:val="00D606FD"/>
    <w:rsid w:val="00D64574"/>
    <w:rsid w:val="00D66C10"/>
    <w:rsid w:val="00D70912"/>
    <w:rsid w:val="00D70C39"/>
    <w:rsid w:val="00D71981"/>
    <w:rsid w:val="00D86E41"/>
    <w:rsid w:val="00D92BEB"/>
    <w:rsid w:val="00D94CD5"/>
    <w:rsid w:val="00D95C0F"/>
    <w:rsid w:val="00DA1428"/>
    <w:rsid w:val="00DA2B7F"/>
    <w:rsid w:val="00DA4B4C"/>
    <w:rsid w:val="00DA5B39"/>
    <w:rsid w:val="00DA67EA"/>
    <w:rsid w:val="00DB04A1"/>
    <w:rsid w:val="00DB4D96"/>
    <w:rsid w:val="00DB5FC7"/>
    <w:rsid w:val="00DC362B"/>
    <w:rsid w:val="00DC45BD"/>
    <w:rsid w:val="00DD2D8D"/>
    <w:rsid w:val="00DD5879"/>
    <w:rsid w:val="00DF42E2"/>
    <w:rsid w:val="00E07EA2"/>
    <w:rsid w:val="00E12B50"/>
    <w:rsid w:val="00E17576"/>
    <w:rsid w:val="00E20237"/>
    <w:rsid w:val="00E2386B"/>
    <w:rsid w:val="00E30FD7"/>
    <w:rsid w:val="00E31603"/>
    <w:rsid w:val="00E339B7"/>
    <w:rsid w:val="00E410B9"/>
    <w:rsid w:val="00E446A0"/>
    <w:rsid w:val="00E46831"/>
    <w:rsid w:val="00E47D14"/>
    <w:rsid w:val="00E52EE2"/>
    <w:rsid w:val="00E56FB1"/>
    <w:rsid w:val="00E61401"/>
    <w:rsid w:val="00E61FA3"/>
    <w:rsid w:val="00E70B2A"/>
    <w:rsid w:val="00E738B5"/>
    <w:rsid w:val="00E9212F"/>
    <w:rsid w:val="00E94AA9"/>
    <w:rsid w:val="00E956D8"/>
    <w:rsid w:val="00E9577F"/>
    <w:rsid w:val="00EA25B7"/>
    <w:rsid w:val="00EB0150"/>
    <w:rsid w:val="00EB1A06"/>
    <w:rsid w:val="00ED6F93"/>
    <w:rsid w:val="00ED76FC"/>
    <w:rsid w:val="00ED79E3"/>
    <w:rsid w:val="00EE13E7"/>
    <w:rsid w:val="00EE50FD"/>
    <w:rsid w:val="00EF41FA"/>
    <w:rsid w:val="00F0071F"/>
    <w:rsid w:val="00F039BB"/>
    <w:rsid w:val="00F24A97"/>
    <w:rsid w:val="00F35D2E"/>
    <w:rsid w:val="00F41A7D"/>
    <w:rsid w:val="00F562F0"/>
    <w:rsid w:val="00F565E0"/>
    <w:rsid w:val="00F579B9"/>
    <w:rsid w:val="00F61639"/>
    <w:rsid w:val="00F80349"/>
    <w:rsid w:val="00F83EA4"/>
    <w:rsid w:val="00F845B3"/>
    <w:rsid w:val="00F92042"/>
    <w:rsid w:val="00FA3EA9"/>
    <w:rsid w:val="00FA6452"/>
    <w:rsid w:val="00FD00D7"/>
    <w:rsid w:val="00FD1D61"/>
    <w:rsid w:val="00FD2E91"/>
    <w:rsid w:val="00FE5637"/>
    <w:rsid w:val="00FE69C4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3F231"/>
  <w15:docId w15:val="{214CF368-7E15-4EB0-8CAE-B078817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554"/>
  </w:style>
  <w:style w:type="paragraph" w:styleId="1">
    <w:name w:val="heading 1"/>
    <w:basedOn w:val="a0"/>
    <w:next w:val="a0"/>
    <w:link w:val="10"/>
    <w:uiPriority w:val="9"/>
    <w:qFormat/>
    <w:rsid w:val="007165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D1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2D59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utoRedefine/>
    <w:uiPriority w:val="1"/>
    <w:qFormat/>
    <w:rsid w:val="00BC036C"/>
    <w:pPr>
      <w:spacing w:after="0" w:line="360" w:lineRule="auto"/>
      <w:ind w:firstLine="709"/>
    </w:pPr>
    <w:rPr>
      <w:rFonts w:ascii="Times New Roman" w:hAnsi="Times New Roman"/>
      <w:sz w:val="28"/>
    </w:rPr>
  </w:style>
  <w:style w:type="table" w:styleId="a5">
    <w:name w:val="Table Grid"/>
    <w:basedOn w:val="a2"/>
    <w:uiPriority w:val="39"/>
    <w:rsid w:val="0052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тиль3.диплом,основной,мой,список,Текстовая"/>
    <w:basedOn w:val="a0"/>
    <w:link w:val="a7"/>
    <w:uiPriority w:val="34"/>
    <w:qFormat/>
    <w:rsid w:val="00381DCE"/>
    <w:pPr>
      <w:ind w:left="720"/>
      <w:contextualSpacing/>
    </w:pPr>
  </w:style>
  <w:style w:type="paragraph" w:customStyle="1" w:styleId="a8">
    <w:name w:val="ВНИИГ"/>
    <w:basedOn w:val="a0"/>
    <w:link w:val="a9"/>
    <w:qFormat/>
    <w:rsid w:val="00D033AA"/>
    <w:pPr>
      <w:spacing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ВНИИГ Знак"/>
    <w:basedOn w:val="a1"/>
    <w:link w:val="a8"/>
    <w:rsid w:val="00D033A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a">
    <w:name w:val="ВНИИГ_таб"/>
    <w:basedOn w:val="a8"/>
    <w:link w:val="ab"/>
    <w:qFormat/>
    <w:rsid w:val="00E12B50"/>
    <w:pPr>
      <w:spacing w:after="0" w:line="240" w:lineRule="auto"/>
      <w:ind w:firstLine="151"/>
    </w:pPr>
    <w:rPr>
      <w:rFonts w:eastAsia="TimesNewRomanPSMT"/>
      <w:sz w:val="24"/>
      <w:szCs w:val="24"/>
    </w:rPr>
  </w:style>
  <w:style w:type="character" w:customStyle="1" w:styleId="ab">
    <w:name w:val="ВНИИГ_таб Знак"/>
    <w:basedOn w:val="a9"/>
    <w:link w:val="aa"/>
    <w:rsid w:val="00E12B50"/>
    <w:rPr>
      <w:rFonts w:ascii="Times New Roman" w:eastAsia="TimesNewRomanPSMT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16519"/>
  </w:style>
  <w:style w:type="paragraph" w:styleId="ae">
    <w:name w:val="footer"/>
    <w:basedOn w:val="a0"/>
    <w:link w:val="af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16519"/>
  </w:style>
  <w:style w:type="character" w:customStyle="1" w:styleId="10">
    <w:name w:val="Заголовок 1 Знак"/>
    <w:basedOn w:val="a1"/>
    <w:link w:val="1"/>
    <w:uiPriority w:val="9"/>
    <w:rsid w:val="007165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footnote text"/>
    <w:basedOn w:val="a0"/>
    <w:link w:val="af1"/>
    <w:uiPriority w:val="99"/>
    <w:semiHidden/>
    <w:rsid w:val="0071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716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716519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2D597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a">
    <w:name w:val="Название раздела инструкции"/>
    <w:basedOn w:val="a0"/>
    <w:autoRedefine/>
    <w:rsid w:val="002D597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Body Text"/>
    <w:basedOn w:val="a0"/>
    <w:link w:val="af4"/>
    <w:rsid w:val="002D59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rsid w:val="002D5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F2EFE"/>
    <w:rPr>
      <w:rFonts w:ascii="Tahoma" w:hAnsi="Tahoma" w:cs="Tahoma"/>
      <w:sz w:val="16"/>
      <w:szCs w:val="16"/>
    </w:rPr>
  </w:style>
  <w:style w:type="paragraph" w:customStyle="1" w:styleId="af7">
    <w:name w:val="Подраздел раздела положения"/>
    <w:basedOn w:val="a0"/>
    <w:rsid w:val="006938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TOC Heading"/>
    <w:basedOn w:val="1"/>
    <w:next w:val="a0"/>
    <w:uiPriority w:val="39"/>
    <w:semiHidden/>
    <w:unhideWhenUsed/>
    <w:qFormat/>
    <w:rsid w:val="0096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960D42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960D42"/>
    <w:pPr>
      <w:spacing w:after="100"/>
      <w:ind w:left="440"/>
    </w:pPr>
  </w:style>
  <w:style w:type="character" w:styleId="af9">
    <w:name w:val="Hyperlink"/>
    <w:basedOn w:val="a1"/>
    <w:uiPriority w:val="99"/>
    <w:unhideWhenUsed/>
    <w:rsid w:val="00960D42"/>
    <w:rPr>
      <w:color w:val="0000FF" w:themeColor="hyperlink"/>
      <w:u w:val="single"/>
    </w:rPr>
  </w:style>
  <w:style w:type="character" w:customStyle="1" w:styleId="a7">
    <w:name w:val="Абзац списка Знак"/>
    <w:aliases w:val="стиль3.диплом Знак,основной Знак,мой Знак,список Знак,Текстовая Знак"/>
    <w:link w:val="a6"/>
    <w:uiPriority w:val="34"/>
    <w:rsid w:val="00960D42"/>
  </w:style>
  <w:style w:type="paragraph" w:styleId="21">
    <w:name w:val="toc 2"/>
    <w:basedOn w:val="a0"/>
    <w:next w:val="a0"/>
    <w:autoRedefine/>
    <w:uiPriority w:val="39"/>
    <w:unhideWhenUsed/>
    <w:rsid w:val="00CC2093"/>
    <w:pPr>
      <w:spacing w:after="100"/>
      <w:ind w:left="220"/>
    </w:pPr>
  </w:style>
  <w:style w:type="paragraph" w:styleId="afa">
    <w:name w:val="Revision"/>
    <w:hidden/>
    <w:uiPriority w:val="99"/>
    <w:semiHidden/>
    <w:rsid w:val="00AF53E4"/>
    <w:pPr>
      <w:spacing w:after="0" w:line="240" w:lineRule="auto"/>
    </w:pPr>
  </w:style>
  <w:style w:type="character" w:styleId="afb">
    <w:name w:val="annotation reference"/>
    <w:basedOn w:val="a1"/>
    <w:uiPriority w:val="99"/>
    <w:semiHidden/>
    <w:unhideWhenUsed/>
    <w:rsid w:val="00792280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9228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79228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9228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92280"/>
    <w:rPr>
      <w:b/>
      <w:bCs/>
      <w:sz w:val="20"/>
      <w:szCs w:val="20"/>
    </w:rPr>
  </w:style>
  <w:style w:type="paragraph" w:styleId="22">
    <w:name w:val="Body Text Indent 2"/>
    <w:basedOn w:val="a0"/>
    <w:link w:val="23"/>
    <w:uiPriority w:val="99"/>
    <w:semiHidden/>
    <w:unhideWhenUsed/>
    <w:rsid w:val="00E339B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E339B7"/>
  </w:style>
  <w:style w:type="character" w:customStyle="1" w:styleId="fontstyle01">
    <w:name w:val="fontstyle01"/>
    <w:basedOn w:val="a1"/>
    <w:rsid w:val="002E5C4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E410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E410B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6D1F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mges.ru/aktualnye-konkursy-i-zakupki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1B1-45D0-4467-A591-CF58F269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14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Владимир Владиславович</dc:creator>
  <cp:lastModifiedBy>Корж Антон Сергеевич</cp:lastModifiedBy>
  <cp:revision>7</cp:revision>
  <cp:lastPrinted>2021-07-20T11:31:00Z</cp:lastPrinted>
  <dcterms:created xsi:type="dcterms:W3CDTF">2024-01-15T06:14:00Z</dcterms:created>
  <dcterms:modified xsi:type="dcterms:W3CDTF">2024-01-18T08:17:00Z</dcterms:modified>
</cp:coreProperties>
</file>