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C8" w:rsidRDefault="002225C8" w:rsidP="0025072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Приложение №1. </w:t>
      </w:r>
    </w:p>
    <w:p w:rsidR="00BF201B" w:rsidRDefault="00BD7207" w:rsidP="002225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Ведомость давальческих материалов</w:t>
      </w:r>
      <w:r w:rsidR="00882487">
        <w:rPr>
          <w:rFonts w:ascii="Arial" w:hAnsi="Arial" w:cs="Arial"/>
          <w:b/>
        </w:rPr>
        <w:t>.</w:t>
      </w:r>
    </w:p>
    <w:p w:rsidR="00AC6A38" w:rsidRDefault="00AC6A38" w:rsidP="003750BC">
      <w:pPr>
        <w:ind w:firstLine="708"/>
        <w:jc w:val="both"/>
        <w:rPr>
          <w:rFonts w:ascii="Arial" w:hAnsi="Arial" w:cs="Arial"/>
        </w:rPr>
      </w:pPr>
    </w:p>
    <w:tbl>
      <w:tblPr>
        <w:tblStyle w:val="ab"/>
        <w:tblW w:w="10137" w:type="dxa"/>
        <w:tblLayout w:type="fixed"/>
        <w:tblLook w:val="04A0" w:firstRow="1" w:lastRow="0" w:firstColumn="1" w:lastColumn="0" w:noHBand="0" w:noVBand="1"/>
      </w:tblPr>
      <w:tblGrid>
        <w:gridCol w:w="562"/>
        <w:gridCol w:w="7376"/>
        <w:gridCol w:w="9"/>
        <w:gridCol w:w="2181"/>
        <w:gridCol w:w="9"/>
      </w:tblGrid>
      <w:tr w:rsidR="002302D2" w:rsidTr="006B5A5C">
        <w:tc>
          <w:tcPr>
            <w:tcW w:w="562" w:type="dxa"/>
            <w:tcBorders>
              <w:bottom w:val="single" w:sz="4" w:space="0" w:color="auto"/>
            </w:tcBorders>
          </w:tcPr>
          <w:p w:rsidR="002302D2" w:rsidRDefault="002302D2" w:rsidP="003750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2302D2" w:rsidRDefault="002302D2" w:rsidP="00AC2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2302D2" w:rsidRDefault="002302D2" w:rsidP="00AC2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882487" w:rsidTr="0025072A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487" w:rsidRDefault="00882487" w:rsidP="003750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7" w:rsidRPr="00B02A0C" w:rsidRDefault="00D17456" w:rsidP="00AC249B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Рабочее колесо.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487" w:rsidRDefault="00882487" w:rsidP="00AC249B">
            <w:pPr>
              <w:jc w:val="center"/>
              <w:rPr>
                <w:rFonts w:ascii="Arial" w:hAnsi="Arial" w:cs="Arial"/>
              </w:rPr>
            </w:pP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Шпилька поршня рабочего колеса. Чертеж МГ-001. 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шпильки поршня рабочего колеса. Чертеж МГ-001.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Манжета уплотнения лопасти рабочего колеса г/т ПЛ-642 ВМ 300. Чертеж МГ-006.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16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лопасти. Чертеж МГ-009.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цапфы. Чертеж МГ-010.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штанги рабочего колеса. Чертеж МГ-011.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Электроды ЦЛ-11 Ф 4мм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50 кг</w:t>
            </w:r>
          </w:p>
        </w:tc>
      </w:tr>
      <w:tr w:rsidR="00AE4C61" w:rsidRPr="00EE23EE" w:rsidTr="0025072A">
        <w:trPr>
          <w:gridAfter w:val="1"/>
          <w:wAfter w:w="9" w:type="dxa"/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61" w:rsidRPr="003F4BD7" w:rsidRDefault="00AE4C61" w:rsidP="00AE4C6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Крышка турбины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Шпилька крышки турбины. Чертеж МГ-002.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шпильки крышки турбины. Чертеж МГ-002.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48 шт</w:t>
            </w:r>
          </w:p>
        </w:tc>
      </w:tr>
      <w:tr w:rsidR="00AE4C61" w:rsidRPr="00EE23EE" w:rsidTr="0025072A">
        <w:trPr>
          <w:gridAfter w:val="1"/>
          <w:wAfter w:w="9" w:type="dxa"/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61" w:rsidRPr="003F4BD7" w:rsidRDefault="00AE4C61" w:rsidP="00AE4C6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  <w:b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Система ТВС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AE4C61" w:rsidRPr="00EE23EE" w:rsidTr="006B5A5C">
        <w:trPr>
          <w:gridAfter w:val="1"/>
          <w:wAfter w:w="9" w:type="dxa"/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C61" w:rsidRPr="00D17456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  <w:tcBorders>
              <w:top w:val="single" w:sz="4" w:space="0" w:color="auto"/>
            </w:tcBorders>
          </w:tcPr>
          <w:p w:rsidR="00AE4C61" w:rsidRPr="00B02A0C" w:rsidRDefault="00AE4C61" w:rsidP="00AE4C61">
            <w:pPr>
              <w:rPr>
                <w:rFonts w:ascii="Arial" w:hAnsi="Arial" w:cs="Arial"/>
                <w:i/>
                <w:u w:val="single"/>
              </w:rPr>
            </w:pPr>
            <w:r w:rsidRPr="00B02A0C">
              <w:rPr>
                <w:rFonts w:ascii="Arial" w:hAnsi="Arial" w:cs="Arial"/>
              </w:rPr>
              <w:t>Кран шаровой фланцевый стальной Ду40 Ру16 Ст20 ГОСТ 105088 11с0фт</w:t>
            </w:r>
            <w:r w:rsidRPr="00B02A0C">
              <w:t xml:space="preserve"> </w:t>
            </w:r>
            <w:r w:rsidRPr="00B02A0C">
              <w:rPr>
                <w:rFonts w:ascii="Arial" w:hAnsi="Arial" w:cs="Arial"/>
              </w:rPr>
              <w:t xml:space="preserve">L=165 или LD КШ.Ц.Ф.040.040.02 Ру40 Ду40 </w:t>
            </w:r>
            <w:proofErr w:type="spellStart"/>
            <w:r w:rsidRPr="00B02A0C">
              <w:rPr>
                <w:rFonts w:ascii="Arial" w:hAnsi="Arial" w:cs="Arial"/>
              </w:rPr>
              <w:t>фл</w:t>
            </w:r>
            <w:proofErr w:type="spellEnd"/>
            <w:r w:rsidRPr="00B02A0C">
              <w:rPr>
                <w:rFonts w:ascii="Arial" w:hAnsi="Arial" w:cs="Arial"/>
              </w:rPr>
              <w:t>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Кран шаровой фланцевый стальной Ду50 Ру16 Ст20 ГОСТ 105088 11с0фт </w:t>
            </w:r>
            <w:r w:rsidRPr="00B02A0C">
              <w:rPr>
                <w:rFonts w:ascii="Arial" w:hAnsi="Arial" w:cs="Arial"/>
                <w:lang w:val="en-US"/>
              </w:rPr>
              <w:t>L</w:t>
            </w:r>
            <w:r w:rsidRPr="00B02A0C">
              <w:rPr>
                <w:rFonts w:ascii="Arial" w:hAnsi="Arial" w:cs="Arial"/>
              </w:rPr>
              <w:t xml:space="preserve">=170 или LD КШ.Ц.Ф.050.040.02 Ру40 Ду50 </w:t>
            </w:r>
            <w:proofErr w:type="spellStart"/>
            <w:r w:rsidRPr="00B02A0C">
              <w:rPr>
                <w:rFonts w:ascii="Arial" w:hAnsi="Arial" w:cs="Arial"/>
              </w:rPr>
              <w:t>фл</w:t>
            </w:r>
            <w:proofErr w:type="spellEnd"/>
            <w:r w:rsidRPr="00B02A0C">
              <w:rPr>
                <w:rFonts w:ascii="Arial" w:hAnsi="Arial" w:cs="Arial"/>
              </w:rPr>
              <w:t>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ind w:left="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 Кран шаровой фланцевый стальной Ду80 Ру16 Ст20 ГОСТ  105088 11с0фт </w:t>
            </w:r>
            <w:r w:rsidRPr="00B02A0C">
              <w:rPr>
                <w:rFonts w:ascii="Arial" w:hAnsi="Arial" w:cs="Arial"/>
                <w:lang w:val="en-US"/>
              </w:rPr>
              <w:t>L</w:t>
            </w:r>
            <w:r w:rsidRPr="00B02A0C">
              <w:rPr>
                <w:rFonts w:ascii="Arial" w:hAnsi="Arial" w:cs="Arial"/>
              </w:rPr>
              <w:t xml:space="preserve">=210 или LD КШ.Ц.Ф.080/070.016.02 Ру16 Ду80/70 </w:t>
            </w:r>
            <w:proofErr w:type="spellStart"/>
            <w:r w:rsidRPr="00B02A0C">
              <w:rPr>
                <w:rFonts w:ascii="Arial" w:hAnsi="Arial" w:cs="Arial"/>
              </w:rPr>
              <w:t>фл</w:t>
            </w:r>
            <w:proofErr w:type="spellEnd"/>
            <w:r w:rsidRPr="00B02A0C">
              <w:rPr>
                <w:rFonts w:ascii="Arial" w:hAnsi="Arial" w:cs="Arial"/>
              </w:rPr>
              <w:t>.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Кран шаровой фланцевый стальной Ду100 Ру16 Ст20 ГОСТ 105088 11с0фт </w:t>
            </w:r>
            <w:r w:rsidRPr="00B02A0C">
              <w:rPr>
                <w:rFonts w:ascii="Arial" w:hAnsi="Arial" w:cs="Arial"/>
                <w:lang w:val="en-US"/>
              </w:rPr>
              <w:t>L</w:t>
            </w:r>
            <w:r w:rsidRPr="00B02A0C">
              <w:rPr>
                <w:rFonts w:ascii="Arial" w:hAnsi="Arial" w:cs="Arial"/>
              </w:rPr>
              <w:t xml:space="preserve">=230 или LD КШ.Ц.Ф.100/080.016.02 Ру16 Ду100/80 </w:t>
            </w:r>
            <w:proofErr w:type="spellStart"/>
            <w:r w:rsidRPr="00B02A0C">
              <w:rPr>
                <w:rFonts w:ascii="Arial" w:hAnsi="Arial" w:cs="Arial"/>
              </w:rPr>
              <w:t>фл</w:t>
            </w:r>
            <w:proofErr w:type="spellEnd"/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7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Обратный клапан Ду100 Ру16 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Фланец Ø40 4 отверстия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spacing w:line="276" w:lineRule="auto"/>
              <w:ind w:left="-94" w:right="-88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 Фланец Ø50 4 отверстия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Фланец Ø80 8 отверстия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Фланец Ø100 8 отверстия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18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Фланец Ø150 8 отверстия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Набивка сальниковая (пеньковая) 18×18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Набивка сальниковая (пеньковая) 10×10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Кран шаровый 25 (1ʺ)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Кран шаровый 20 (3/4ʺ)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Кран шаровый 15 (1/2ʺ)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Труба без шовная Ст20 42х6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0,04тн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Труба без шовная Ст20 57х6 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0,06тн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Труба без шовная Ст20 89х6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0,15тн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Труба без шовная Ст20 108х6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0,17тн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Отвод 90 57х4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</w:t>
            </w:r>
            <w:r w:rsidRPr="00B02A0C">
              <w:rPr>
                <w:rFonts w:ascii="Arial" w:hAnsi="Arial" w:cs="Arial"/>
                <w:lang w:val="en-US"/>
              </w:rPr>
              <w:t xml:space="preserve"> </w:t>
            </w:r>
            <w:r w:rsidRPr="00B02A0C">
              <w:rPr>
                <w:rFonts w:ascii="Arial" w:hAnsi="Arial" w:cs="Arial"/>
              </w:rPr>
              <w:t>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Отвод 90 42х4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</w:t>
            </w:r>
            <w:r w:rsidRPr="00B02A0C">
              <w:rPr>
                <w:rFonts w:ascii="Arial" w:hAnsi="Arial" w:cs="Arial"/>
                <w:lang w:val="en-US"/>
              </w:rPr>
              <w:t xml:space="preserve"> </w:t>
            </w:r>
            <w:r w:rsidRPr="00B02A0C">
              <w:rPr>
                <w:rFonts w:ascii="Arial" w:hAnsi="Arial" w:cs="Arial"/>
              </w:rPr>
              <w:t>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Отвод 90 89х6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4</w:t>
            </w:r>
            <w:r w:rsidRPr="00B02A0C">
              <w:rPr>
                <w:rFonts w:ascii="Arial" w:hAnsi="Arial" w:cs="Arial"/>
                <w:lang w:val="en-US"/>
              </w:rPr>
              <w:t xml:space="preserve"> </w:t>
            </w:r>
            <w:r w:rsidRPr="00B02A0C">
              <w:rPr>
                <w:rFonts w:ascii="Arial" w:hAnsi="Arial" w:cs="Arial"/>
              </w:rPr>
              <w:t>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Отвод 90 108х6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</w:t>
            </w:r>
            <w:r w:rsidRPr="00B02A0C">
              <w:rPr>
                <w:rFonts w:ascii="Arial" w:hAnsi="Arial" w:cs="Arial"/>
                <w:lang w:val="en-US"/>
              </w:rPr>
              <w:t xml:space="preserve"> </w:t>
            </w:r>
            <w:r w:rsidRPr="00B02A0C">
              <w:rPr>
                <w:rFonts w:ascii="Arial" w:hAnsi="Arial" w:cs="Arial"/>
              </w:rPr>
              <w:t>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Тройник равно проходной 108х6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Переход ПК 108х89х8 Ст20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 шт.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Манометр «ФИЗТЕХ» диаметр корпуса 100мм. Межповерочный интервал 2 года, от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</w:rPr>
              <w:t>0-10 кгс/см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20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Манометр «ФИЗТЕХ» диаметр корпуса 100мм. Межповерочный интервал 2 года, от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</w:rPr>
              <w:t>0-16 кгс/см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20 шт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AE4C61" w:rsidRPr="003F4BD7" w:rsidRDefault="00AE4C61" w:rsidP="00AE4C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Манометр «ФИЗТЕХ» диаметр корпуса 160мм. Межповерочный интервал 2 года, от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</w:rPr>
              <w:t>0-40 кгс/см</w:t>
            </w:r>
            <w:r w:rsidRPr="00B02A0C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  <w:r w:rsidRPr="00B02A0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pStyle w:val="a8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шт</w:t>
            </w:r>
          </w:p>
        </w:tc>
      </w:tr>
      <w:tr w:rsidR="00AE4C61" w:rsidRPr="00EE23EE" w:rsidTr="0025072A">
        <w:trPr>
          <w:gridAfter w:val="1"/>
          <w:wAfter w:w="9" w:type="dxa"/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61" w:rsidRPr="003F4BD7" w:rsidRDefault="00AE4C61" w:rsidP="00AE4C6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  <w:b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Генераторные подшипники и турбинный подшипник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  <w:tcBorders>
              <w:top w:val="single" w:sz="4" w:space="0" w:color="auto"/>
            </w:tcBorders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Шестигранник 46 ст35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Шестигранник 36 ст35 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М20×100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  <w:r w:rsidRPr="00B02A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32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М16×80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32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М14×70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  <w:lang w:val="en-US"/>
              </w:rPr>
              <w:t xml:space="preserve">18 </w:t>
            </w:r>
            <w:r w:rsidRPr="00B02A0C">
              <w:rPr>
                <w:rFonts w:ascii="Arial" w:hAnsi="Arial" w:cs="Arial"/>
              </w:rPr>
              <w:t>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М12×60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  <w:lang w:val="en-US"/>
              </w:rPr>
              <w:t xml:space="preserve">10 </w:t>
            </w:r>
            <w:r w:rsidRPr="00B02A0C">
              <w:rPr>
                <w:rFonts w:ascii="Arial" w:hAnsi="Arial" w:cs="Arial"/>
              </w:rPr>
              <w:t>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М10×60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 xml:space="preserve">Болт М8×50  </w:t>
            </w:r>
            <w:r w:rsidRPr="00B02A0C">
              <w:rPr>
                <w:rFonts w:ascii="Arial" w:hAnsi="Arial" w:cs="Arial"/>
                <w:color w:val="333333"/>
                <w:shd w:val="clear" w:color="auto" w:fill="FFFFFF"/>
              </w:rPr>
              <w:t>ГОСТ 7798-70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М20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  <w:lang w:val="en-US"/>
              </w:rPr>
              <w:t xml:space="preserve">8 </w:t>
            </w:r>
            <w:r w:rsidRPr="00B02A0C">
              <w:rPr>
                <w:rFonts w:ascii="Arial" w:hAnsi="Arial" w:cs="Arial"/>
              </w:rPr>
              <w:t>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М16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8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М14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М12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М10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Гайка М8  ГОСТ 5915-70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Паронит 5мм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50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Паронит 3мм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Паронит 1мм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Паронит 0.5мм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  <w:lang w:val="en-US"/>
              </w:rPr>
              <w:t xml:space="preserve">5 </w:t>
            </w:r>
            <w:r w:rsidRPr="00B02A0C">
              <w:rPr>
                <w:rFonts w:ascii="Arial" w:hAnsi="Arial" w:cs="Arial"/>
              </w:rPr>
              <w:t>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Резина листовая маслобензостойкая 5мм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30 кг</w:t>
            </w:r>
          </w:p>
        </w:tc>
      </w:tr>
      <w:tr w:rsidR="00AE4C61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376" w:type="dxa"/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Резина листовая маслобензостойкая 3мм</w:t>
            </w:r>
          </w:p>
        </w:tc>
        <w:tc>
          <w:tcPr>
            <w:tcW w:w="2190" w:type="dxa"/>
            <w:gridSpan w:val="2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30 кг</w:t>
            </w:r>
          </w:p>
        </w:tc>
      </w:tr>
      <w:tr w:rsidR="00AE4C61" w:rsidRPr="00EE23EE" w:rsidTr="00BE63E4">
        <w:trPr>
          <w:gridAfter w:val="1"/>
          <w:wAfter w:w="9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AE4C61" w:rsidRPr="003F4BD7" w:rsidRDefault="00AE4C61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Резина листовая маслобензостойкая 1мм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10 кг</w:t>
            </w:r>
          </w:p>
        </w:tc>
      </w:tr>
      <w:tr w:rsidR="00BE63E4" w:rsidRPr="00EE23EE" w:rsidTr="0025072A">
        <w:trPr>
          <w:gridAfter w:val="1"/>
          <w:wAfter w:w="9" w:type="dxa"/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3E4" w:rsidRDefault="00BE63E4" w:rsidP="00AE4C61">
            <w:pPr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3E4" w:rsidRPr="00B02A0C" w:rsidRDefault="00B02A0C" w:rsidP="00BE63E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Подпятник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E4" w:rsidRPr="00B02A0C" w:rsidRDefault="00BE63E4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BE63E4" w:rsidRPr="00EE23EE" w:rsidTr="00BE63E4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E63E4" w:rsidRDefault="00B02A0C" w:rsidP="00AE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:rsidR="00BE63E4" w:rsidRPr="00B02A0C" w:rsidRDefault="00B02A0C" w:rsidP="00AE4C61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Изоляционная прокладка подпятника. Чертеж МГ-005.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63E4" w:rsidRPr="00B02A0C" w:rsidRDefault="00BE63E4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AE4C61" w:rsidRPr="00EE23EE" w:rsidTr="0025072A">
        <w:trPr>
          <w:gridAfter w:val="1"/>
          <w:wAfter w:w="9" w:type="dxa"/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C61" w:rsidRPr="003F4BD7" w:rsidRDefault="00AE4C61" w:rsidP="00AE4C61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Система регулирования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C61" w:rsidRPr="00B02A0C" w:rsidRDefault="00AE4C61" w:rsidP="00AE4C61">
            <w:pPr>
              <w:jc w:val="center"/>
              <w:rPr>
                <w:rFonts w:ascii="Arial" w:hAnsi="Arial" w:cs="Arial"/>
              </w:rPr>
            </w:pP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</w:tcPr>
          <w:p w:rsidR="00BE63E4" w:rsidRPr="00B02A0C" w:rsidRDefault="00BE63E4" w:rsidP="00BE63E4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штанги в валу. Чертеж МГ-007.</w:t>
            </w:r>
          </w:p>
        </w:tc>
        <w:tc>
          <w:tcPr>
            <w:tcW w:w="2190" w:type="dxa"/>
            <w:gridSpan w:val="2"/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BE63E4" w:rsidRPr="00EE23EE" w:rsidTr="00CE42F3">
        <w:trPr>
          <w:gridAfter w:val="1"/>
          <w:wAfter w:w="9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376" w:type="dxa"/>
          </w:tcPr>
          <w:p w:rsidR="00BE63E4" w:rsidRPr="00B02A0C" w:rsidRDefault="00BE63E4" w:rsidP="00BE63E4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штанги в маслоприемнике. Чертеж МГ-008.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BE63E4" w:rsidRPr="00EE23EE" w:rsidTr="0025072A">
        <w:trPr>
          <w:gridAfter w:val="1"/>
          <w:wAfter w:w="9" w:type="dxa"/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3E4" w:rsidRPr="003F4BD7" w:rsidRDefault="00BE63E4" w:rsidP="00BE63E4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02A0C">
              <w:rPr>
                <w:rFonts w:ascii="Arial" w:hAnsi="Arial" w:cs="Arial"/>
                <w:b/>
                <w:i/>
                <w:u w:val="single"/>
              </w:rPr>
              <w:t>Направляющий аппарат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</w:rPr>
            </w:pP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  <w:tcBorders>
              <w:top w:val="single" w:sz="4" w:space="0" w:color="auto"/>
            </w:tcBorders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  <w:tcBorders>
              <w:top w:val="single" w:sz="4" w:space="0" w:color="auto"/>
            </w:tcBorders>
          </w:tcPr>
          <w:p w:rsidR="00BE63E4" w:rsidRPr="00B02A0C" w:rsidRDefault="00BE63E4" w:rsidP="00BE63E4">
            <w:pPr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Заготовка втулки в кольце направляющего аппарата. Чертеж МГ-011. Чертеж МГ-012.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2 шт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BE63E4" w:rsidRPr="00B02A0C" w:rsidRDefault="00BE63E4" w:rsidP="00BE63E4">
            <w:pPr>
              <w:jc w:val="both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Резиновое уплотнение лопаток НА и верхнего-нижнего кольца НА. Чертеж МГ-003.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</w:tcPr>
          <w:p w:rsidR="00BE63E4" w:rsidRPr="00B02A0C" w:rsidRDefault="00BE63E4" w:rsidP="00BE63E4">
            <w:pPr>
              <w:jc w:val="center"/>
              <w:rPr>
                <w:rFonts w:ascii="Arial" w:hAnsi="Arial" w:cs="Arial"/>
              </w:rPr>
            </w:pPr>
            <w:r w:rsidRPr="00B02A0C">
              <w:rPr>
                <w:rFonts w:ascii="Arial" w:hAnsi="Arial" w:cs="Arial"/>
              </w:rPr>
              <w:t>150 м.п.</w:t>
            </w:r>
          </w:p>
        </w:tc>
      </w:tr>
      <w:tr w:rsidR="00BE63E4" w:rsidRPr="00EE23EE" w:rsidTr="0025072A">
        <w:trPr>
          <w:gridAfter w:val="1"/>
          <w:wAfter w:w="9" w:type="dxa"/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63E4" w:rsidRPr="003F4BD7" w:rsidRDefault="00BE63E4" w:rsidP="00BE63E4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63E4" w:rsidRPr="003A7D64" w:rsidRDefault="00BE63E4" w:rsidP="00BE63E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3A7D64">
              <w:rPr>
                <w:rFonts w:ascii="Arial" w:hAnsi="Arial" w:cs="Arial"/>
                <w:b/>
                <w:i/>
                <w:u w:val="single"/>
              </w:rPr>
              <w:t>Гидроагрегат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3E4" w:rsidRPr="00BF201B" w:rsidRDefault="00BE63E4" w:rsidP="00BE63E4">
            <w:pPr>
              <w:jc w:val="center"/>
              <w:rPr>
                <w:rFonts w:ascii="Arial" w:hAnsi="Arial" w:cs="Arial"/>
              </w:rPr>
            </w:pPr>
          </w:p>
        </w:tc>
      </w:tr>
      <w:tr w:rsidR="00BE63E4" w:rsidRPr="00EE23EE" w:rsidTr="0075123D">
        <w:trPr>
          <w:gridAfter w:val="1"/>
          <w:wAfter w:w="9" w:type="dxa"/>
          <w:trHeight w:val="308"/>
        </w:trPr>
        <w:tc>
          <w:tcPr>
            <w:tcW w:w="562" w:type="dxa"/>
            <w:tcBorders>
              <w:top w:val="single" w:sz="4" w:space="0" w:color="auto"/>
            </w:tcBorders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376" w:type="dxa"/>
            <w:tcBorders>
              <w:top w:val="single" w:sz="4" w:space="0" w:color="auto"/>
            </w:tcBorders>
          </w:tcPr>
          <w:p w:rsidR="00BE63E4" w:rsidRDefault="00BE63E4" w:rsidP="00BE63E4">
            <w:pPr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белая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</w:tcPr>
          <w:p w:rsidR="00BE63E4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376" w:type="dxa"/>
          </w:tcPr>
          <w:p w:rsidR="00BE63E4" w:rsidRDefault="00BE63E4" w:rsidP="00BE63E4">
            <w:pPr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черная</w:t>
            </w:r>
          </w:p>
        </w:tc>
        <w:tc>
          <w:tcPr>
            <w:tcW w:w="2190" w:type="dxa"/>
            <w:gridSpan w:val="2"/>
          </w:tcPr>
          <w:p w:rsidR="00BE63E4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376" w:type="dxa"/>
          </w:tcPr>
          <w:p w:rsidR="00BE63E4" w:rsidRDefault="00BE63E4" w:rsidP="00BE63E4">
            <w:pPr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голубая</w:t>
            </w:r>
          </w:p>
        </w:tc>
        <w:tc>
          <w:tcPr>
            <w:tcW w:w="2190" w:type="dxa"/>
            <w:gridSpan w:val="2"/>
          </w:tcPr>
          <w:p w:rsidR="00BE63E4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салатная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7376" w:type="dxa"/>
          </w:tcPr>
          <w:p w:rsidR="00BE63E4" w:rsidRDefault="00BE63E4" w:rsidP="00BE63E4">
            <w:pPr>
              <w:jc w:val="both"/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зеленая</w:t>
            </w:r>
          </w:p>
        </w:tc>
        <w:tc>
          <w:tcPr>
            <w:tcW w:w="2190" w:type="dxa"/>
            <w:gridSpan w:val="2"/>
          </w:tcPr>
          <w:p w:rsidR="00BE63E4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 w:rsidRPr="00801010">
              <w:rPr>
                <w:rFonts w:ascii="Arial" w:hAnsi="Arial" w:cs="Arial"/>
              </w:rPr>
              <w:t>Эмаль ПФ-115 коричневая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 w:rsidRPr="0067718D">
              <w:rPr>
                <w:rFonts w:ascii="Arial" w:hAnsi="Arial" w:cs="Arial"/>
              </w:rPr>
              <w:t>Эмаль ПФ-115 желтая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 w:rsidRPr="0067718D">
              <w:rPr>
                <w:rFonts w:ascii="Arial" w:hAnsi="Arial" w:cs="Arial"/>
              </w:rPr>
              <w:t>Эмаль ПФ-115 красная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 w:rsidRPr="0067718D">
              <w:rPr>
                <w:rFonts w:ascii="Arial" w:hAnsi="Arial" w:cs="Arial"/>
              </w:rPr>
              <w:t>Сурик железный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30 кг</w:t>
            </w:r>
          </w:p>
        </w:tc>
      </w:tr>
      <w:tr w:rsidR="00BE63E4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E63E4" w:rsidRPr="003F4BD7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6" w:type="dxa"/>
          </w:tcPr>
          <w:p w:rsidR="00BE63E4" w:rsidRPr="00EE23EE" w:rsidRDefault="00BE63E4" w:rsidP="00BE63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Бирки для трубопроводов «Таргис»</w:t>
            </w:r>
          </w:p>
        </w:tc>
        <w:tc>
          <w:tcPr>
            <w:tcW w:w="2190" w:type="dxa"/>
            <w:gridSpan w:val="2"/>
          </w:tcPr>
          <w:p w:rsidR="00BE63E4" w:rsidRPr="00EE23EE" w:rsidRDefault="00BE63E4" w:rsidP="00BE63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шт</w:t>
            </w:r>
          </w:p>
        </w:tc>
      </w:tr>
      <w:tr w:rsidR="00BD7207" w:rsidRPr="00EE23EE" w:rsidTr="00660097">
        <w:trPr>
          <w:gridAfter w:val="1"/>
          <w:wAfter w:w="9" w:type="dxa"/>
          <w:trHeight w:val="605"/>
        </w:trPr>
        <w:tc>
          <w:tcPr>
            <w:tcW w:w="10128" w:type="dxa"/>
            <w:gridSpan w:val="4"/>
            <w:vAlign w:val="center"/>
          </w:tcPr>
          <w:p w:rsidR="00BD7207" w:rsidRPr="00BD7207" w:rsidRDefault="00BD7207" w:rsidP="00BE63E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D7207">
              <w:rPr>
                <w:rFonts w:ascii="Arial" w:hAnsi="Arial" w:cs="Arial"/>
                <w:b/>
                <w:u w:val="single"/>
              </w:rPr>
              <w:lastRenderedPageBreak/>
              <w:t>Замена датчиков АСУТП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Default="00BD7207" w:rsidP="00BE63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BD7207" w:rsidRPr="00BD7207" w:rsidRDefault="00BD7207" w:rsidP="00BD7207">
            <w:pPr>
              <w:jc w:val="center"/>
              <w:rPr>
                <w:rFonts w:ascii="Arial" w:hAnsi="Arial" w:cs="Arial"/>
                <w:b/>
              </w:rPr>
            </w:pPr>
            <w:r w:rsidRPr="00BD7207">
              <w:rPr>
                <w:rFonts w:ascii="Arial" w:hAnsi="Arial" w:cs="Arial"/>
                <w:b/>
              </w:rPr>
              <w:t>Датчики ВГП</w:t>
            </w:r>
          </w:p>
        </w:tc>
        <w:tc>
          <w:tcPr>
            <w:tcW w:w="2190" w:type="dxa"/>
            <w:gridSpan w:val="2"/>
          </w:tcPr>
          <w:p w:rsidR="00BD7207" w:rsidRDefault="00BD7207" w:rsidP="00BE63E4">
            <w:pPr>
              <w:jc w:val="center"/>
              <w:rPr>
                <w:rFonts w:ascii="Arial" w:hAnsi="Arial" w:cs="Arial"/>
              </w:rPr>
            </w:pP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термоконтроля ДТС114-РТ100.В3.120/10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E63E4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боя вала ИКВ-1-3-1 </w:t>
            </w:r>
            <w:proofErr w:type="spellStart"/>
            <w:r w:rsidRPr="00660097">
              <w:rPr>
                <w:rFonts w:ascii="Arial" w:hAnsi="Arial" w:cs="Arial"/>
              </w:rPr>
              <w:t>исп.А</w:t>
            </w:r>
            <w:proofErr w:type="spellEnd"/>
            <w:r w:rsidRPr="00660097">
              <w:rPr>
                <w:rFonts w:ascii="Arial" w:hAnsi="Arial" w:cs="Arial"/>
              </w:rPr>
              <w:t>(ИКВ131.13)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E63E4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вибрации ИВП-05-0,8/200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E63E4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4</w:t>
            </w:r>
          </w:p>
        </w:tc>
        <w:tc>
          <w:tcPr>
            <w:tcW w:w="7376" w:type="dxa"/>
          </w:tcPr>
          <w:p w:rsidR="00BD7207" w:rsidRPr="00660097" w:rsidRDefault="00BD7207" w:rsidP="00BE63E4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Силиконовый </w:t>
            </w:r>
            <w:proofErr w:type="spellStart"/>
            <w:r w:rsidRPr="00660097">
              <w:rPr>
                <w:rFonts w:ascii="Arial" w:hAnsi="Arial" w:cs="Arial"/>
              </w:rPr>
              <w:t>маслобензостойкий</w:t>
            </w:r>
            <w:proofErr w:type="spellEnd"/>
            <w:r w:rsidRPr="00660097">
              <w:rPr>
                <w:rFonts w:ascii="Arial" w:hAnsi="Arial" w:cs="Arial"/>
              </w:rPr>
              <w:t xml:space="preserve"> шланг 8х10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E63E4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80 м.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  <w:b/>
              </w:rPr>
            </w:pPr>
            <w:r w:rsidRPr="00660097">
              <w:rPr>
                <w:rFonts w:ascii="Arial" w:hAnsi="Arial" w:cs="Arial"/>
                <w:b/>
              </w:rPr>
              <w:t>Датчики НГП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термоконтроля ДТС114-РТ100.В3.120/10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боя вала ИКВ-1-3-1 </w:t>
            </w:r>
            <w:proofErr w:type="spellStart"/>
            <w:r w:rsidRPr="00660097">
              <w:rPr>
                <w:rFonts w:ascii="Arial" w:hAnsi="Arial" w:cs="Arial"/>
              </w:rPr>
              <w:t>исп.А</w:t>
            </w:r>
            <w:proofErr w:type="spellEnd"/>
            <w:r w:rsidRPr="00660097">
              <w:rPr>
                <w:rFonts w:ascii="Arial" w:hAnsi="Arial" w:cs="Arial"/>
              </w:rPr>
              <w:t>(ИКВ131.13)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вибрации ИВП-05-0,8/200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4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расхода воды </w:t>
            </w:r>
            <w:r w:rsidRPr="00660097">
              <w:rPr>
                <w:rFonts w:ascii="Arial" w:hAnsi="Arial" w:cs="Arial"/>
                <w:lang w:val="en-US"/>
              </w:rPr>
              <w:t>SI</w:t>
            </w:r>
            <w:r w:rsidRPr="00660097">
              <w:rPr>
                <w:rFonts w:ascii="Arial" w:hAnsi="Arial" w:cs="Arial"/>
              </w:rPr>
              <w:t>5004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5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Силиконовый </w:t>
            </w:r>
            <w:proofErr w:type="spellStart"/>
            <w:r w:rsidRPr="00660097">
              <w:rPr>
                <w:rFonts w:ascii="Arial" w:hAnsi="Arial" w:cs="Arial"/>
              </w:rPr>
              <w:t>маслобензостойкий</w:t>
            </w:r>
            <w:proofErr w:type="spellEnd"/>
            <w:r w:rsidRPr="00660097">
              <w:rPr>
                <w:rFonts w:ascii="Arial" w:hAnsi="Arial" w:cs="Arial"/>
              </w:rPr>
              <w:t xml:space="preserve"> шланг 8х10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80 м.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  <w:b/>
              </w:rPr>
            </w:pPr>
            <w:r w:rsidRPr="00660097">
              <w:rPr>
                <w:rFonts w:ascii="Arial" w:hAnsi="Arial" w:cs="Arial"/>
                <w:b/>
              </w:rPr>
              <w:t>Датчики ПП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термоконтроля ДТС114-РТ100.В3.120/10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расхода воды </w:t>
            </w:r>
            <w:r w:rsidRPr="00660097">
              <w:rPr>
                <w:rFonts w:ascii="Arial" w:hAnsi="Arial" w:cs="Arial"/>
                <w:lang w:val="en-US"/>
              </w:rPr>
              <w:t>SI</w:t>
            </w:r>
            <w:r w:rsidRPr="00660097">
              <w:rPr>
                <w:rFonts w:ascii="Arial" w:hAnsi="Arial" w:cs="Arial"/>
              </w:rPr>
              <w:t>5004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Силиконовый </w:t>
            </w:r>
            <w:proofErr w:type="spellStart"/>
            <w:r w:rsidRPr="00660097">
              <w:rPr>
                <w:rFonts w:ascii="Arial" w:hAnsi="Arial" w:cs="Arial"/>
              </w:rPr>
              <w:t>маслобензостойкий</w:t>
            </w:r>
            <w:proofErr w:type="spellEnd"/>
            <w:r w:rsidRPr="00660097">
              <w:rPr>
                <w:rFonts w:ascii="Arial" w:hAnsi="Arial" w:cs="Arial"/>
              </w:rPr>
              <w:t xml:space="preserve"> шланг 8х10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80 м.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  <w:b/>
              </w:rPr>
              <w:t>Датчики ТП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боя вала ИКВ-1-3-1 </w:t>
            </w:r>
            <w:proofErr w:type="spellStart"/>
            <w:r w:rsidRPr="00660097">
              <w:rPr>
                <w:rFonts w:ascii="Arial" w:hAnsi="Arial" w:cs="Arial"/>
              </w:rPr>
              <w:t>исп.А</w:t>
            </w:r>
            <w:proofErr w:type="spellEnd"/>
            <w:r w:rsidRPr="00660097">
              <w:rPr>
                <w:rFonts w:ascii="Arial" w:hAnsi="Arial" w:cs="Arial"/>
              </w:rPr>
              <w:t>(ИКВ131.13)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Датчик вибрации ИВП-05-0,8/200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Датчик расхода воды </w:t>
            </w:r>
            <w:r w:rsidRPr="00660097">
              <w:rPr>
                <w:rFonts w:ascii="Arial" w:hAnsi="Arial" w:cs="Arial"/>
                <w:lang w:val="en-US"/>
              </w:rPr>
              <w:t>SI</w:t>
            </w:r>
            <w:r w:rsidRPr="00660097">
              <w:rPr>
                <w:rFonts w:ascii="Arial" w:hAnsi="Arial" w:cs="Arial"/>
              </w:rPr>
              <w:t>5004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 шт.</w:t>
            </w:r>
          </w:p>
        </w:tc>
      </w:tr>
      <w:tr w:rsidR="00BD720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BD7207" w:rsidRPr="00660097" w:rsidRDefault="00660097" w:rsidP="00BD720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4</w:t>
            </w:r>
          </w:p>
        </w:tc>
        <w:tc>
          <w:tcPr>
            <w:tcW w:w="7376" w:type="dxa"/>
          </w:tcPr>
          <w:p w:rsidR="00BD7207" w:rsidRPr="00660097" w:rsidRDefault="00BD7207" w:rsidP="00BD7207">
            <w:pPr>
              <w:jc w:val="both"/>
              <w:rPr>
                <w:rFonts w:ascii="Arial" w:hAnsi="Arial" w:cs="Arial"/>
                <w:highlight w:val="yellow"/>
              </w:rPr>
            </w:pPr>
            <w:r w:rsidRPr="0075123D">
              <w:rPr>
                <w:rFonts w:ascii="Arial" w:hAnsi="Arial" w:cs="Arial"/>
              </w:rPr>
              <w:t xml:space="preserve">Датчик линейных перемещений </w:t>
            </w:r>
            <w:r w:rsidRPr="0075123D">
              <w:rPr>
                <w:rFonts w:ascii="Arial" w:hAnsi="Arial" w:cs="Arial"/>
                <w:lang w:val="en-US"/>
              </w:rPr>
              <w:t>BALLUFF</w:t>
            </w:r>
            <w:r w:rsidRPr="0075123D">
              <w:rPr>
                <w:rFonts w:ascii="Arial" w:hAnsi="Arial" w:cs="Arial"/>
              </w:rPr>
              <w:t xml:space="preserve"> </w:t>
            </w:r>
            <w:r w:rsidRPr="0075123D">
              <w:rPr>
                <w:rFonts w:ascii="Arial" w:hAnsi="Arial" w:cs="Arial"/>
                <w:lang w:val="en-US"/>
              </w:rPr>
              <w:t>BTL</w:t>
            </w:r>
            <w:r w:rsidRPr="0075123D">
              <w:rPr>
                <w:rFonts w:ascii="Arial" w:hAnsi="Arial" w:cs="Arial"/>
              </w:rPr>
              <w:t>5-</w:t>
            </w:r>
            <w:r w:rsidRPr="0075123D">
              <w:rPr>
                <w:rFonts w:ascii="Arial" w:hAnsi="Arial" w:cs="Arial"/>
                <w:lang w:val="en-US"/>
              </w:rPr>
              <w:t>E</w:t>
            </w:r>
            <w:r w:rsidRPr="0075123D">
              <w:rPr>
                <w:rFonts w:ascii="Arial" w:hAnsi="Arial" w:cs="Arial"/>
              </w:rPr>
              <w:t>10-</w:t>
            </w:r>
            <w:r w:rsidRPr="0075123D">
              <w:rPr>
                <w:rFonts w:ascii="Arial" w:hAnsi="Arial" w:cs="Arial"/>
                <w:lang w:val="en-US"/>
              </w:rPr>
              <w:t>M</w:t>
            </w:r>
            <w:r w:rsidRPr="0075123D">
              <w:rPr>
                <w:rFonts w:ascii="Arial" w:hAnsi="Arial" w:cs="Arial"/>
              </w:rPr>
              <w:t>0400-</w:t>
            </w:r>
            <w:r w:rsidRPr="0075123D">
              <w:rPr>
                <w:rFonts w:ascii="Arial" w:hAnsi="Arial" w:cs="Arial"/>
                <w:lang w:val="en-US"/>
              </w:rPr>
              <w:t>P</w:t>
            </w:r>
            <w:r w:rsidRPr="0075123D">
              <w:rPr>
                <w:rFonts w:ascii="Arial" w:hAnsi="Arial" w:cs="Arial"/>
              </w:rPr>
              <w:t>-</w:t>
            </w:r>
            <w:r w:rsidRPr="0075123D">
              <w:rPr>
                <w:rFonts w:ascii="Arial" w:hAnsi="Arial" w:cs="Arial"/>
                <w:lang w:val="en-US"/>
              </w:rPr>
              <w:t>S</w:t>
            </w:r>
            <w:r w:rsidRPr="0075123D">
              <w:rPr>
                <w:rFonts w:ascii="Arial" w:hAnsi="Arial" w:cs="Arial"/>
              </w:rPr>
              <w:t>32</w:t>
            </w:r>
          </w:p>
        </w:tc>
        <w:tc>
          <w:tcPr>
            <w:tcW w:w="2190" w:type="dxa"/>
            <w:gridSpan w:val="2"/>
          </w:tcPr>
          <w:p w:rsidR="00BD7207" w:rsidRPr="00660097" w:rsidRDefault="00BD7207" w:rsidP="00BD720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 шт.</w:t>
            </w:r>
            <w:r w:rsidR="00660097" w:rsidRPr="00660097">
              <w:rPr>
                <w:rFonts w:ascii="Arial" w:hAnsi="Arial" w:cs="Arial"/>
              </w:rPr>
              <w:t xml:space="preserve"> (1)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  <w:b/>
              </w:rPr>
              <w:t>Датчики АРЗ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Электромагнитный </w:t>
            </w:r>
            <w:proofErr w:type="spellStart"/>
            <w:r w:rsidRPr="00660097">
              <w:rPr>
                <w:rFonts w:ascii="Arial" w:hAnsi="Arial" w:cs="Arial"/>
              </w:rPr>
              <w:t>термораспределитель</w:t>
            </w:r>
            <w:proofErr w:type="spellEnd"/>
            <w:r w:rsidRPr="00660097">
              <w:rPr>
                <w:rFonts w:ascii="Arial" w:hAnsi="Arial" w:cs="Arial"/>
              </w:rPr>
              <w:t xml:space="preserve"> </w:t>
            </w:r>
            <w:proofErr w:type="spellStart"/>
            <w:r w:rsidRPr="00660097">
              <w:rPr>
                <w:rFonts w:ascii="Arial" w:hAnsi="Arial" w:cs="Arial"/>
                <w:lang w:val="en-US"/>
              </w:rPr>
              <w:t>dhi</w:t>
            </w:r>
            <w:proofErr w:type="spellEnd"/>
            <w:r w:rsidRPr="00660097">
              <w:rPr>
                <w:rFonts w:ascii="Arial" w:hAnsi="Arial" w:cs="Arial"/>
              </w:rPr>
              <w:t>-0751/2/</w:t>
            </w:r>
            <w:r w:rsidRPr="00660097">
              <w:rPr>
                <w:rFonts w:ascii="Arial" w:hAnsi="Arial" w:cs="Arial"/>
                <w:lang w:val="en-US"/>
              </w:rPr>
              <w:t>FI</w:t>
            </w:r>
            <w:r w:rsidRPr="00660097">
              <w:rPr>
                <w:rFonts w:ascii="Arial" w:hAnsi="Arial" w:cs="Arial"/>
              </w:rPr>
              <w:t>/</w:t>
            </w:r>
            <w:r w:rsidRPr="00660097">
              <w:rPr>
                <w:rFonts w:ascii="Arial" w:hAnsi="Arial" w:cs="Arial"/>
                <w:lang w:val="en-US"/>
              </w:rPr>
              <w:t>NO</w:t>
            </w:r>
            <w:r w:rsidRPr="00660097">
              <w:rPr>
                <w:rFonts w:ascii="Arial" w:hAnsi="Arial" w:cs="Arial"/>
              </w:rPr>
              <w:t>-</w:t>
            </w:r>
            <w:r w:rsidRPr="00660097">
              <w:rPr>
                <w:rFonts w:ascii="Arial" w:hAnsi="Arial" w:cs="Arial"/>
                <w:lang w:val="en-US"/>
              </w:rPr>
              <w:t>X</w:t>
            </w:r>
            <w:r w:rsidRPr="00660097">
              <w:rPr>
                <w:rFonts w:ascii="Arial" w:hAnsi="Arial" w:cs="Arial"/>
              </w:rPr>
              <w:t xml:space="preserve"> 220</w:t>
            </w:r>
            <w:r w:rsidRPr="00660097">
              <w:rPr>
                <w:rFonts w:ascii="Arial" w:hAnsi="Arial" w:cs="Arial"/>
                <w:lang w:val="en-US"/>
              </w:rPr>
              <w:t>DC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 шт.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660097" w:rsidRPr="0075123D" w:rsidRDefault="00660097" w:rsidP="00660097">
            <w:pPr>
              <w:jc w:val="both"/>
              <w:rPr>
                <w:rFonts w:ascii="Arial" w:hAnsi="Arial" w:cs="Arial"/>
              </w:rPr>
            </w:pPr>
            <w:r w:rsidRPr="0075123D">
              <w:rPr>
                <w:rFonts w:ascii="Arial" w:hAnsi="Arial" w:cs="Arial"/>
              </w:rPr>
              <w:t xml:space="preserve">Индукционный датчик </w:t>
            </w:r>
            <w:r w:rsidRPr="0075123D">
              <w:rPr>
                <w:rFonts w:ascii="Arial" w:hAnsi="Arial" w:cs="Arial"/>
                <w:lang w:val="en-US"/>
              </w:rPr>
              <w:t>PROX</w:t>
            </w:r>
            <w:r w:rsidRPr="0075123D">
              <w:rPr>
                <w:rFonts w:ascii="Arial" w:hAnsi="Arial" w:cs="Arial"/>
              </w:rPr>
              <w:t xml:space="preserve"> 3</w:t>
            </w:r>
            <w:r w:rsidRPr="0075123D">
              <w:rPr>
                <w:rFonts w:ascii="Arial" w:hAnsi="Arial" w:cs="Arial"/>
                <w:lang w:val="en-US"/>
              </w:rPr>
              <w:t>DC</w:t>
            </w:r>
            <w:r w:rsidRPr="0075123D">
              <w:rPr>
                <w:rFonts w:ascii="Arial" w:hAnsi="Arial" w:cs="Arial"/>
              </w:rPr>
              <w:t>27-</w:t>
            </w:r>
            <w:r w:rsidRPr="0075123D">
              <w:rPr>
                <w:rFonts w:ascii="Arial" w:hAnsi="Arial" w:cs="Arial"/>
                <w:lang w:val="en-US"/>
              </w:rPr>
              <w:t>PBF</w:t>
            </w:r>
            <w:r w:rsidRPr="0075123D">
              <w:rPr>
                <w:rFonts w:ascii="Arial" w:hAnsi="Arial" w:cs="Arial"/>
              </w:rPr>
              <w:t>700-</w:t>
            </w:r>
            <w:r w:rsidRPr="0075123D">
              <w:rPr>
                <w:rFonts w:ascii="Arial" w:hAnsi="Arial" w:cs="Arial"/>
                <w:lang w:val="en-US"/>
              </w:rPr>
              <w:t>BA</w:t>
            </w:r>
            <w:r w:rsidRPr="0075123D">
              <w:rPr>
                <w:rFonts w:ascii="Arial" w:hAnsi="Arial" w:cs="Arial"/>
              </w:rPr>
              <w:t>1</w:t>
            </w:r>
            <w:r w:rsidRPr="0075123D">
              <w:rPr>
                <w:rFonts w:ascii="Arial" w:hAnsi="Arial" w:cs="Arial"/>
                <w:lang w:val="en-US"/>
              </w:rPr>
              <w:t>A</w:t>
            </w:r>
            <w:r w:rsidRPr="0075123D">
              <w:rPr>
                <w:rFonts w:ascii="Arial" w:hAnsi="Arial" w:cs="Arial"/>
              </w:rPr>
              <w:t>1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8 шт. (2)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</w:p>
        </w:tc>
      </w:tr>
      <w:tr w:rsidR="00660097" w:rsidRPr="00EE23EE" w:rsidTr="00660097">
        <w:trPr>
          <w:gridAfter w:val="1"/>
          <w:wAfter w:w="9" w:type="dxa"/>
          <w:trHeight w:val="486"/>
        </w:trPr>
        <w:tc>
          <w:tcPr>
            <w:tcW w:w="10128" w:type="dxa"/>
            <w:gridSpan w:val="4"/>
            <w:vAlign w:val="center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0097">
              <w:rPr>
                <w:rFonts w:ascii="Arial" w:hAnsi="Arial" w:cs="Arial"/>
                <w:b/>
                <w:u w:val="single"/>
              </w:rPr>
              <w:t>Материалы для замены освещения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Распределительная коробка TEEBOX TH.209 IP68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20 </w:t>
            </w:r>
            <w:proofErr w:type="spellStart"/>
            <w:r w:rsidRPr="00660097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Светильник ЛОН 94 805 NBL-O2-100-E27/WH 1х100Вт E27 IP54 (или аналог НПБ 1202 бел. овал с решеткой 100Вт)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20 </w:t>
            </w:r>
            <w:proofErr w:type="spellStart"/>
            <w:r w:rsidRPr="00660097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3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Выключатель одноклавишный IP65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6 </w:t>
            </w:r>
            <w:proofErr w:type="spellStart"/>
            <w:r w:rsidRPr="00660097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660097" w:rsidRPr="00EE23EE" w:rsidTr="00790335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4</w:t>
            </w:r>
          </w:p>
        </w:tc>
        <w:tc>
          <w:tcPr>
            <w:tcW w:w="7376" w:type="dxa"/>
            <w:vAlign w:val="center"/>
          </w:tcPr>
          <w:p w:rsidR="00660097" w:rsidRPr="00660097" w:rsidRDefault="00660097" w:rsidP="00660097">
            <w:pPr>
              <w:spacing w:line="276" w:lineRule="auto"/>
              <w:ind w:right="-88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Металлорукав рз-цпнг-15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150 м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5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Ящик с понижающим трансформатором ЯТП 0,25кВА 220/12В </w:t>
            </w:r>
            <w:r w:rsidRPr="00660097">
              <w:rPr>
                <w:rFonts w:ascii="Arial" w:hAnsi="Arial" w:cs="Arial"/>
                <w:lang w:val="en-US"/>
              </w:rPr>
              <w:t>EKF</w:t>
            </w:r>
            <w:r w:rsidRPr="00660097">
              <w:rPr>
                <w:rFonts w:ascii="Arial" w:hAnsi="Arial" w:cs="Arial"/>
              </w:rPr>
              <w:t xml:space="preserve"> </w:t>
            </w:r>
            <w:r w:rsidRPr="00660097">
              <w:rPr>
                <w:rFonts w:ascii="Arial" w:hAnsi="Arial" w:cs="Arial"/>
                <w:lang w:val="en-US"/>
              </w:rPr>
              <w:t>Basic</w:t>
            </w:r>
            <w:r w:rsidRPr="00660097">
              <w:rPr>
                <w:rFonts w:ascii="Arial" w:hAnsi="Arial" w:cs="Arial"/>
              </w:rPr>
              <w:t xml:space="preserve"> </w:t>
            </w:r>
            <w:proofErr w:type="spellStart"/>
            <w:r w:rsidRPr="00660097">
              <w:rPr>
                <w:rFonts w:ascii="Arial" w:hAnsi="Arial" w:cs="Arial"/>
                <w:lang w:val="en-US"/>
              </w:rPr>
              <w:t>yatp</w:t>
            </w:r>
            <w:proofErr w:type="spellEnd"/>
            <w:r w:rsidRPr="00660097">
              <w:rPr>
                <w:rFonts w:ascii="Arial" w:hAnsi="Arial" w:cs="Arial"/>
              </w:rPr>
              <w:t>0,25-220/12</w:t>
            </w:r>
            <w:r w:rsidRPr="00660097">
              <w:rPr>
                <w:rFonts w:ascii="Arial" w:hAnsi="Arial" w:cs="Arial"/>
                <w:lang w:val="en-US"/>
              </w:rPr>
              <w:t>v</w:t>
            </w:r>
            <w:r w:rsidRPr="00660097">
              <w:rPr>
                <w:rFonts w:ascii="Arial" w:hAnsi="Arial" w:cs="Arial"/>
              </w:rPr>
              <w:t>-2</w:t>
            </w:r>
            <w:r w:rsidRPr="00660097"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1 </w:t>
            </w:r>
            <w:proofErr w:type="spellStart"/>
            <w:r w:rsidRPr="00660097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6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Крепеж </w:t>
            </w:r>
            <w:proofErr w:type="spellStart"/>
            <w:r w:rsidRPr="00660097">
              <w:rPr>
                <w:rFonts w:ascii="Arial" w:hAnsi="Arial" w:cs="Arial"/>
              </w:rPr>
              <w:t>металлорукава</w:t>
            </w:r>
            <w:proofErr w:type="spellEnd"/>
            <w:r w:rsidRPr="006600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240 </w:t>
            </w:r>
            <w:proofErr w:type="spellStart"/>
            <w:r w:rsidRPr="00660097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7</w:t>
            </w:r>
          </w:p>
        </w:tc>
        <w:tc>
          <w:tcPr>
            <w:tcW w:w="7376" w:type="dxa"/>
          </w:tcPr>
          <w:p w:rsidR="00660097" w:rsidRPr="00660097" w:rsidRDefault="00660097" w:rsidP="00660097">
            <w:pPr>
              <w:jc w:val="both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 xml:space="preserve">Кабель </w:t>
            </w:r>
            <w:proofErr w:type="spellStart"/>
            <w:r w:rsidRPr="00660097">
              <w:rPr>
                <w:rFonts w:ascii="Arial" w:hAnsi="Arial" w:cs="Arial"/>
              </w:rPr>
              <w:t>ввгнг-ls</w:t>
            </w:r>
            <w:proofErr w:type="spellEnd"/>
            <w:r w:rsidRPr="00660097">
              <w:rPr>
                <w:rFonts w:ascii="Arial" w:hAnsi="Arial" w:cs="Arial"/>
              </w:rPr>
              <w:t xml:space="preserve"> 3х1.5</w:t>
            </w:r>
          </w:p>
        </w:tc>
        <w:tc>
          <w:tcPr>
            <w:tcW w:w="2190" w:type="dxa"/>
            <w:gridSpan w:val="2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</w:rPr>
            </w:pPr>
            <w:r w:rsidRPr="00660097">
              <w:rPr>
                <w:rFonts w:ascii="Arial" w:hAnsi="Arial" w:cs="Arial"/>
              </w:rPr>
              <w:t>150  м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6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0" w:type="dxa"/>
            <w:gridSpan w:val="2"/>
          </w:tcPr>
          <w:p w:rsidR="00660097" w:rsidRDefault="00660097" w:rsidP="00660097">
            <w:pPr>
              <w:jc w:val="center"/>
              <w:rPr>
                <w:rFonts w:ascii="Arial" w:hAnsi="Arial" w:cs="Arial"/>
              </w:rPr>
            </w:pPr>
          </w:p>
        </w:tc>
      </w:tr>
      <w:tr w:rsidR="00660097" w:rsidRPr="00EE23EE" w:rsidTr="00AF0FD1">
        <w:trPr>
          <w:gridAfter w:val="1"/>
          <w:wAfter w:w="9" w:type="dxa"/>
        </w:trPr>
        <w:tc>
          <w:tcPr>
            <w:tcW w:w="10128" w:type="dxa"/>
            <w:gridSpan w:val="4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Материалы для ремонта статора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Пазовые клинья</w:t>
            </w:r>
          </w:p>
        </w:tc>
        <w:tc>
          <w:tcPr>
            <w:tcW w:w="2190" w:type="dxa"/>
            <w:gridSpan w:val="2"/>
          </w:tcPr>
          <w:p w:rsidR="00660097" w:rsidRDefault="00660097" w:rsidP="00660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необходимом объёме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76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Лавсановый шнур</w:t>
            </w:r>
          </w:p>
        </w:tc>
        <w:tc>
          <w:tcPr>
            <w:tcW w:w="2190" w:type="dxa"/>
            <w:gridSpan w:val="2"/>
          </w:tcPr>
          <w:p w:rsidR="00660097" w:rsidRDefault="00660097" w:rsidP="00660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необходимом объёме</w:t>
            </w:r>
          </w:p>
        </w:tc>
      </w:tr>
      <w:tr w:rsidR="00660097" w:rsidRPr="00EE23EE" w:rsidTr="002479A0">
        <w:trPr>
          <w:gridAfter w:val="1"/>
          <w:wAfter w:w="9" w:type="dxa"/>
        </w:trPr>
        <w:tc>
          <w:tcPr>
            <w:tcW w:w="10128" w:type="dxa"/>
            <w:gridSpan w:val="4"/>
          </w:tcPr>
          <w:p w:rsidR="00660097" w:rsidRPr="00660097" w:rsidRDefault="00660097" w:rsidP="0066009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Материалы для ремонта ротора</w:t>
            </w:r>
          </w:p>
        </w:tc>
      </w:tr>
      <w:tr w:rsidR="00660097" w:rsidRPr="00EE23EE" w:rsidTr="006B5A5C">
        <w:trPr>
          <w:gridAfter w:val="1"/>
          <w:wAfter w:w="9" w:type="dxa"/>
        </w:trPr>
        <w:tc>
          <w:tcPr>
            <w:tcW w:w="562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6" w:type="dxa"/>
          </w:tcPr>
          <w:p w:rsidR="00660097" w:rsidRDefault="00660097" w:rsidP="006600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Припой ПОС</w:t>
            </w:r>
            <w:r w:rsidR="002225C8"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2190" w:type="dxa"/>
            <w:gridSpan w:val="2"/>
          </w:tcPr>
          <w:p w:rsidR="00660097" w:rsidRDefault="002225C8" w:rsidP="006600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необходимом объёме</w:t>
            </w:r>
          </w:p>
        </w:tc>
      </w:tr>
    </w:tbl>
    <w:p w:rsidR="003972A6" w:rsidRDefault="003972A6" w:rsidP="006B5A5C">
      <w:pPr>
        <w:ind w:firstLine="708"/>
        <w:jc w:val="center"/>
        <w:rPr>
          <w:rFonts w:ascii="Arial" w:hAnsi="Arial" w:cs="Arial"/>
        </w:rPr>
      </w:pPr>
    </w:p>
    <w:p w:rsidR="00660097" w:rsidRDefault="00F52996" w:rsidP="006B5A5C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Начальник ПТО                                                                                             Зимин А.А</w:t>
      </w:r>
    </w:p>
    <w:p w:rsidR="00F52996" w:rsidRDefault="00F52996" w:rsidP="006B5A5C">
      <w:pPr>
        <w:ind w:firstLine="708"/>
        <w:jc w:val="center"/>
        <w:rPr>
          <w:rFonts w:ascii="Arial" w:hAnsi="Arial" w:cs="Arial"/>
        </w:rPr>
      </w:pPr>
    </w:p>
    <w:p w:rsidR="00F52996" w:rsidRDefault="00F52996" w:rsidP="006B5A5C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Главный инженер                                                                                     Смирнов А.Е.</w:t>
      </w:r>
    </w:p>
    <w:p w:rsidR="00660097" w:rsidRDefault="00660097" w:rsidP="006B5A5C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</w:p>
    <w:sectPr w:rsidR="00660097" w:rsidSect="002225C8">
      <w:headerReference w:type="default" r:id="rId8"/>
      <w:footerReference w:type="default" r:id="rId9"/>
      <w:pgSz w:w="11906" w:h="16838" w:code="9"/>
      <w:pgMar w:top="426" w:right="851" w:bottom="568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D4" w:rsidRDefault="00640ED4">
      <w:r>
        <w:separator/>
      </w:r>
    </w:p>
  </w:endnote>
  <w:endnote w:type="continuationSeparator" w:id="0">
    <w:p w:rsidR="00640ED4" w:rsidRDefault="0064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D7" w:rsidRDefault="00FB51D7" w:rsidP="00FB51D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D4" w:rsidRDefault="00640ED4">
      <w:r>
        <w:separator/>
      </w:r>
    </w:p>
  </w:footnote>
  <w:footnote w:type="continuationSeparator" w:id="0">
    <w:p w:rsidR="00640ED4" w:rsidRDefault="0064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D7" w:rsidRDefault="00FB51D7" w:rsidP="00FB51D7">
    <w:pPr>
      <w:pStyle w:val="a3"/>
      <w:jc w:val="right"/>
      <w:rPr>
        <w:sz w:val="28"/>
        <w:szCs w:val="28"/>
      </w:rPr>
    </w:pPr>
  </w:p>
  <w:p w:rsidR="00FB51D7" w:rsidRDefault="00FB51D7" w:rsidP="00FB51D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853"/>
    <w:multiLevelType w:val="hybridMultilevel"/>
    <w:tmpl w:val="BEE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F52"/>
    <w:multiLevelType w:val="hybridMultilevel"/>
    <w:tmpl w:val="914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5BA0"/>
    <w:multiLevelType w:val="hybridMultilevel"/>
    <w:tmpl w:val="37E84234"/>
    <w:lvl w:ilvl="0" w:tplc="25DE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476A5"/>
    <w:multiLevelType w:val="hybridMultilevel"/>
    <w:tmpl w:val="9F701914"/>
    <w:lvl w:ilvl="0" w:tplc="76EA6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47506F"/>
    <w:multiLevelType w:val="hybridMultilevel"/>
    <w:tmpl w:val="32400DF4"/>
    <w:lvl w:ilvl="0" w:tplc="64BE57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0507"/>
    <w:multiLevelType w:val="hybridMultilevel"/>
    <w:tmpl w:val="5FCCA9C2"/>
    <w:lvl w:ilvl="0" w:tplc="DFC41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F3B3F"/>
    <w:multiLevelType w:val="multilevel"/>
    <w:tmpl w:val="400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2171D"/>
    <w:multiLevelType w:val="hybridMultilevel"/>
    <w:tmpl w:val="532E5F8E"/>
    <w:lvl w:ilvl="0" w:tplc="05C48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07E46"/>
    <w:multiLevelType w:val="hybridMultilevel"/>
    <w:tmpl w:val="4714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620B"/>
    <w:multiLevelType w:val="hybridMultilevel"/>
    <w:tmpl w:val="D75C7248"/>
    <w:lvl w:ilvl="0" w:tplc="800486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AA14ED"/>
    <w:multiLevelType w:val="hybridMultilevel"/>
    <w:tmpl w:val="532E5F8E"/>
    <w:lvl w:ilvl="0" w:tplc="05C48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AC16FA"/>
    <w:multiLevelType w:val="hybridMultilevel"/>
    <w:tmpl w:val="59022E8A"/>
    <w:lvl w:ilvl="0" w:tplc="43882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C51C16"/>
    <w:multiLevelType w:val="hybridMultilevel"/>
    <w:tmpl w:val="3EF4896E"/>
    <w:lvl w:ilvl="0" w:tplc="76EA6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5DF83CB2"/>
    <w:multiLevelType w:val="hybridMultilevel"/>
    <w:tmpl w:val="779AC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3DB07B2"/>
    <w:multiLevelType w:val="hybridMultilevel"/>
    <w:tmpl w:val="249CF7A4"/>
    <w:lvl w:ilvl="0" w:tplc="DE54D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7A7245"/>
    <w:multiLevelType w:val="hybridMultilevel"/>
    <w:tmpl w:val="2FC8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90E76"/>
    <w:multiLevelType w:val="hybridMultilevel"/>
    <w:tmpl w:val="EF82FE30"/>
    <w:lvl w:ilvl="0" w:tplc="62364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074C47"/>
    <w:multiLevelType w:val="hybridMultilevel"/>
    <w:tmpl w:val="E972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D54BE"/>
    <w:multiLevelType w:val="hybridMultilevel"/>
    <w:tmpl w:val="FF4E2150"/>
    <w:lvl w:ilvl="0" w:tplc="659C9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560BEC"/>
    <w:multiLevelType w:val="hybridMultilevel"/>
    <w:tmpl w:val="58985146"/>
    <w:lvl w:ilvl="0" w:tplc="09D0C4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5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 w:numId="17">
    <w:abstractNumId w:val="12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50"/>
    <w:rsid w:val="00002CE2"/>
    <w:rsid w:val="00015DBB"/>
    <w:rsid w:val="000226BE"/>
    <w:rsid w:val="0003112D"/>
    <w:rsid w:val="00064216"/>
    <w:rsid w:val="00077874"/>
    <w:rsid w:val="0008007B"/>
    <w:rsid w:val="00080E3D"/>
    <w:rsid w:val="00086B70"/>
    <w:rsid w:val="00097DF9"/>
    <w:rsid w:val="000A502B"/>
    <w:rsid w:val="000B1005"/>
    <w:rsid w:val="000B390B"/>
    <w:rsid w:val="000C2650"/>
    <w:rsid w:val="000D317B"/>
    <w:rsid w:val="000D4151"/>
    <w:rsid w:val="00107C01"/>
    <w:rsid w:val="00111B8D"/>
    <w:rsid w:val="00112800"/>
    <w:rsid w:val="00112DA7"/>
    <w:rsid w:val="0011750E"/>
    <w:rsid w:val="00141AEB"/>
    <w:rsid w:val="00142B10"/>
    <w:rsid w:val="00154F83"/>
    <w:rsid w:val="00155662"/>
    <w:rsid w:val="00157ABE"/>
    <w:rsid w:val="00162B8D"/>
    <w:rsid w:val="00166751"/>
    <w:rsid w:val="00171A30"/>
    <w:rsid w:val="001805F8"/>
    <w:rsid w:val="00181E07"/>
    <w:rsid w:val="00182E8A"/>
    <w:rsid w:val="001951AF"/>
    <w:rsid w:val="001960EC"/>
    <w:rsid w:val="001A04A5"/>
    <w:rsid w:val="001B6EF7"/>
    <w:rsid w:val="001C55F9"/>
    <w:rsid w:val="001C5D98"/>
    <w:rsid w:val="001D1A89"/>
    <w:rsid w:val="001D1B11"/>
    <w:rsid w:val="001D30FE"/>
    <w:rsid w:val="001D3464"/>
    <w:rsid w:val="001D3AFD"/>
    <w:rsid w:val="001D69D6"/>
    <w:rsid w:val="001E08EB"/>
    <w:rsid w:val="001F07C1"/>
    <w:rsid w:val="00207660"/>
    <w:rsid w:val="00216FEA"/>
    <w:rsid w:val="002225C8"/>
    <w:rsid w:val="002241DB"/>
    <w:rsid w:val="002302D2"/>
    <w:rsid w:val="0024454B"/>
    <w:rsid w:val="00244611"/>
    <w:rsid w:val="0025072A"/>
    <w:rsid w:val="00252B32"/>
    <w:rsid w:val="0027490E"/>
    <w:rsid w:val="00276AE6"/>
    <w:rsid w:val="00284C90"/>
    <w:rsid w:val="00297F25"/>
    <w:rsid w:val="002B3FC1"/>
    <w:rsid w:val="002B4826"/>
    <w:rsid w:val="002B4BAE"/>
    <w:rsid w:val="002C458D"/>
    <w:rsid w:val="002C7C57"/>
    <w:rsid w:val="002D4C6D"/>
    <w:rsid w:val="002F07FA"/>
    <w:rsid w:val="00300FBC"/>
    <w:rsid w:val="00302864"/>
    <w:rsid w:val="00310A1B"/>
    <w:rsid w:val="003174F6"/>
    <w:rsid w:val="003235F5"/>
    <w:rsid w:val="00330BE4"/>
    <w:rsid w:val="00333B31"/>
    <w:rsid w:val="003501C1"/>
    <w:rsid w:val="00355E2E"/>
    <w:rsid w:val="003678A0"/>
    <w:rsid w:val="003750BC"/>
    <w:rsid w:val="0038600F"/>
    <w:rsid w:val="00391750"/>
    <w:rsid w:val="00392D6C"/>
    <w:rsid w:val="003972A6"/>
    <w:rsid w:val="003A1C86"/>
    <w:rsid w:val="003A7D64"/>
    <w:rsid w:val="003B6728"/>
    <w:rsid w:val="003D1575"/>
    <w:rsid w:val="003D6D8E"/>
    <w:rsid w:val="003E0AE9"/>
    <w:rsid w:val="003E15EE"/>
    <w:rsid w:val="003E4DC9"/>
    <w:rsid w:val="003F4BD7"/>
    <w:rsid w:val="0040749D"/>
    <w:rsid w:val="004149CB"/>
    <w:rsid w:val="0042304E"/>
    <w:rsid w:val="0042782A"/>
    <w:rsid w:val="00445C86"/>
    <w:rsid w:val="00466535"/>
    <w:rsid w:val="00471F4E"/>
    <w:rsid w:val="004728B0"/>
    <w:rsid w:val="00475FC1"/>
    <w:rsid w:val="004768AD"/>
    <w:rsid w:val="0048091D"/>
    <w:rsid w:val="004A3667"/>
    <w:rsid w:val="004C1838"/>
    <w:rsid w:val="004C6904"/>
    <w:rsid w:val="004C6F1D"/>
    <w:rsid w:val="004D4F19"/>
    <w:rsid w:val="004E11F8"/>
    <w:rsid w:val="004E39FF"/>
    <w:rsid w:val="004E577A"/>
    <w:rsid w:val="004E5DA8"/>
    <w:rsid w:val="004F419F"/>
    <w:rsid w:val="004F7318"/>
    <w:rsid w:val="00507E50"/>
    <w:rsid w:val="00533BC7"/>
    <w:rsid w:val="00542353"/>
    <w:rsid w:val="00542F41"/>
    <w:rsid w:val="00546BC8"/>
    <w:rsid w:val="00557D38"/>
    <w:rsid w:val="00560125"/>
    <w:rsid w:val="00560EE4"/>
    <w:rsid w:val="0056636B"/>
    <w:rsid w:val="00580933"/>
    <w:rsid w:val="00584603"/>
    <w:rsid w:val="005974CB"/>
    <w:rsid w:val="005A2D57"/>
    <w:rsid w:val="005B69C4"/>
    <w:rsid w:val="005E202E"/>
    <w:rsid w:val="005E39F1"/>
    <w:rsid w:val="005F0BC1"/>
    <w:rsid w:val="005F509F"/>
    <w:rsid w:val="00640ED4"/>
    <w:rsid w:val="006471E8"/>
    <w:rsid w:val="00660097"/>
    <w:rsid w:val="00663F86"/>
    <w:rsid w:val="00672AD3"/>
    <w:rsid w:val="0067718D"/>
    <w:rsid w:val="0069338E"/>
    <w:rsid w:val="006955E9"/>
    <w:rsid w:val="006A4CEF"/>
    <w:rsid w:val="006B5A5C"/>
    <w:rsid w:val="006C2445"/>
    <w:rsid w:val="006C7217"/>
    <w:rsid w:val="00701EA5"/>
    <w:rsid w:val="0070537C"/>
    <w:rsid w:val="00706591"/>
    <w:rsid w:val="00707397"/>
    <w:rsid w:val="007111F3"/>
    <w:rsid w:val="007146A4"/>
    <w:rsid w:val="007251EF"/>
    <w:rsid w:val="00746921"/>
    <w:rsid w:val="0075123D"/>
    <w:rsid w:val="00756F18"/>
    <w:rsid w:val="00763910"/>
    <w:rsid w:val="00764EF2"/>
    <w:rsid w:val="0079317F"/>
    <w:rsid w:val="00795FAB"/>
    <w:rsid w:val="007B31E0"/>
    <w:rsid w:val="007C3FA4"/>
    <w:rsid w:val="007C6C35"/>
    <w:rsid w:val="007D2F36"/>
    <w:rsid w:val="007D3547"/>
    <w:rsid w:val="007D3965"/>
    <w:rsid w:val="007D538F"/>
    <w:rsid w:val="007F17A8"/>
    <w:rsid w:val="007F20E4"/>
    <w:rsid w:val="007F27DD"/>
    <w:rsid w:val="007F4EB6"/>
    <w:rsid w:val="007F5821"/>
    <w:rsid w:val="00801010"/>
    <w:rsid w:val="00822B77"/>
    <w:rsid w:val="008362DC"/>
    <w:rsid w:val="00852B51"/>
    <w:rsid w:val="008613F5"/>
    <w:rsid w:val="00870A5E"/>
    <w:rsid w:val="00882487"/>
    <w:rsid w:val="00885442"/>
    <w:rsid w:val="008D0B6C"/>
    <w:rsid w:val="008D1F85"/>
    <w:rsid w:val="008D368E"/>
    <w:rsid w:val="008D40FA"/>
    <w:rsid w:val="008D4BAE"/>
    <w:rsid w:val="008D6F60"/>
    <w:rsid w:val="008D7C6E"/>
    <w:rsid w:val="008E11F0"/>
    <w:rsid w:val="008E5C0E"/>
    <w:rsid w:val="008E67CA"/>
    <w:rsid w:val="008F3993"/>
    <w:rsid w:val="0090661B"/>
    <w:rsid w:val="00911ACF"/>
    <w:rsid w:val="00911DF7"/>
    <w:rsid w:val="00934C83"/>
    <w:rsid w:val="00936264"/>
    <w:rsid w:val="00944F8D"/>
    <w:rsid w:val="009578D0"/>
    <w:rsid w:val="0096031A"/>
    <w:rsid w:val="009630D4"/>
    <w:rsid w:val="0096363D"/>
    <w:rsid w:val="00967CE4"/>
    <w:rsid w:val="00970765"/>
    <w:rsid w:val="009802B4"/>
    <w:rsid w:val="00995306"/>
    <w:rsid w:val="00995568"/>
    <w:rsid w:val="009D0CA9"/>
    <w:rsid w:val="009D5C21"/>
    <w:rsid w:val="009E3E03"/>
    <w:rsid w:val="009E3E26"/>
    <w:rsid w:val="009F278C"/>
    <w:rsid w:val="009F47F8"/>
    <w:rsid w:val="00A06AEF"/>
    <w:rsid w:val="00A1238C"/>
    <w:rsid w:val="00A133CA"/>
    <w:rsid w:val="00A33A8B"/>
    <w:rsid w:val="00A35051"/>
    <w:rsid w:val="00A37F1A"/>
    <w:rsid w:val="00A421BC"/>
    <w:rsid w:val="00A463DF"/>
    <w:rsid w:val="00A521F9"/>
    <w:rsid w:val="00A56AAB"/>
    <w:rsid w:val="00A6598A"/>
    <w:rsid w:val="00A6659D"/>
    <w:rsid w:val="00A71253"/>
    <w:rsid w:val="00A72988"/>
    <w:rsid w:val="00A72BE2"/>
    <w:rsid w:val="00A77DE0"/>
    <w:rsid w:val="00A83C9A"/>
    <w:rsid w:val="00A849BB"/>
    <w:rsid w:val="00A86721"/>
    <w:rsid w:val="00A93D06"/>
    <w:rsid w:val="00AA7AA7"/>
    <w:rsid w:val="00AB0C56"/>
    <w:rsid w:val="00AB16DC"/>
    <w:rsid w:val="00AB2DC1"/>
    <w:rsid w:val="00AB46BB"/>
    <w:rsid w:val="00AC249B"/>
    <w:rsid w:val="00AC6A38"/>
    <w:rsid w:val="00AC6E03"/>
    <w:rsid w:val="00AD2F7C"/>
    <w:rsid w:val="00AD67F9"/>
    <w:rsid w:val="00AE169E"/>
    <w:rsid w:val="00AE4C61"/>
    <w:rsid w:val="00B02A0C"/>
    <w:rsid w:val="00B11A8C"/>
    <w:rsid w:val="00B17891"/>
    <w:rsid w:val="00B303D7"/>
    <w:rsid w:val="00B44AB5"/>
    <w:rsid w:val="00B6382F"/>
    <w:rsid w:val="00B644C6"/>
    <w:rsid w:val="00B6626A"/>
    <w:rsid w:val="00B67F0B"/>
    <w:rsid w:val="00B70479"/>
    <w:rsid w:val="00B71033"/>
    <w:rsid w:val="00B75026"/>
    <w:rsid w:val="00B76314"/>
    <w:rsid w:val="00BA02C0"/>
    <w:rsid w:val="00BA11D7"/>
    <w:rsid w:val="00BB507D"/>
    <w:rsid w:val="00BB7AB3"/>
    <w:rsid w:val="00BC1A76"/>
    <w:rsid w:val="00BC3F88"/>
    <w:rsid w:val="00BC57BB"/>
    <w:rsid w:val="00BC761C"/>
    <w:rsid w:val="00BD7207"/>
    <w:rsid w:val="00BE63E4"/>
    <w:rsid w:val="00BF06CB"/>
    <w:rsid w:val="00BF201B"/>
    <w:rsid w:val="00C04AA5"/>
    <w:rsid w:val="00C10E28"/>
    <w:rsid w:val="00C147D9"/>
    <w:rsid w:val="00C14ED9"/>
    <w:rsid w:val="00C27518"/>
    <w:rsid w:val="00C33855"/>
    <w:rsid w:val="00C36D70"/>
    <w:rsid w:val="00C42328"/>
    <w:rsid w:val="00C52C22"/>
    <w:rsid w:val="00C53139"/>
    <w:rsid w:val="00C552E3"/>
    <w:rsid w:val="00C619B2"/>
    <w:rsid w:val="00C63FAF"/>
    <w:rsid w:val="00C64A82"/>
    <w:rsid w:val="00C663D9"/>
    <w:rsid w:val="00C725F0"/>
    <w:rsid w:val="00C84D6E"/>
    <w:rsid w:val="00C87991"/>
    <w:rsid w:val="00C9023D"/>
    <w:rsid w:val="00C9050E"/>
    <w:rsid w:val="00CC3431"/>
    <w:rsid w:val="00CD6DAE"/>
    <w:rsid w:val="00CF6630"/>
    <w:rsid w:val="00D17456"/>
    <w:rsid w:val="00D35386"/>
    <w:rsid w:val="00D46CCC"/>
    <w:rsid w:val="00D6422A"/>
    <w:rsid w:val="00D7278A"/>
    <w:rsid w:val="00D747B4"/>
    <w:rsid w:val="00D8325B"/>
    <w:rsid w:val="00D87552"/>
    <w:rsid w:val="00D910D2"/>
    <w:rsid w:val="00D91F24"/>
    <w:rsid w:val="00DA71E4"/>
    <w:rsid w:val="00DB264B"/>
    <w:rsid w:val="00DB55D4"/>
    <w:rsid w:val="00DD4CE7"/>
    <w:rsid w:val="00DE1033"/>
    <w:rsid w:val="00DF60AA"/>
    <w:rsid w:val="00E0046A"/>
    <w:rsid w:val="00E2144C"/>
    <w:rsid w:val="00E5689A"/>
    <w:rsid w:val="00E7416B"/>
    <w:rsid w:val="00E859ED"/>
    <w:rsid w:val="00E867CB"/>
    <w:rsid w:val="00E94AA1"/>
    <w:rsid w:val="00E97974"/>
    <w:rsid w:val="00EA2D57"/>
    <w:rsid w:val="00EC1D5A"/>
    <w:rsid w:val="00EC2CF5"/>
    <w:rsid w:val="00ED0675"/>
    <w:rsid w:val="00EE23EE"/>
    <w:rsid w:val="00EE6EE2"/>
    <w:rsid w:val="00EF6527"/>
    <w:rsid w:val="00EF6720"/>
    <w:rsid w:val="00F17FF7"/>
    <w:rsid w:val="00F20407"/>
    <w:rsid w:val="00F248E6"/>
    <w:rsid w:val="00F3135C"/>
    <w:rsid w:val="00F35761"/>
    <w:rsid w:val="00F418FD"/>
    <w:rsid w:val="00F5215A"/>
    <w:rsid w:val="00F52996"/>
    <w:rsid w:val="00F67A50"/>
    <w:rsid w:val="00F71F1B"/>
    <w:rsid w:val="00F76B29"/>
    <w:rsid w:val="00F917F9"/>
    <w:rsid w:val="00FA0B6F"/>
    <w:rsid w:val="00FB19D4"/>
    <w:rsid w:val="00FB1B6C"/>
    <w:rsid w:val="00FB51D7"/>
    <w:rsid w:val="00FC744C"/>
    <w:rsid w:val="00FD384F"/>
    <w:rsid w:val="00FD634D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52B7B7"/>
  <w15:docId w15:val="{EC19F2B0-1FAC-4DE0-8DB7-277DE9A9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50"/>
    <w:rPr>
      <w:sz w:val="24"/>
      <w:szCs w:val="24"/>
    </w:rPr>
  </w:style>
  <w:style w:type="paragraph" w:styleId="1">
    <w:name w:val="heading 1"/>
    <w:basedOn w:val="a"/>
    <w:next w:val="a"/>
    <w:qFormat/>
    <w:rsid w:val="00F67A50"/>
    <w:pPr>
      <w:keepNext/>
      <w:spacing w:before="120" w:line="240" w:lineRule="exact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E39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A5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7A50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67A50"/>
    <w:pPr>
      <w:ind w:firstLine="720"/>
      <w:jc w:val="both"/>
    </w:pPr>
    <w:rPr>
      <w:sz w:val="28"/>
    </w:rPr>
  </w:style>
  <w:style w:type="paragraph" w:styleId="a6">
    <w:name w:val="Title"/>
    <w:basedOn w:val="a"/>
    <w:qFormat/>
    <w:rsid w:val="00F67A50"/>
    <w:pPr>
      <w:jc w:val="center"/>
    </w:pPr>
    <w:rPr>
      <w:b/>
      <w:bCs/>
    </w:rPr>
  </w:style>
  <w:style w:type="paragraph" w:styleId="a7">
    <w:name w:val="Balloon Text"/>
    <w:basedOn w:val="a"/>
    <w:semiHidden/>
    <w:rsid w:val="00F67A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3F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E39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Plain Text"/>
    <w:basedOn w:val="a"/>
    <w:link w:val="aa"/>
    <w:rsid w:val="005E39F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E39F1"/>
    <w:rPr>
      <w:rFonts w:ascii="Courier New" w:hAnsi="Courier New" w:cs="Courier New"/>
    </w:rPr>
  </w:style>
  <w:style w:type="table" w:styleId="ab">
    <w:name w:val="Table Grid"/>
    <w:basedOn w:val="a1"/>
    <w:rsid w:val="00D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AB16D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1A89"/>
    <w:rPr>
      <w:color w:val="954F72"/>
      <w:u w:val="single"/>
    </w:rPr>
  </w:style>
  <w:style w:type="paragraph" w:customStyle="1" w:styleId="xl65">
    <w:name w:val="xl65"/>
    <w:basedOn w:val="a"/>
    <w:rsid w:val="001D1A89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7">
    <w:name w:val="xl67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1D1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D1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D1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D1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4">
    <w:name w:val="xl94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1D1A8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1D1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1D1A8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1">
    <w:name w:val="xl101"/>
    <w:basedOn w:val="a"/>
    <w:rsid w:val="001D1A8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1D1A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1D1A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1D1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0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9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7ADD-48F0-4A15-B1B4-C3CD333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4645</Characters>
  <Application>Microsoft Office Word</Application>
  <DocSecurity>0</DocSecurity>
  <Lines>38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ЛЗРК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Синёва Анастасия</dc:creator>
  <cp:lastModifiedBy>Зимин Андрей Андреевич</cp:lastModifiedBy>
  <cp:revision>2</cp:revision>
  <cp:lastPrinted>2022-01-13T07:36:00Z</cp:lastPrinted>
  <dcterms:created xsi:type="dcterms:W3CDTF">2022-01-13T07:39:00Z</dcterms:created>
  <dcterms:modified xsi:type="dcterms:W3CDTF">2022-01-13T07:39:00Z</dcterms:modified>
</cp:coreProperties>
</file>