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9A" w:rsidRDefault="00F2039A" w:rsidP="00F2254B">
      <w:pPr>
        <w:tabs>
          <w:tab w:val="left" w:leader="hyphen" w:pos="40"/>
          <w:tab w:val="left" w:leader="hyphen" w:pos="5102"/>
          <w:tab w:val="left" w:leader="underscore" w:pos="9345"/>
        </w:tabs>
        <w:ind w:left="40" w:hanging="40"/>
        <w:jc w:val="center"/>
        <w:rPr>
          <w:rFonts w:ascii="Times New Roman" w:hAnsi="Times New Roman" w:cs="Times New Roman"/>
          <w:b/>
          <w:color w:val="auto"/>
          <w:lang w:val="ru-RU"/>
        </w:rPr>
      </w:pPr>
    </w:p>
    <w:p w:rsidR="001A3D56" w:rsidRPr="00127748" w:rsidRDefault="00AF1EDF" w:rsidP="00F2254B">
      <w:pPr>
        <w:tabs>
          <w:tab w:val="left" w:leader="hyphen" w:pos="40"/>
          <w:tab w:val="left" w:leader="hyphen" w:pos="5102"/>
          <w:tab w:val="left" w:leader="underscore" w:pos="9345"/>
        </w:tabs>
        <w:ind w:left="40" w:hanging="40"/>
        <w:jc w:val="center"/>
        <w:rPr>
          <w:rFonts w:ascii="Times New Roman" w:hAnsi="Times New Roman" w:cs="Times New Roman"/>
          <w:b/>
          <w:color w:val="auto"/>
          <w:lang w:val="ru-RU"/>
        </w:rPr>
      </w:pPr>
      <w:r w:rsidRPr="00127748">
        <w:rPr>
          <w:rFonts w:ascii="Times New Roman" w:hAnsi="Times New Roman" w:cs="Times New Roman"/>
          <w:b/>
          <w:color w:val="auto"/>
          <w:lang w:val="ru-RU"/>
        </w:rPr>
        <w:t>ДОГОВОР ПОСТАВКИ №</w:t>
      </w:r>
    </w:p>
    <w:p w:rsidR="001A3D56" w:rsidRPr="00127748" w:rsidRDefault="001A3D56" w:rsidP="00731B9B">
      <w:pPr>
        <w:tabs>
          <w:tab w:val="left" w:leader="hyphen" w:pos="1852"/>
          <w:tab w:val="left" w:leader="hyphen" w:pos="5102"/>
          <w:tab w:val="left" w:leader="underscore" w:pos="9345"/>
        </w:tabs>
        <w:ind w:left="40" w:firstLine="540"/>
        <w:jc w:val="both"/>
        <w:rPr>
          <w:rFonts w:ascii="Times New Roman" w:hAnsi="Times New Roman" w:cs="Times New Roman"/>
          <w:color w:val="auto"/>
          <w:lang w:val="ru-RU"/>
        </w:rPr>
      </w:pPr>
    </w:p>
    <w:p w:rsidR="001A3D56" w:rsidRPr="00127748" w:rsidRDefault="00D110A9" w:rsidP="00731B9B">
      <w:pPr>
        <w:tabs>
          <w:tab w:val="left" w:leader="hyphen" w:pos="1852"/>
          <w:tab w:val="left" w:leader="hyphen" w:pos="5102"/>
          <w:tab w:val="left" w:leader="underscore" w:pos="9345"/>
        </w:tabs>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w:t>
      </w:r>
      <w:r w:rsidR="001A3D56" w:rsidRPr="00127748">
        <w:rPr>
          <w:rFonts w:ascii="Times New Roman" w:eastAsia="Times New Roman" w:hAnsi="Times New Roman" w:cs="Times New Roman"/>
          <w:color w:val="auto"/>
          <w:lang w:val="ru-RU"/>
        </w:rPr>
        <w:t xml:space="preserve">. </w:t>
      </w:r>
      <w:proofErr w:type="spellStart"/>
      <w:r>
        <w:rPr>
          <w:rFonts w:ascii="Times New Roman" w:eastAsia="Times New Roman" w:hAnsi="Times New Roman" w:cs="Times New Roman"/>
          <w:color w:val="auto"/>
          <w:lang w:val="ru-RU"/>
        </w:rPr>
        <w:t>Мамакан</w:t>
      </w:r>
      <w:proofErr w:type="spellEnd"/>
      <w:r>
        <w:rPr>
          <w:rFonts w:ascii="Times New Roman" w:eastAsia="Times New Roman" w:hAnsi="Times New Roman" w:cs="Times New Roman"/>
          <w:color w:val="auto"/>
          <w:lang w:val="ru-RU"/>
        </w:rPr>
        <w:t xml:space="preserve">, </w:t>
      </w:r>
      <w:proofErr w:type="spellStart"/>
      <w:r w:rsidR="001A3D56" w:rsidRPr="00127748">
        <w:rPr>
          <w:rFonts w:ascii="Times New Roman" w:eastAsia="Times New Roman" w:hAnsi="Times New Roman" w:cs="Times New Roman"/>
          <w:color w:val="auto"/>
          <w:lang w:val="ru-RU"/>
        </w:rPr>
        <w:t>Бодайб</w:t>
      </w:r>
      <w:r>
        <w:rPr>
          <w:rFonts w:ascii="Times New Roman" w:eastAsia="Times New Roman" w:hAnsi="Times New Roman" w:cs="Times New Roman"/>
          <w:color w:val="auto"/>
          <w:lang w:val="ru-RU"/>
        </w:rPr>
        <w:t>инский</w:t>
      </w:r>
      <w:proofErr w:type="spellEnd"/>
      <w:r>
        <w:rPr>
          <w:rFonts w:ascii="Times New Roman" w:eastAsia="Times New Roman" w:hAnsi="Times New Roman" w:cs="Times New Roman"/>
          <w:color w:val="auto"/>
          <w:lang w:val="ru-RU"/>
        </w:rPr>
        <w:t xml:space="preserve"> р-н</w:t>
      </w:r>
      <w:r w:rsidR="001A3D56" w:rsidRPr="00127748">
        <w:rPr>
          <w:rFonts w:ascii="Times New Roman" w:eastAsia="Times New Roman" w:hAnsi="Times New Roman" w:cs="Times New Roman"/>
          <w:color w:val="auto"/>
          <w:lang w:val="ru-RU"/>
        </w:rPr>
        <w:t xml:space="preserve">                         </w:t>
      </w:r>
      <w:r w:rsidR="00F2039A">
        <w:rPr>
          <w:rFonts w:ascii="Times New Roman" w:eastAsia="Times New Roman" w:hAnsi="Times New Roman" w:cs="Times New Roman"/>
          <w:color w:val="auto"/>
          <w:lang w:val="ru-RU"/>
        </w:rPr>
        <w:t xml:space="preserve">                        </w:t>
      </w:r>
      <w:r w:rsidR="001A3D56" w:rsidRPr="00127748">
        <w:rPr>
          <w:rFonts w:ascii="Times New Roman" w:eastAsia="Times New Roman" w:hAnsi="Times New Roman" w:cs="Times New Roman"/>
          <w:color w:val="auto"/>
          <w:lang w:val="ru-RU"/>
        </w:rPr>
        <w:t>«</w:t>
      </w:r>
      <w:r w:rsidR="00127748" w:rsidRPr="00127748">
        <w:rPr>
          <w:rFonts w:ascii="Times New Roman" w:eastAsia="Times New Roman" w:hAnsi="Times New Roman" w:cs="Times New Roman"/>
          <w:color w:val="auto"/>
          <w:lang w:val="ru-RU"/>
        </w:rPr>
        <w:t>____</w:t>
      </w:r>
      <w:r w:rsidR="001A3D56" w:rsidRPr="00127748">
        <w:rPr>
          <w:rFonts w:ascii="Times New Roman" w:eastAsia="Times New Roman" w:hAnsi="Times New Roman" w:cs="Times New Roman"/>
          <w:color w:val="auto"/>
          <w:lang w:val="ru-RU"/>
        </w:rPr>
        <w:t xml:space="preserve">» </w:t>
      </w:r>
      <w:r w:rsidR="00F2039A">
        <w:rPr>
          <w:rFonts w:ascii="Times New Roman" w:eastAsia="Times New Roman" w:hAnsi="Times New Roman" w:cs="Times New Roman"/>
          <w:color w:val="auto"/>
          <w:lang w:val="ru-RU"/>
        </w:rPr>
        <w:t>__________</w:t>
      </w:r>
      <w:r w:rsidR="001A3D56" w:rsidRPr="00127748">
        <w:rPr>
          <w:rFonts w:ascii="Times New Roman" w:eastAsia="Times New Roman" w:hAnsi="Times New Roman" w:cs="Times New Roman"/>
          <w:color w:val="auto"/>
          <w:lang w:val="ru-RU"/>
        </w:rPr>
        <w:t xml:space="preserve"> 2017 года</w:t>
      </w:r>
    </w:p>
    <w:p w:rsidR="001A3D56" w:rsidRPr="00127748" w:rsidRDefault="001A3D56" w:rsidP="00731B9B">
      <w:pPr>
        <w:tabs>
          <w:tab w:val="left" w:leader="hyphen" w:pos="1852"/>
          <w:tab w:val="left" w:leader="hyphen" w:pos="5102"/>
          <w:tab w:val="left" w:leader="underscore" w:pos="9345"/>
        </w:tabs>
        <w:ind w:left="40" w:firstLine="540"/>
        <w:jc w:val="both"/>
        <w:rPr>
          <w:rFonts w:ascii="Times New Roman" w:eastAsia="Times New Roman" w:hAnsi="Times New Roman" w:cs="Times New Roman"/>
          <w:color w:val="auto"/>
          <w:lang w:val="ru-RU"/>
        </w:rPr>
      </w:pPr>
    </w:p>
    <w:p w:rsidR="001A3D56" w:rsidRPr="00127748" w:rsidRDefault="00731B9B" w:rsidP="00731B9B">
      <w:pPr>
        <w:tabs>
          <w:tab w:val="left" w:leader="hyphen" w:pos="1852"/>
          <w:tab w:val="left" w:leader="hyphen" w:pos="5102"/>
          <w:tab w:val="left" w:leader="underscore" w:pos="9345"/>
        </w:tabs>
        <w:ind w:left="40" w:firstLine="540"/>
        <w:jc w:val="both"/>
        <w:rPr>
          <w:rFonts w:ascii="Times New Roman" w:hAnsi="Times New Roman" w:cs="Times New Roman"/>
          <w:bCs/>
        </w:rPr>
      </w:pPr>
      <w:r w:rsidRPr="00127748">
        <w:rPr>
          <w:rFonts w:ascii="Times New Roman" w:hAnsi="Times New Roman" w:cs="Times New Roman"/>
          <w:b/>
          <w:bCs/>
        </w:rPr>
        <w:t>Акцио</w:t>
      </w:r>
      <w:r w:rsidR="00F2039A">
        <w:rPr>
          <w:rFonts w:ascii="Times New Roman" w:hAnsi="Times New Roman" w:cs="Times New Roman"/>
          <w:b/>
          <w:bCs/>
        </w:rPr>
        <w:t>нерное общество «</w:t>
      </w:r>
      <w:proofErr w:type="spellStart"/>
      <w:r w:rsidR="00D110A9">
        <w:rPr>
          <w:rFonts w:ascii="Times New Roman" w:hAnsi="Times New Roman" w:cs="Times New Roman"/>
          <w:b/>
          <w:bCs/>
          <w:lang w:val="ru-RU"/>
        </w:rPr>
        <w:t>Мамаканская</w:t>
      </w:r>
      <w:proofErr w:type="spellEnd"/>
      <w:r w:rsidR="00D110A9">
        <w:rPr>
          <w:rFonts w:ascii="Times New Roman" w:hAnsi="Times New Roman" w:cs="Times New Roman"/>
          <w:b/>
          <w:bCs/>
          <w:lang w:val="ru-RU"/>
        </w:rPr>
        <w:t xml:space="preserve"> ГЭС</w:t>
      </w:r>
      <w:r w:rsidRPr="00127748">
        <w:rPr>
          <w:rFonts w:ascii="Times New Roman" w:hAnsi="Times New Roman" w:cs="Times New Roman"/>
          <w:b/>
          <w:bCs/>
        </w:rPr>
        <w:t>»</w:t>
      </w:r>
      <w:r w:rsidR="00F2039A">
        <w:rPr>
          <w:rFonts w:ascii="Times New Roman" w:hAnsi="Times New Roman" w:cs="Times New Roman"/>
          <w:bCs/>
        </w:rPr>
        <w:t xml:space="preserve"> (АО «</w:t>
      </w:r>
      <w:r w:rsidR="00D110A9">
        <w:rPr>
          <w:rFonts w:ascii="Times New Roman" w:hAnsi="Times New Roman" w:cs="Times New Roman"/>
          <w:bCs/>
          <w:lang w:val="ru-RU"/>
        </w:rPr>
        <w:t>МГЭС</w:t>
      </w:r>
      <w:r w:rsidRPr="00127748">
        <w:rPr>
          <w:rFonts w:ascii="Times New Roman" w:hAnsi="Times New Roman" w:cs="Times New Roman"/>
          <w:bCs/>
        </w:rPr>
        <w:t xml:space="preserve">»), именуемое в дальнейшем «Покупатель», в лице Директора </w:t>
      </w:r>
      <w:proofErr w:type="spellStart"/>
      <w:r w:rsidR="00B43415">
        <w:rPr>
          <w:rFonts w:ascii="Times New Roman" w:hAnsi="Times New Roman" w:cs="Times New Roman"/>
          <w:bCs/>
          <w:lang w:val="ru-RU"/>
        </w:rPr>
        <w:t>Гришака</w:t>
      </w:r>
      <w:proofErr w:type="spellEnd"/>
      <w:r w:rsidR="00F2039A" w:rsidRPr="00F2039A">
        <w:rPr>
          <w:rFonts w:ascii="Times New Roman" w:hAnsi="Times New Roman" w:cs="Times New Roman"/>
          <w:bCs/>
        </w:rPr>
        <w:t xml:space="preserve"> </w:t>
      </w:r>
      <w:r w:rsidR="00B43415">
        <w:rPr>
          <w:rFonts w:ascii="Times New Roman" w:hAnsi="Times New Roman" w:cs="Times New Roman"/>
          <w:bCs/>
          <w:lang w:val="ru-RU"/>
        </w:rPr>
        <w:t>Дмитрия Витальевича</w:t>
      </w:r>
      <w:r w:rsidRPr="00127748">
        <w:rPr>
          <w:rFonts w:ascii="Times New Roman" w:hAnsi="Times New Roman" w:cs="Times New Roman"/>
          <w:bCs/>
        </w:rPr>
        <w:t>, действующего на основании Устава, с одной стороны и</w:t>
      </w:r>
      <w:r w:rsidR="00F2039A">
        <w:rPr>
          <w:rFonts w:ascii="Times New Roman" w:hAnsi="Times New Roman" w:cs="Times New Roman"/>
          <w:bCs/>
          <w:lang w:val="ru-RU"/>
        </w:rPr>
        <w:t xml:space="preserve"> _______________________________________</w:t>
      </w:r>
      <w:r w:rsidRPr="00127748">
        <w:rPr>
          <w:rFonts w:ascii="Times New Roman" w:hAnsi="Times New Roman" w:cs="Times New Roman"/>
          <w:bCs/>
        </w:rPr>
        <w:t xml:space="preserve">, в лице </w:t>
      </w:r>
      <w:r w:rsidR="00F2039A">
        <w:rPr>
          <w:rFonts w:ascii="Times New Roman" w:hAnsi="Times New Roman" w:cs="Times New Roman"/>
          <w:bCs/>
          <w:lang w:val="ru-RU"/>
        </w:rPr>
        <w:t>______________________________________________________________________</w:t>
      </w:r>
      <w:r w:rsidRPr="00127748">
        <w:rPr>
          <w:rFonts w:ascii="Times New Roman" w:hAnsi="Times New Roman" w:cs="Times New Roman"/>
          <w:bCs/>
        </w:rPr>
        <w:t xml:space="preserve">, действующего на основании </w:t>
      </w:r>
      <w:r w:rsidR="00F2039A">
        <w:rPr>
          <w:rFonts w:ascii="Times New Roman" w:hAnsi="Times New Roman" w:cs="Times New Roman"/>
          <w:bCs/>
          <w:lang w:val="ru-RU"/>
        </w:rPr>
        <w:t>______________</w:t>
      </w:r>
      <w:r w:rsidRPr="00127748">
        <w:rPr>
          <w:rFonts w:ascii="Times New Roman" w:hAnsi="Times New Roman" w:cs="Times New Roman"/>
          <w:bCs/>
        </w:rPr>
        <w:t>, именуемый в дальнейшем «Поставщик», с другой стороны, а вместе именуемые «стороны», заключили настоящий договор о нижеследующем:</w:t>
      </w:r>
    </w:p>
    <w:p w:rsidR="006604F2" w:rsidRPr="00127748" w:rsidRDefault="00127748" w:rsidP="00127748">
      <w:pPr>
        <w:tabs>
          <w:tab w:val="left" w:pos="900"/>
        </w:tabs>
        <w:spacing w:before="240"/>
        <w:jc w:val="center"/>
        <w:rPr>
          <w:rStyle w:val="22"/>
          <w:rFonts w:eastAsia="Arial Unicode MS"/>
          <w:b/>
          <w:color w:val="auto"/>
          <w:sz w:val="24"/>
          <w:szCs w:val="24"/>
          <w:lang w:val="ru-RU"/>
        </w:rPr>
      </w:pPr>
      <w:bookmarkStart w:id="0" w:name="bookmark2"/>
      <w:r w:rsidRPr="00127748">
        <w:rPr>
          <w:rFonts w:ascii="Times New Roman" w:hAnsi="Times New Roman" w:cs="Times New Roman"/>
          <w:b/>
          <w:color w:val="auto"/>
          <w:lang w:val="ru-RU"/>
        </w:rPr>
        <w:t>1. </w:t>
      </w:r>
      <w:r w:rsidR="00231E56" w:rsidRPr="00127748">
        <w:rPr>
          <w:rFonts w:ascii="Times New Roman" w:hAnsi="Times New Roman" w:cs="Times New Roman"/>
          <w:b/>
          <w:color w:val="auto"/>
        </w:rPr>
        <w:t xml:space="preserve">ПРЕДМЕТ </w:t>
      </w:r>
      <w:r w:rsidR="00231E56" w:rsidRPr="00127748">
        <w:rPr>
          <w:rStyle w:val="22"/>
          <w:rFonts w:eastAsia="Arial Unicode MS"/>
          <w:b/>
          <w:color w:val="auto"/>
          <w:sz w:val="24"/>
          <w:szCs w:val="24"/>
        </w:rPr>
        <w:t>ДОГОВОРА</w:t>
      </w:r>
      <w:bookmarkEnd w:id="0"/>
    </w:p>
    <w:p w:rsidR="000F6564" w:rsidRDefault="000F6564" w:rsidP="007A7ACC">
      <w:pPr>
        <w:pStyle w:val="66"/>
        <w:numPr>
          <w:ilvl w:val="1"/>
          <w:numId w:val="28"/>
        </w:numPr>
        <w:shd w:val="clear" w:color="auto" w:fill="auto"/>
        <w:spacing w:line="240" w:lineRule="auto"/>
        <w:ind w:left="567" w:hanging="567"/>
        <w:jc w:val="both"/>
        <w:rPr>
          <w:color w:val="auto"/>
          <w:sz w:val="24"/>
          <w:szCs w:val="24"/>
        </w:rPr>
      </w:pPr>
      <w:r w:rsidRPr="00127748">
        <w:rPr>
          <w:color w:val="auto"/>
          <w:sz w:val="24"/>
          <w:szCs w:val="24"/>
        </w:rPr>
        <w:t>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127748" w:rsidRDefault="000F6564" w:rsidP="007A7ACC">
      <w:pPr>
        <w:pStyle w:val="66"/>
        <w:numPr>
          <w:ilvl w:val="1"/>
          <w:numId w:val="28"/>
        </w:numPr>
        <w:shd w:val="clear" w:color="auto" w:fill="auto"/>
        <w:spacing w:line="240" w:lineRule="auto"/>
        <w:ind w:left="567" w:hanging="567"/>
        <w:jc w:val="both"/>
        <w:rPr>
          <w:color w:val="auto"/>
          <w:sz w:val="24"/>
          <w:szCs w:val="24"/>
          <w:lang w:val="ru-RU"/>
        </w:rPr>
      </w:pPr>
      <w:r w:rsidRPr="00127748">
        <w:rPr>
          <w:color w:val="auto"/>
          <w:sz w:val="24"/>
          <w:szCs w:val="24"/>
        </w:rPr>
        <w:t xml:space="preserve">Наименование, ассортимент, количество, цена товара, грузополучатель, место и сроки поставки, порядок поставки </w:t>
      </w:r>
      <w:r w:rsidR="003E1992">
        <w:rPr>
          <w:color w:val="auto"/>
          <w:sz w:val="24"/>
          <w:szCs w:val="24"/>
          <w:lang w:val="ru-RU"/>
        </w:rPr>
        <w:t xml:space="preserve">и </w:t>
      </w:r>
      <w:r w:rsidR="003E1992" w:rsidRPr="00B077AF">
        <w:rPr>
          <w:color w:val="auto"/>
          <w:sz w:val="24"/>
          <w:szCs w:val="24"/>
          <w:lang w:val="ru-RU"/>
        </w:rPr>
        <w:t>приемки</w:t>
      </w:r>
      <w:r w:rsidR="003E1992">
        <w:rPr>
          <w:color w:val="auto"/>
          <w:sz w:val="24"/>
          <w:szCs w:val="24"/>
          <w:lang w:val="ru-RU"/>
        </w:rPr>
        <w:t xml:space="preserve"> </w:t>
      </w:r>
      <w:r w:rsidRPr="00127748">
        <w:rPr>
          <w:color w:val="auto"/>
          <w:sz w:val="24"/>
          <w:szCs w:val="24"/>
        </w:rPr>
        <w:t>товара</w:t>
      </w:r>
      <w:r w:rsidR="003E1992">
        <w:rPr>
          <w:color w:val="auto"/>
          <w:sz w:val="24"/>
          <w:szCs w:val="24"/>
          <w:lang w:val="ru-RU"/>
        </w:rPr>
        <w:t xml:space="preserve">, а также </w:t>
      </w:r>
      <w:r w:rsidRPr="00127748">
        <w:rPr>
          <w:color w:val="auto"/>
          <w:sz w:val="24"/>
          <w:szCs w:val="24"/>
        </w:rPr>
        <w:t>иные условия поставки товара определяются в приложениях к настоящему договору - спецификациях, являющихся его неотъемлемой частью (далее по тексту - «Спецификации»).</w:t>
      </w:r>
    </w:p>
    <w:p w:rsidR="000F6564" w:rsidRPr="00127748" w:rsidRDefault="000F6564" w:rsidP="007A7ACC">
      <w:pPr>
        <w:tabs>
          <w:tab w:val="left" w:pos="900"/>
        </w:tabs>
        <w:spacing w:before="240"/>
        <w:ind w:hanging="567"/>
        <w:jc w:val="center"/>
        <w:rPr>
          <w:rFonts w:ascii="Times New Roman" w:eastAsia="Times New Roman" w:hAnsi="Times New Roman" w:cs="Times New Roman"/>
          <w:b/>
          <w:bCs/>
          <w:color w:val="auto"/>
        </w:rPr>
      </w:pPr>
      <w:bookmarkStart w:id="1" w:name="bookmark3"/>
      <w:r w:rsidRPr="00127748">
        <w:rPr>
          <w:rFonts w:ascii="Times New Roman" w:eastAsia="Times New Roman" w:hAnsi="Times New Roman" w:cs="Times New Roman"/>
          <w:b/>
          <w:bCs/>
          <w:color w:val="auto"/>
        </w:rPr>
        <w:t>2</w:t>
      </w:r>
      <w:r w:rsidR="00127748">
        <w:rPr>
          <w:rFonts w:ascii="Times New Roman" w:eastAsia="Times New Roman" w:hAnsi="Times New Roman" w:cs="Times New Roman"/>
          <w:b/>
          <w:bCs/>
          <w:color w:val="auto"/>
        </w:rPr>
        <w:t xml:space="preserve">. </w:t>
      </w:r>
      <w:r w:rsidRPr="00127748">
        <w:rPr>
          <w:rFonts w:ascii="Times New Roman" w:hAnsi="Times New Roman" w:cs="Times New Roman"/>
          <w:b/>
          <w:color w:val="auto"/>
        </w:rPr>
        <w:t>КАЧЕСТВО</w:t>
      </w:r>
      <w:r w:rsidRPr="00127748">
        <w:rPr>
          <w:rFonts w:ascii="Times New Roman" w:eastAsia="Times New Roman" w:hAnsi="Times New Roman" w:cs="Times New Roman"/>
          <w:b/>
          <w:bCs/>
          <w:color w:val="auto"/>
        </w:rPr>
        <w:t xml:space="preserve"> И КОМПЛЕКТНОСТЬ ТОВАРА</w:t>
      </w:r>
      <w:bookmarkEnd w:id="1"/>
    </w:p>
    <w:p w:rsidR="00006C14" w:rsidRPr="00006C14"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r w:rsidR="00127748">
        <w:rPr>
          <w:rFonts w:ascii="Times New Roman" w:eastAsia="Times New Roman" w:hAnsi="Times New Roman" w:cs="Times New Roman"/>
          <w:color w:val="auto"/>
          <w:lang w:val="ru-RU"/>
        </w:rPr>
        <w:t xml:space="preserve"> </w:t>
      </w:r>
    </w:p>
    <w:p w:rsidR="000F6564" w:rsidRPr="00127748" w:rsidRDefault="00F2254B" w:rsidP="007A7ACC">
      <w:pPr>
        <w:pStyle w:val="aff4"/>
        <w:tabs>
          <w:tab w:val="left" w:pos="993"/>
        </w:tabs>
        <w:ind w:left="567" w:right="100" w:hanging="567"/>
        <w:jc w:val="both"/>
        <w:rPr>
          <w:rFonts w:ascii="Times New Roman" w:eastAsia="Times New Roman" w:hAnsi="Times New Roman" w:cs="Times New Roman"/>
          <w:color w:val="auto"/>
        </w:rPr>
      </w:pPr>
      <w:r>
        <w:rPr>
          <w:rFonts w:ascii="Times New Roman" w:eastAsia="Times New Roman" w:hAnsi="Times New Roman" w:cs="Times New Roman"/>
          <w:color w:val="auto"/>
        </w:rPr>
        <w:tab/>
      </w:r>
      <w:r w:rsidR="007A7ACC">
        <w:rPr>
          <w:rFonts w:ascii="Times New Roman" w:eastAsia="Times New Roman" w:hAnsi="Times New Roman" w:cs="Times New Roman"/>
          <w:color w:val="auto"/>
        </w:rPr>
        <w:tab/>
      </w:r>
      <w:r w:rsidR="000F6564" w:rsidRPr="00127748">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127748"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127748"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127748"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127748" w:rsidRDefault="000F6564" w:rsidP="007A7ACC">
      <w:pPr>
        <w:pStyle w:val="aff4"/>
        <w:numPr>
          <w:ilvl w:val="1"/>
          <w:numId w:val="29"/>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B43415" w:rsidRDefault="00B43415" w:rsidP="00F2254B">
      <w:pPr>
        <w:tabs>
          <w:tab w:val="left" w:pos="900"/>
        </w:tabs>
        <w:spacing w:before="240"/>
        <w:jc w:val="center"/>
        <w:rPr>
          <w:rFonts w:ascii="Times New Roman" w:eastAsia="Times New Roman" w:hAnsi="Times New Roman" w:cs="Times New Roman"/>
          <w:b/>
          <w:bCs/>
          <w:color w:val="auto"/>
        </w:rPr>
      </w:pPr>
      <w:bookmarkStart w:id="2" w:name="bookmark4"/>
    </w:p>
    <w:p w:rsidR="00F6133A" w:rsidRDefault="00F6133A" w:rsidP="00F2254B">
      <w:pPr>
        <w:tabs>
          <w:tab w:val="left" w:pos="900"/>
        </w:tabs>
        <w:spacing w:before="240"/>
        <w:jc w:val="center"/>
        <w:rPr>
          <w:rFonts w:ascii="Times New Roman" w:eastAsia="Times New Roman" w:hAnsi="Times New Roman" w:cs="Times New Roman"/>
          <w:b/>
          <w:bCs/>
          <w:color w:val="auto"/>
        </w:rPr>
      </w:pPr>
    </w:p>
    <w:p w:rsidR="00006C14" w:rsidRPr="00F2254B" w:rsidRDefault="000F6564" w:rsidP="00F2254B">
      <w:pPr>
        <w:tabs>
          <w:tab w:val="left" w:pos="900"/>
        </w:tabs>
        <w:spacing w:before="240"/>
        <w:jc w:val="center"/>
        <w:rPr>
          <w:rFonts w:ascii="Times New Roman" w:eastAsia="Times New Roman" w:hAnsi="Times New Roman" w:cs="Times New Roman"/>
          <w:b/>
          <w:bCs/>
          <w:color w:val="auto"/>
        </w:rPr>
      </w:pPr>
      <w:r w:rsidRPr="00127748">
        <w:rPr>
          <w:rFonts w:ascii="Times New Roman" w:eastAsia="Times New Roman" w:hAnsi="Times New Roman" w:cs="Times New Roman"/>
          <w:b/>
          <w:bCs/>
          <w:color w:val="auto"/>
        </w:rPr>
        <w:t xml:space="preserve">3. </w:t>
      </w:r>
      <w:r w:rsidRPr="00127748">
        <w:rPr>
          <w:rFonts w:ascii="Times New Roman" w:hAnsi="Times New Roman" w:cs="Times New Roman"/>
          <w:b/>
          <w:color w:val="auto"/>
        </w:rPr>
        <w:t>ЦЕНА</w:t>
      </w:r>
      <w:r w:rsidRPr="00127748">
        <w:rPr>
          <w:rFonts w:ascii="Times New Roman" w:eastAsia="Times New Roman" w:hAnsi="Times New Roman" w:cs="Times New Roman"/>
          <w:b/>
          <w:bCs/>
          <w:color w:val="auto"/>
        </w:rPr>
        <w:t xml:space="preserve"> И ПОРЯДОК РАСЧЕТОВ</w:t>
      </w:r>
      <w:bookmarkEnd w:id="2"/>
    </w:p>
    <w:p w:rsidR="00006C14" w:rsidRPr="00006C14" w:rsidRDefault="00BE0DAD"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F2254B">
        <w:rPr>
          <w:rFonts w:ascii="Times New Roman" w:eastAsia="Times New Roman" w:hAnsi="Times New Roman" w:cs="Times New Roman"/>
          <w:color w:val="auto"/>
        </w:rPr>
        <w:lastRenderedPageBreak/>
        <w:t>Покупатель</w:t>
      </w:r>
      <w:r w:rsidR="00006C14" w:rsidRPr="00006C14">
        <w:rPr>
          <w:rFonts w:ascii="Times New Roman" w:eastAsia="Times New Roman" w:hAnsi="Times New Roman" w:cs="Times New Roman"/>
          <w:color w:val="auto"/>
          <w:lang w:val="ru-RU"/>
        </w:rPr>
        <w:t xml:space="preserve"> </w:t>
      </w:r>
      <w:r w:rsidRPr="00006C14">
        <w:rPr>
          <w:rFonts w:ascii="Times New Roman" w:eastAsia="Times New Roman" w:hAnsi="Times New Roman" w:cs="Times New Roman"/>
          <w:color w:val="auto"/>
        </w:rPr>
        <w:t xml:space="preserve">производит оплату товара после его передачи Покупателю в российских рублях, платежным поручением путем перечисления денежных средств на расчетный счет Поставщика в размере, </w:t>
      </w:r>
      <w:r w:rsidR="00006C14" w:rsidRPr="00006C14">
        <w:rPr>
          <w:rFonts w:ascii="Times New Roman" w:eastAsia="Times New Roman" w:hAnsi="Times New Roman" w:cs="Times New Roman"/>
          <w:color w:val="auto"/>
        </w:rPr>
        <w:t>указанном в</w:t>
      </w:r>
      <w:r w:rsidRPr="00006C14">
        <w:rPr>
          <w:rFonts w:ascii="Times New Roman" w:eastAsia="Times New Roman" w:hAnsi="Times New Roman" w:cs="Times New Roman"/>
          <w:color w:val="auto"/>
        </w:rPr>
        <w:t xml:space="preserve"> Спецификациях, в следующем порядке, (если иные условия оплаты не установлены в Спецификации):</w:t>
      </w:r>
    </w:p>
    <w:p w:rsidR="00006C14" w:rsidRPr="00B077AF" w:rsidRDefault="001A3D56" w:rsidP="007A7ACC">
      <w:pPr>
        <w:pStyle w:val="aff4"/>
        <w:tabs>
          <w:tab w:val="left" w:pos="993"/>
        </w:tabs>
        <w:ind w:left="567" w:right="100"/>
        <w:jc w:val="both"/>
        <w:rPr>
          <w:rFonts w:ascii="Times New Roman" w:eastAsia="Times New Roman" w:hAnsi="Times New Roman" w:cs="Times New Roman"/>
          <w:color w:val="auto"/>
          <w:lang w:val="ru-RU"/>
        </w:rPr>
      </w:pPr>
      <w:r w:rsidRPr="00127748">
        <w:rPr>
          <w:rFonts w:ascii="Times New Roman" w:eastAsia="Times New Roman" w:hAnsi="Times New Roman" w:cs="Times New Roman"/>
          <w:color w:val="auto"/>
          <w:lang w:val="ru-RU"/>
        </w:rPr>
        <w:t>-</w:t>
      </w:r>
      <w:r w:rsidR="007B7009" w:rsidRPr="00127748">
        <w:rPr>
          <w:rFonts w:ascii="Times New Roman" w:eastAsia="Times New Roman" w:hAnsi="Times New Roman" w:cs="Times New Roman"/>
          <w:color w:val="auto"/>
          <w:lang w:val="ru-RU"/>
        </w:rPr>
        <w:t xml:space="preserve"> </w:t>
      </w:r>
      <w:r w:rsidRPr="00006C14">
        <w:rPr>
          <w:rFonts w:ascii="Times New Roman" w:eastAsia="Times New Roman" w:hAnsi="Times New Roman" w:cs="Times New Roman"/>
          <w:color w:val="auto"/>
        </w:rPr>
        <w:t>10</w:t>
      </w:r>
      <w:r w:rsidR="00355863" w:rsidRPr="00006C14">
        <w:rPr>
          <w:rFonts w:ascii="Times New Roman" w:eastAsia="Times New Roman" w:hAnsi="Times New Roman" w:cs="Times New Roman"/>
          <w:color w:val="auto"/>
        </w:rPr>
        <w:t>0</w:t>
      </w:r>
      <w:r w:rsidR="00355863"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lang w:val="ru-RU"/>
        </w:rPr>
        <w:t>сто</w:t>
      </w:r>
      <w:r w:rsidR="00355863" w:rsidRPr="00127748">
        <w:rPr>
          <w:rFonts w:ascii="Times New Roman" w:eastAsia="Times New Roman" w:hAnsi="Times New Roman" w:cs="Times New Roman"/>
          <w:color w:val="auto"/>
          <w:lang w:val="ru-RU"/>
        </w:rPr>
        <w:t>) % цены товара (</w:t>
      </w:r>
      <w:r w:rsidR="00355863" w:rsidRPr="00127748">
        <w:rPr>
          <w:rFonts w:ascii="Times New Roman" w:eastAsia="Times New Roman" w:hAnsi="Times New Roman" w:cs="Times New Roman"/>
          <w:color w:val="auto"/>
        </w:rPr>
        <w:t>партии товара</w:t>
      </w:r>
      <w:r w:rsidRPr="00127748">
        <w:rPr>
          <w:rFonts w:ascii="Times New Roman" w:eastAsia="Times New Roman" w:hAnsi="Times New Roman" w:cs="Times New Roman"/>
          <w:color w:val="auto"/>
          <w:lang w:val="ru-RU"/>
        </w:rPr>
        <w:t xml:space="preserve"> в соответствии с Техническим Параметрами </w:t>
      </w:r>
      <w:r w:rsidRPr="00B077AF">
        <w:rPr>
          <w:rFonts w:ascii="Times New Roman" w:eastAsia="Times New Roman" w:hAnsi="Times New Roman" w:cs="Times New Roman"/>
          <w:color w:val="auto"/>
          <w:lang w:val="ru-RU"/>
        </w:rPr>
        <w:t>Покупателя</w:t>
      </w:r>
      <w:r w:rsidR="00355863" w:rsidRPr="00B077AF">
        <w:rPr>
          <w:rFonts w:ascii="Times New Roman" w:eastAsia="Times New Roman" w:hAnsi="Times New Roman" w:cs="Times New Roman"/>
          <w:color w:val="auto"/>
        </w:rPr>
        <w:t>, если товар поставляется партиями</w:t>
      </w:r>
      <w:r w:rsidR="00355863" w:rsidRPr="00B077AF">
        <w:rPr>
          <w:rFonts w:ascii="Times New Roman" w:eastAsia="Times New Roman" w:hAnsi="Times New Roman" w:cs="Times New Roman"/>
          <w:color w:val="auto"/>
          <w:lang w:val="ru-RU"/>
        </w:rPr>
        <w:t xml:space="preserve">) подлежит уплате в течение 10 (десять) </w:t>
      </w:r>
      <w:r w:rsidR="00B45CB9">
        <w:rPr>
          <w:rFonts w:ascii="Times New Roman" w:eastAsia="Times New Roman" w:hAnsi="Times New Roman" w:cs="Times New Roman"/>
          <w:color w:val="auto"/>
          <w:lang w:val="ru-RU"/>
        </w:rPr>
        <w:t>рабочих</w:t>
      </w:r>
      <w:r w:rsidR="00006C14" w:rsidRPr="00B077AF">
        <w:rPr>
          <w:rFonts w:ascii="Times New Roman" w:eastAsia="Times New Roman" w:hAnsi="Times New Roman" w:cs="Times New Roman"/>
          <w:color w:val="auto"/>
          <w:lang w:val="ru-RU"/>
        </w:rPr>
        <w:t xml:space="preserve"> </w:t>
      </w:r>
      <w:r w:rsidR="00355863" w:rsidRPr="00B077AF">
        <w:rPr>
          <w:rFonts w:ascii="Times New Roman" w:eastAsia="Times New Roman" w:hAnsi="Times New Roman" w:cs="Times New Roman"/>
          <w:color w:val="auto"/>
          <w:lang w:val="ru-RU"/>
        </w:rPr>
        <w:t xml:space="preserve">дней с момента </w:t>
      </w:r>
      <w:r w:rsidR="003E1992" w:rsidRPr="00B077AF">
        <w:rPr>
          <w:rFonts w:ascii="Times New Roman" w:eastAsia="Times New Roman" w:hAnsi="Times New Roman" w:cs="Times New Roman"/>
          <w:color w:val="auto"/>
          <w:lang w:val="ru-RU"/>
        </w:rPr>
        <w:t>приемки</w:t>
      </w:r>
      <w:r w:rsidR="00355863" w:rsidRPr="00B077AF">
        <w:rPr>
          <w:rFonts w:ascii="Times New Roman" w:eastAsia="Times New Roman" w:hAnsi="Times New Roman" w:cs="Times New Roman"/>
          <w:color w:val="auto"/>
          <w:lang w:val="ru-RU"/>
        </w:rPr>
        <w:t xml:space="preserve"> т</w:t>
      </w:r>
      <w:r w:rsidR="003E1992" w:rsidRPr="00B077AF">
        <w:rPr>
          <w:rFonts w:ascii="Times New Roman" w:eastAsia="Times New Roman" w:hAnsi="Times New Roman" w:cs="Times New Roman"/>
          <w:color w:val="auto"/>
          <w:lang w:val="ru-RU"/>
        </w:rPr>
        <w:t>овара (партии товара) Покупателем</w:t>
      </w:r>
      <w:r w:rsidR="00355863" w:rsidRPr="00B077AF">
        <w:rPr>
          <w:rFonts w:ascii="Times New Roman" w:eastAsia="Times New Roman" w:hAnsi="Times New Roman" w:cs="Times New Roman"/>
          <w:color w:val="auto"/>
          <w:lang w:val="ru-RU"/>
        </w:rPr>
        <w:t xml:space="preserve"> в месте поставки, при условии, что к дате </w:t>
      </w:r>
      <w:r w:rsidR="003E1992" w:rsidRPr="00B077AF">
        <w:rPr>
          <w:rFonts w:ascii="Times New Roman" w:eastAsia="Times New Roman" w:hAnsi="Times New Roman" w:cs="Times New Roman"/>
          <w:color w:val="auto"/>
          <w:lang w:val="ru-RU"/>
        </w:rPr>
        <w:t>приемки</w:t>
      </w:r>
      <w:r w:rsidR="00355863" w:rsidRPr="00B077AF">
        <w:rPr>
          <w:rFonts w:ascii="Times New Roman" w:eastAsia="Times New Roman" w:hAnsi="Times New Roman" w:cs="Times New Roman"/>
          <w:color w:val="auto"/>
          <w:lang w:val="ru-RU"/>
        </w:rPr>
        <w:t xml:space="preserve"> товара (пункт 4.1. договора) Поставщик предоставил покупателю счет на оплату,</w:t>
      </w:r>
      <w:r w:rsidR="00EA5225" w:rsidRPr="00B077AF">
        <w:rPr>
          <w:rFonts w:ascii="Times New Roman" w:eastAsia="Times New Roman" w:hAnsi="Times New Roman" w:cs="Times New Roman"/>
          <w:color w:val="auto"/>
          <w:lang w:val="ru-RU"/>
        </w:rPr>
        <w:t xml:space="preserve"> оригиналы товарной накладной и </w:t>
      </w:r>
      <w:r w:rsidR="00355863" w:rsidRPr="00B077AF">
        <w:rPr>
          <w:rFonts w:ascii="Times New Roman" w:eastAsia="Times New Roman" w:hAnsi="Times New Roman" w:cs="Times New Roman"/>
          <w:color w:val="auto"/>
          <w:lang w:val="ru-RU"/>
        </w:rPr>
        <w:t>счета-фактуры</w:t>
      </w:r>
      <w:r w:rsidR="00EA5225" w:rsidRPr="00B077AF">
        <w:rPr>
          <w:rFonts w:ascii="Times New Roman" w:eastAsia="Times New Roman" w:hAnsi="Times New Roman" w:cs="Times New Roman"/>
          <w:color w:val="auto"/>
          <w:lang w:val="ru-RU"/>
        </w:rPr>
        <w:t xml:space="preserve"> или универсального передаточного документа со статусом 1</w:t>
      </w:r>
      <w:r w:rsidR="00355863" w:rsidRPr="00B077AF">
        <w:rPr>
          <w:rFonts w:ascii="Times New Roman" w:eastAsia="Times New Roman" w:hAnsi="Times New Roman" w:cs="Times New Roman"/>
          <w:color w:val="auto"/>
          <w:lang w:val="ru-RU"/>
        </w:rPr>
        <w:t>, оформленные в соответствие с требованиями действующего законодательства Российской Федерации.</w:t>
      </w:r>
    </w:p>
    <w:p w:rsidR="00355863" w:rsidRDefault="003E1992" w:rsidP="007A7ACC">
      <w:pPr>
        <w:pStyle w:val="aff4"/>
        <w:tabs>
          <w:tab w:val="left" w:pos="993"/>
        </w:tabs>
        <w:ind w:left="567" w:right="100" w:hanging="567"/>
        <w:jc w:val="both"/>
        <w:rPr>
          <w:rFonts w:ascii="Times New Roman" w:eastAsia="Times New Roman" w:hAnsi="Times New Roman" w:cs="Times New Roman"/>
          <w:color w:val="auto"/>
          <w:lang w:val="ru-RU"/>
        </w:rPr>
      </w:pPr>
      <w:r w:rsidRPr="00B077AF">
        <w:rPr>
          <w:rFonts w:ascii="Times New Roman" w:eastAsia="Times New Roman" w:hAnsi="Times New Roman" w:cs="Times New Roman"/>
          <w:color w:val="auto"/>
          <w:lang w:val="ru-RU"/>
        </w:rPr>
        <w:tab/>
      </w:r>
      <w:r w:rsidR="00F2039A">
        <w:rPr>
          <w:rFonts w:ascii="Times New Roman" w:eastAsia="Times New Roman" w:hAnsi="Times New Roman" w:cs="Times New Roman"/>
          <w:color w:val="auto"/>
          <w:lang w:val="ru-RU"/>
        </w:rPr>
        <w:tab/>
      </w:r>
      <w:r w:rsidR="00355863" w:rsidRPr="00B077AF">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w:t>
      </w:r>
      <w:r w:rsidR="00EA5225" w:rsidRPr="00B077AF">
        <w:rPr>
          <w:rFonts w:ascii="Times New Roman" w:eastAsia="Times New Roman" w:hAnsi="Times New Roman" w:cs="Times New Roman"/>
          <w:color w:val="auto"/>
          <w:lang w:val="ru-RU"/>
        </w:rPr>
        <w:t xml:space="preserve">календарных </w:t>
      </w:r>
      <w:r w:rsidR="00355863" w:rsidRPr="00B077AF">
        <w:rPr>
          <w:rFonts w:ascii="Times New Roman" w:eastAsia="Times New Roman" w:hAnsi="Times New Roman" w:cs="Times New Roman"/>
          <w:color w:val="auto"/>
          <w:lang w:val="ru-RU"/>
        </w:rPr>
        <w:t>дней с момента передачи Покупателю все</w:t>
      </w:r>
      <w:r w:rsidR="00006C14" w:rsidRPr="00B077AF">
        <w:rPr>
          <w:rFonts w:ascii="Times New Roman" w:eastAsia="Times New Roman" w:hAnsi="Times New Roman" w:cs="Times New Roman"/>
          <w:color w:val="auto"/>
          <w:lang w:val="ru-RU"/>
        </w:rPr>
        <w:t>х вышеперечисленных документов.</w:t>
      </w:r>
    </w:p>
    <w:p w:rsidR="000F6564" w:rsidRPr="00127748" w:rsidRDefault="003E1992" w:rsidP="007A7ACC">
      <w:pPr>
        <w:pStyle w:val="aff4"/>
        <w:tabs>
          <w:tab w:val="left" w:pos="993"/>
        </w:tabs>
        <w:ind w:left="567" w:right="100" w:hanging="567"/>
        <w:jc w:val="both"/>
        <w:rPr>
          <w:rFonts w:ascii="Times New Roman" w:eastAsia="Times New Roman" w:hAnsi="Times New Roman" w:cs="Times New Roman"/>
          <w:color w:val="auto"/>
        </w:rPr>
      </w:pPr>
      <w:r>
        <w:rPr>
          <w:rFonts w:ascii="Times New Roman" w:eastAsia="Times New Roman" w:hAnsi="Times New Roman" w:cs="Times New Roman"/>
          <w:color w:val="auto"/>
        </w:rPr>
        <w:tab/>
      </w:r>
      <w:r w:rsidR="000F6564" w:rsidRPr="003E1992">
        <w:rPr>
          <w:rFonts w:ascii="Times New Roman" w:eastAsia="Times New Roman" w:hAnsi="Times New Roman" w:cs="Times New Roman"/>
          <w:b/>
          <w:color w:val="auto"/>
        </w:rPr>
        <w:t>3.1.1</w:t>
      </w:r>
      <w:r w:rsidR="00F2254B">
        <w:rPr>
          <w:rFonts w:ascii="Times New Roman" w:eastAsia="Times New Roman" w:hAnsi="Times New Roman" w:cs="Times New Roman"/>
          <w:color w:val="auto"/>
        </w:rPr>
        <w:tab/>
      </w:r>
      <w:r w:rsidR="000F6564" w:rsidRPr="00127748">
        <w:rPr>
          <w:rFonts w:ascii="Times New Roman" w:eastAsia="Times New Roman" w:hAnsi="Times New Roman" w:cs="Times New Roman"/>
          <w:color w:val="auto"/>
        </w:rPr>
        <w:t>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w:t>
      </w:r>
      <w:r w:rsidRPr="00B077AF">
        <w:rPr>
          <w:rFonts w:ascii="Times New Roman" w:eastAsia="Times New Roman" w:hAnsi="Times New Roman" w:cs="Times New Roman"/>
          <w:color w:val="auto"/>
        </w:rPr>
        <w:t xml:space="preserve">Десять) </w:t>
      </w:r>
      <w:r w:rsidR="003E1992" w:rsidRPr="00B077AF">
        <w:rPr>
          <w:rFonts w:ascii="Times New Roman" w:eastAsia="Times New Roman" w:hAnsi="Times New Roman" w:cs="Times New Roman"/>
          <w:color w:val="auto"/>
          <w:lang w:val="ru-RU"/>
        </w:rPr>
        <w:t xml:space="preserve">банковских </w:t>
      </w:r>
      <w:r w:rsidRPr="00B077AF">
        <w:rPr>
          <w:rFonts w:ascii="Times New Roman" w:eastAsia="Times New Roman" w:hAnsi="Times New Roman" w:cs="Times New Roman"/>
          <w:color w:val="auto"/>
        </w:rPr>
        <w:t>дней</w:t>
      </w:r>
      <w:r w:rsidRPr="00127748">
        <w:rPr>
          <w:rFonts w:ascii="Times New Roman" w:eastAsia="Times New Roman" w:hAnsi="Times New Roman" w:cs="Times New Roman"/>
          <w:color w:val="auto"/>
        </w:rPr>
        <w:t xml:space="preserve">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127748" w:rsidRDefault="000F6564" w:rsidP="007A7ACC">
      <w:pPr>
        <w:pStyle w:val="aff4"/>
        <w:numPr>
          <w:ilvl w:val="1"/>
          <w:numId w:val="36"/>
        </w:numPr>
        <w:tabs>
          <w:tab w:val="left" w:pos="993"/>
        </w:tabs>
        <w:ind w:left="567" w:right="10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127748" w:rsidRDefault="000F6564" w:rsidP="003E1992">
      <w:pPr>
        <w:tabs>
          <w:tab w:val="left" w:pos="900"/>
        </w:tabs>
        <w:spacing w:before="240"/>
        <w:jc w:val="center"/>
        <w:rPr>
          <w:rFonts w:ascii="Times New Roman" w:eastAsia="Times New Roman" w:hAnsi="Times New Roman" w:cs="Times New Roman"/>
          <w:b/>
          <w:bCs/>
          <w:color w:val="auto"/>
        </w:rPr>
      </w:pPr>
      <w:r w:rsidRPr="00127748">
        <w:rPr>
          <w:rFonts w:ascii="Times New Roman" w:eastAsia="Times New Roman" w:hAnsi="Times New Roman" w:cs="Times New Roman"/>
          <w:b/>
          <w:bCs/>
          <w:color w:val="auto"/>
        </w:rPr>
        <w:t xml:space="preserve">4. </w:t>
      </w:r>
      <w:r w:rsidRPr="003E1992">
        <w:rPr>
          <w:rFonts w:ascii="Times New Roman" w:hAnsi="Times New Roman" w:cs="Times New Roman"/>
          <w:b/>
          <w:color w:val="auto"/>
        </w:rPr>
        <w:t>УСЛОВИЯ</w:t>
      </w:r>
      <w:r w:rsidRPr="00127748">
        <w:rPr>
          <w:rFonts w:ascii="Times New Roman" w:eastAsia="Times New Roman" w:hAnsi="Times New Roman" w:cs="Times New Roman"/>
          <w:b/>
          <w:bCs/>
          <w:color w:val="auto"/>
        </w:rPr>
        <w:t xml:space="preserve"> ПОСТАВКИ ТОВАРА</w:t>
      </w:r>
    </w:p>
    <w:p w:rsidR="000F6564" w:rsidRPr="003E1992"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3E1992">
        <w:rPr>
          <w:rFonts w:ascii="Times New Roman" w:eastAsia="Times New Roman" w:hAnsi="Times New Roman" w:cs="Times New Roman"/>
          <w:color w:val="auto"/>
        </w:rPr>
        <w:t xml:space="preserve">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w:t>
      </w:r>
      <w:r w:rsidRPr="003E1992">
        <w:rPr>
          <w:rFonts w:ascii="Times New Roman" w:eastAsia="Times New Roman" w:hAnsi="Times New Roman" w:cs="Times New Roman"/>
          <w:color w:val="auto"/>
        </w:rPr>
        <w:lastRenderedPageBreak/>
        <w:t xml:space="preserve">указанные в Спецификациях. Датой поставки товара признается дата </w:t>
      </w:r>
      <w:r w:rsidR="00F66F59" w:rsidRPr="00F66F59">
        <w:rPr>
          <w:rFonts w:ascii="Times New Roman" w:eastAsia="Times New Roman" w:hAnsi="Times New Roman" w:cs="Times New Roman"/>
          <w:color w:val="auto"/>
          <w:lang w:val="ru-RU"/>
        </w:rPr>
        <w:t xml:space="preserve">передачи </w:t>
      </w:r>
      <w:r w:rsidR="00F66F59">
        <w:rPr>
          <w:rFonts w:ascii="Times New Roman" w:eastAsia="Times New Roman" w:hAnsi="Times New Roman" w:cs="Times New Roman"/>
          <w:color w:val="auto"/>
        </w:rPr>
        <w:t>товара Покупателю</w:t>
      </w:r>
      <w:r w:rsidRPr="003E1992">
        <w:rPr>
          <w:rFonts w:ascii="Times New Roman" w:eastAsia="Times New Roman" w:hAnsi="Times New Roman" w:cs="Times New Roman"/>
          <w:color w:val="auto"/>
        </w:rPr>
        <w:t xml:space="preserve"> в месте поставки.</w:t>
      </w:r>
    </w:p>
    <w:p w:rsidR="000F6564" w:rsidRPr="00127748" w:rsidRDefault="00F2254B" w:rsidP="007A7ACC">
      <w:pPr>
        <w:pStyle w:val="aff4"/>
        <w:tabs>
          <w:tab w:val="left" w:pos="956"/>
        </w:tabs>
        <w:ind w:left="567" w:right="20" w:hanging="567"/>
        <w:jc w:val="both"/>
        <w:rPr>
          <w:rFonts w:ascii="Times New Roman" w:eastAsia="Times New Roman" w:hAnsi="Times New Roman" w:cs="Times New Roman"/>
          <w:color w:val="auto"/>
        </w:rPr>
      </w:pPr>
      <w:r>
        <w:rPr>
          <w:rFonts w:ascii="Times New Roman" w:eastAsia="Times New Roman" w:hAnsi="Times New Roman" w:cs="Times New Roman"/>
          <w:color w:val="auto"/>
        </w:rPr>
        <w:tab/>
      </w:r>
      <w:r w:rsidR="000F6564" w:rsidRPr="00127748">
        <w:rPr>
          <w:rFonts w:ascii="Times New Roman" w:eastAsia="Times New Roman" w:hAnsi="Times New Roman" w:cs="Times New Roman"/>
          <w:color w:val="auto"/>
        </w:rPr>
        <w:t xml:space="preserve">Если срок поставки определяется в Спецификации периодом времени, поставка </w:t>
      </w:r>
      <w:r w:rsidR="003E1992" w:rsidRPr="00127748">
        <w:rPr>
          <w:rFonts w:ascii="Times New Roman" w:eastAsia="Times New Roman" w:hAnsi="Times New Roman" w:cs="Times New Roman"/>
          <w:color w:val="auto"/>
        </w:rPr>
        <w:t xml:space="preserve">товара </w:t>
      </w:r>
      <w:r w:rsidR="003E1992" w:rsidRPr="003E1992">
        <w:rPr>
          <w:rFonts w:ascii="Times New Roman" w:eastAsia="Times New Roman" w:hAnsi="Times New Roman" w:cs="Times New Roman"/>
          <w:color w:val="auto"/>
        </w:rPr>
        <w:t>должна</w:t>
      </w:r>
      <w:r w:rsidR="000F6564" w:rsidRPr="00127748">
        <w:rPr>
          <w:rFonts w:ascii="Times New Roman" w:eastAsia="Times New Roman" w:hAnsi="Times New Roman" w:cs="Times New Roman"/>
          <w:color w:val="auto"/>
        </w:rPr>
        <w:t xml:space="preserve">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DD2E41"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127748"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bCs/>
          <w:color w:val="auto"/>
        </w:rPr>
        <w:t>В</w:t>
      </w:r>
      <w:r w:rsidRPr="00127748">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127748">
        <w:rPr>
          <w:rFonts w:ascii="Times New Roman" w:eastAsia="Times New Roman" w:hAnsi="Times New Roman" w:cs="Times New Roman"/>
          <w:b/>
          <w:bCs/>
          <w:color w:val="auto"/>
        </w:rPr>
        <w:t xml:space="preserve"> </w:t>
      </w:r>
      <w:r w:rsidRPr="00127748">
        <w:rPr>
          <w:rFonts w:ascii="Times New Roman" w:eastAsia="Times New Roman" w:hAnsi="Times New Roman" w:cs="Times New Roman"/>
          <w:bCs/>
          <w:color w:val="auto"/>
        </w:rPr>
        <w:t>В</w:t>
      </w:r>
      <w:r w:rsidRPr="00127748">
        <w:rPr>
          <w:rFonts w:ascii="Times New Roman" w:eastAsia="Times New Roman" w:hAnsi="Times New Roman" w:cs="Times New Roman"/>
          <w:b/>
          <w:color w:val="auto"/>
        </w:rPr>
        <w:t xml:space="preserve"> </w:t>
      </w:r>
      <w:r w:rsidRPr="00127748">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127748"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bCs/>
          <w:color w:val="auto"/>
        </w:rPr>
        <w:t>В</w:t>
      </w:r>
      <w:r w:rsidRPr="00127748">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127748"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127748" w:rsidRDefault="000F6564" w:rsidP="007A7ACC">
      <w:pPr>
        <w:pStyle w:val="aff4"/>
        <w:numPr>
          <w:ilvl w:val="1"/>
          <w:numId w:val="37"/>
        </w:numPr>
        <w:tabs>
          <w:tab w:val="left" w:pos="956"/>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lang w:val="ru-RU"/>
        </w:rPr>
      </w:pPr>
      <w:bookmarkStart w:id="3" w:name="bookmark5"/>
      <w:r w:rsidRPr="00127748">
        <w:rPr>
          <w:rFonts w:ascii="Times New Roman" w:eastAsia="Times New Roman" w:hAnsi="Times New Roman" w:cs="Times New Roman"/>
          <w:b/>
          <w:bCs/>
          <w:color w:val="auto"/>
        </w:rPr>
        <w:t xml:space="preserve">5. </w:t>
      </w:r>
      <w:r w:rsidRPr="00F2254B">
        <w:rPr>
          <w:rFonts w:ascii="Times New Roman" w:hAnsi="Times New Roman" w:cs="Times New Roman"/>
          <w:b/>
          <w:color w:val="auto"/>
        </w:rPr>
        <w:t>ДОКУМЕНТЫ</w:t>
      </w:r>
      <w:bookmarkEnd w:id="3"/>
    </w:p>
    <w:p w:rsidR="000F6564" w:rsidRPr="00683413" w:rsidRDefault="000F6564" w:rsidP="007A7ACC">
      <w:pPr>
        <w:pStyle w:val="aff4"/>
        <w:numPr>
          <w:ilvl w:val="1"/>
          <w:numId w:val="39"/>
        </w:numPr>
        <w:tabs>
          <w:tab w:val="left" w:pos="956"/>
        </w:tabs>
        <w:ind w:left="567" w:right="20" w:hanging="567"/>
        <w:jc w:val="both"/>
        <w:rPr>
          <w:rFonts w:ascii="Times New Roman" w:eastAsia="Times New Roman" w:hAnsi="Times New Roman" w:cs="Times New Roman"/>
          <w:color w:val="auto"/>
          <w:lang w:val="ru-RU"/>
        </w:rPr>
      </w:pPr>
      <w:r w:rsidRPr="00683413">
        <w:rPr>
          <w:rFonts w:ascii="Times New Roman" w:eastAsia="Times New Roman" w:hAnsi="Times New Roman" w:cs="Times New Roman"/>
          <w:color w:val="auto"/>
          <w:lang w:val="ru-RU"/>
        </w:rPr>
        <w:t>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B93715" w:rsidRPr="00B93715" w:rsidRDefault="006F2B0E" w:rsidP="00CC2029">
      <w:pPr>
        <w:pStyle w:val="aff4"/>
        <w:tabs>
          <w:tab w:val="left" w:pos="956"/>
        </w:tabs>
        <w:ind w:left="567" w:right="20"/>
        <w:jc w:val="both"/>
        <w:rPr>
          <w:rFonts w:ascii="Times New Roman" w:eastAsia="Times New Roman" w:hAnsi="Times New Roman" w:cs="Times New Roman"/>
          <w:color w:val="auto"/>
          <w:lang w:val="ru-RU"/>
        </w:rPr>
      </w:pPr>
      <w:r w:rsidRPr="00B93715">
        <w:rPr>
          <w:rFonts w:ascii="Times New Roman" w:eastAsia="Times New Roman" w:hAnsi="Times New Roman" w:cs="Times New Roman"/>
          <w:color w:val="auto"/>
          <w:lang w:val="ru-RU"/>
        </w:rPr>
        <w:t xml:space="preserve">- </w:t>
      </w:r>
      <w:r w:rsidR="00B93715" w:rsidRPr="00B93715">
        <w:rPr>
          <w:rFonts w:ascii="Times New Roman" w:eastAsia="Times New Roman" w:hAnsi="Times New Roman" w:cs="Times New Roman"/>
          <w:color w:val="auto"/>
          <w:lang w:val="ru-RU"/>
        </w:rPr>
        <w:t>пе</w:t>
      </w:r>
      <w:r w:rsidR="00226E1B">
        <w:rPr>
          <w:rFonts w:ascii="Times New Roman" w:eastAsia="Times New Roman" w:hAnsi="Times New Roman" w:cs="Times New Roman"/>
          <w:color w:val="auto"/>
          <w:lang w:val="ru-RU"/>
        </w:rPr>
        <w:t>ре</w:t>
      </w:r>
      <w:r w:rsidR="00B93715" w:rsidRPr="00B93715">
        <w:rPr>
          <w:rFonts w:ascii="Times New Roman" w:eastAsia="Times New Roman" w:hAnsi="Times New Roman" w:cs="Times New Roman"/>
          <w:color w:val="auto"/>
          <w:lang w:val="ru-RU"/>
        </w:rPr>
        <w:t xml:space="preserve">чень комплектующих с номерами, шифрами и артикулами производителя </w:t>
      </w:r>
      <w:r w:rsidR="00B93715">
        <w:rPr>
          <w:rFonts w:ascii="Times New Roman" w:eastAsia="Times New Roman" w:hAnsi="Times New Roman" w:cs="Times New Roman"/>
          <w:color w:val="auto"/>
          <w:lang w:val="ru-RU"/>
        </w:rPr>
        <w:t xml:space="preserve">должны быть предоставлены </w:t>
      </w:r>
      <w:r w:rsidR="00B93715" w:rsidRPr="00B93715">
        <w:rPr>
          <w:rFonts w:ascii="Times New Roman" w:eastAsia="Times New Roman" w:hAnsi="Times New Roman" w:cs="Times New Roman"/>
          <w:color w:val="auto"/>
          <w:lang w:val="ru-RU"/>
        </w:rPr>
        <w:t>до начала процесса изготовления оборудования;</w:t>
      </w:r>
    </w:p>
    <w:p w:rsidR="006F2B0E" w:rsidRPr="00B93715" w:rsidRDefault="00B93715" w:rsidP="00CC2029">
      <w:pPr>
        <w:pStyle w:val="aff4"/>
        <w:tabs>
          <w:tab w:val="left" w:pos="956"/>
        </w:tabs>
        <w:ind w:left="567" w:right="20"/>
        <w:jc w:val="both"/>
        <w:rPr>
          <w:rFonts w:ascii="Times New Roman" w:eastAsia="Times New Roman" w:hAnsi="Times New Roman" w:cs="Times New Roman"/>
          <w:color w:val="auto"/>
          <w:lang w:val="ru-RU"/>
        </w:rPr>
      </w:pPr>
      <w:r w:rsidRPr="00B93715">
        <w:rPr>
          <w:rFonts w:ascii="Times New Roman" w:eastAsia="Times New Roman" w:hAnsi="Times New Roman" w:cs="Times New Roman"/>
          <w:color w:val="auto"/>
          <w:lang w:val="ru-RU"/>
        </w:rPr>
        <w:t xml:space="preserve">- чертеж </w:t>
      </w:r>
      <w:r w:rsidR="008362AB">
        <w:rPr>
          <w:rFonts w:ascii="Times New Roman" w:eastAsia="Times New Roman" w:hAnsi="Times New Roman" w:cs="Times New Roman"/>
          <w:color w:val="auto"/>
          <w:lang w:val="ru-RU"/>
        </w:rPr>
        <w:t>изделия</w:t>
      </w:r>
      <w:r w:rsidRPr="00B93715">
        <w:rPr>
          <w:rFonts w:ascii="Times New Roman" w:eastAsia="Times New Roman" w:hAnsi="Times New Roman" w:cs="Times New Roman"/>
          <w:color w:val="auto"/>
          <w:lang w:val="ru-RU"/>
        </w:rPr>
        <w:t xml:space="preserve"> с </w:t>
      </w:r>
      <w:r w:rsidR="008362AB">
        <w:rPr>
          <w:rFonts w:ascii="Times New Roman" w:eastAsia="Times New Roman" w:hAnsi="Times New Roman" w:cs="Times New Roman"/>
          <w:color w:val="auto"/>
          <w:lang w:val="ru-RU"/>
        </w:rPr>
        <w:t xml:space="preserve">габаритными </w:t>
      </w:r>
      <w:r w:rsidRPr="00B93715">
        <w:rPr>
          <w:rFonts w:ascii="Times New Roman" w:eastAsia="Times New Roman" w:hAnsi="Times New Roman" w:cs="Times New Roman"/>
          <w:color w:val="auto"/>
          <w:lang w:val="ru-RU"/>
        </w:rPr>
        <w:t xml:space="preserve">размерами и общий вид </w:t>
      </w:r>
      <w:r>
        <w:rPr>
          <w:rFonts w:ascii="Times New Roman" w:eastAsia="Times New Roman" w:hAnsi="Times New Roman" w:cs="Times New Roman"/>
          <w:color w:val="auto"/>
          <w:lang w:val="ru-RU"/>
        </w:rPr>
        <w:t xml:space="preserve">должен быть предоставлен </w:t>
      </w:r>
      <w:r w:rsidRPr="00B93715">
        <w:rPr>
          <w:rFonts w:ascii="Times New Roman" w:eastAsia="Times New Roman" w:hAnsi="Times New Roman" w:cs="Times New Roman"/>
          <w:color w:val="auto"/>
          <w:lang w:val="ru-RU"/>
        </w:rPr>
        <w:t>до начала процесса изготовления;</w:t>
      </w:r>
    </w:p>
    <w:p w:rsidR="000F6564" w:rsidRPr="00683413" w:rsidRDefault="000F6564" w:rsidP="00CC2029">
      <w:pPr>
        <w:pStyle w:val="aff4"/>
        <w:tabs>
          <w:tab w:val="left" w:pos="956"/>
        </w:tabs>
        <w:ind w:left="567" w:right="20"/>
        <w:jc w:val="both"/>
        <w:rPr>
          <w:rFonts w:ascii="Times New Roman" w:eastAsia="Times New Roman" w:hAnsi="Times New Roman" w:cs="Times New Roman"/>
          <w:color w:val="auto"/>
          <w:lang w:val="ru-RU"/>
        </w:rPr>
      </w:pPr>
      <w:r w:rsidRPr="00683413">
        <w:rPr>
          <w:rFonts w:ascii="Times New Roman" w:eastAsia="Times New Roman" w:hAnsi="Times New Roman" w:cs="Times New Roman"/>
          <w:color w:val="auto"/>
          <w:lang w:val="ru-RU"/>
        </w:rPr>
        <w:t>-</w:t>
      </w:r>
      <w:r w:rsidR="00683413">
        <w:rPr>
          <w:rFonts w:ascii="Times New Roman" w:eastAsia="Times New Roman" w:hAnsi="Times New Roman" w:cs="Times New Roman"/>
          <w:color w:val="auto"/>
          <w:lang w:val="ru-RU"/>
        </w:rPr>
        <w:t xml:space="preserve"> </w:t>
      </w:r>
      <w:r w:rsidRPr="00683413">
        <w:rPr>
          <w:rFonts w:ascii="Times New Roman" w:eastAsia="Times New Roman" w:hAnsi="Times New Roman" w:cs="Times New Roman"/>
          <w:color w:val="auto"/>
          <w:lang w:val="ru-RU"/>
        </w:rPr>
        <w:t xml:space="preserve">относящиеся к товару документы, а именно: упаковочный ярлык, комплектовочные, отгрузочные и </w:t>
      </w:r>
      <w:proofErr w:type="spellStart"/>
      <w:r w:rsidRPr="00683413">
        <w:rPr>
          <w:rFonts w:ascii="Times New Roman" w:eastAsia="Times New Roman" w:hAnsi="Times New Roman" w:cs="Times New Roman"/>
          <w:color w:val="auto"/>
          <w:lang w:val="ru-RU"/>
        </w:rPr>
        <w:t>повагонные</w:t>
      </w:r>
      <w:proofErr w:type="spellEnd"/>
      <w:r w:rsidRPr="00683413">
        <w:rPr>
          <w:rFonts w:ascii="Times New Roman" w:eastAsia="Times New Roman" w:hAnsi="Times New Roman" w:cs="Times New Roman"/>
          <w:color w:val="auto"/>
          <w:lang w:val="ru-RU"/>
        </w:rPr>
        <w:t xml:space="preserve">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B077AF" w:rsidRDefault="00683413" w:rsidP="00B93715">
      <w:pPr>
        <w:pStyle w:val="aff4"/>
        <w:tabs>
          <w:tab w:val="left" w:pos="956"/>
        </w:tabs>
        <w:ind w:left="567" w:right="20"/>
        <w:jc w:val="both"/>
        <w:rPr>
          <w:rFonts w:ascii="Times New Roman" w:eastAsia="Times New Roman" w:hAnsi="Times New Roman" w:cs="Times New Roman"/>
          <w:b/>
          <w:color w:val="auto"/>
        </w:rPr>
      </w:pPr>
      <w:r w:rsidRPr="00683413">
        <w:rPr>
          <w:rFonts w:ascii="Times New Roman" w:eastAsia="Times New Roman" w:hAnsi="Times New Roman" w:cs="Times New Roman"/>
          <w:color w:val="auto"/>
        </w:rPr>
        <w:lastRenderedPageBreak/>
        <w:t xml:space="preserve">- </w:t>
      </w:r>
      <w:r w:rsidR="000F6564" w:rsidRPr="00683413">
        <w:rPr>
          <w:rFonts w:ascii="Times New Roman" w:eastAsia="Times New Roman" w:hAnsi="Times New Roman" w:cs="Times New Roman"/>
          <w:color w:val="auto"/>
          <w:lang w:val="ru-RU"/>
        </w:rPr>
        <w:t>копии</w:t>
      </w:r>
      <w:r w:rsidR="000F6564" w:rsidRPr="00683413">
        <w:rPr>
          <w:rFonts w:ascii="Times New Roman" w:eastAsia="Times New Roman" w:hAnsi="Times New Roman" w:cs="Times New Roman"/>
          <w:color w:val="auto"/>
        </w:rPr>
        <w:t xml:space="preserve">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000F6564" w:rsidRPr="008362AB">
        <w:rPr>
          <w:rFonts w:ascii="Times New Roman" w:eastAsia="Times New Roman" w:hAnsi="Times New Roman" w:cs="Times New Roman"/>
          <w:b/>
          <w:color w:val="auto"/>
        </w:rPr>
        <w:t xml:space="preserve">), </w:t>
      </w:r>
      <w:r w:rsidR="00B93715" w:rsidRPr="008362AB">
        <w:rPr>
          <w:rFonts w:ascii="Times New Roman" w:eastAsia="Times New Roman" w:hAnsi="Times New Roman" w:cs="Times New Roman"/>
          <w:b/>
          <w:color w:val="auto"/>
          <w:lang w:val="ru-RU"/>
        </w:rPr>
        <w:t>о</w:t>
      </w:r>
      <w:proofErr w:type="spellStart"/>
      <w:r w:rsidR="00B93715" w:rsidRPr="008362AB">
        <w:rPr>
          <w:rFonts w:ascii="Times New Roman" w:eastAsia="Times New Roman" w:hAnsi="Times New Roman" w:cs="Times New Roman"/>
          <w:b/>
          <w:color w:val="auto"/>
        </w:rPr>
        <w:t>днолинейные</w:t>
      </w:r>
      <w:proofErr w:type="spellEnd"/>
      <w:r w:rsidR="00B93715" w:rsidRPr="008362AB">
        <w:rPr>
          <w:rFonts w:ascii="Times New Roman" w:eastAsia="Times New Roman" w:hAnsi="Times New Roman" w:cs="Times New Roman"/>
          <w:b/>
          <w:color w:val="auto"/>
        </w:rPr>
        <w:t xml:space="preserve"> электрические схемы</w:t>
      </w:r>
      <w:r w:rsidR="00B93715" w:rsidRPr="008362AB">
        <w:rPr>
          <w:rFonts w:ascii="Times New Roman" w:eastAsia="Times New Roman" w:hAnsi="Times New Roman" w:cs="Times New Roman"/>
          <w:b/>
          <w:color w:val="auto"/>
          <w:lang w:val="ru-RU"/>
        </w:rPr>
        <w:t>,</w:t>
      </w:r>
      <w:r w:rsidR="00B93715" w:rsidRPr="008362AB">
        <w:rPr>
          <w:rFonts w:ascii="Times New Roman" w:eastAsia="Times New Roman" w:hAnsi="Times New Roman" w:cs="Times New Roman"/>
          <w:b/>
          <w:color w:val="auto"/>
        </w:rPr>
        <w:t xml:space="preserve"> сертиф</w:t>
      </w:r>
      <w:bookmarkStart w:id="4" w:name="_GoBack"/>
      <w:bookmarkEnd w:id="4"/>
      <w:r w:rsidR="00B93715" w:rsidRPr="008362AB">
        <w:rPr>
          <w:rFonts w:ascii="Times New Roman" w:eastAsia="Times New Roman" w:hAnsi="Times New Roman" w:cs="Times New Roman"/>
          <w:b/>
          <w:color w:val="auto"/>
        </w:rPr>
        <w:t>икаты и паспорта на установленное оборудован</w:t>
      </w:r>
      <w:r w:rsidR="00B93715" w:rsidRPr="008362AB">
        <w:rPr>
          <w:rFonts w:ascii="Times New Roman" w:eastAsia="Times New Roman" w:hAnsi="Times New Roman" w:cs="Times New Roman"/>
          <w:b/>
          <w:color w:val="auto"/>
          <w:lang w:val="ru-RU"/>
        </w:rPr>
        <w:t>е</w:t>
      </w:r>
      <w:r w:rsidR="00B93715" w:rsidRPr="008362AB">
        <w:rPr>
          <w:rFonts w:ascii="Times New Roman" w:eastAsia="Times New Roman" w:hAnsi="Times New Roman" w:cs="Times New Roman"/>
          <w:b/>
          <w:color w:val="auto"/>
        </w:rPr>
        <w:t>и с отместкой о поверке</w:t>
      </w:r>
      <w:r w:rsidR="00D019B8">
        <w:rPr>
          <w:rFonts w:ascii="Times New Roman" w:eastAsia="Times New Roman" w:hAnsi="Times New Roman" w:cs="Times New Roman"/>
          <w:b/>
          <w:color w:val="auto"/>
          <w:lang w:val="ru-RU"/>
        </w:rPr>
        <w:t xml:space="preserve"> </w:t>
      </w:r>
      <w:r w:rsidR="00B93715" w:rsidRPr="008362AB">
        <w:rPr>
          <w:rFonts w:ascii="Times New Roman" w:eastAsia="Times New Roman" w:hAnsi="Times New Roman" w:cs="Times New Roman"/>
          <w:b/>
          <w:color w:val="auto"/>
          <w:lang w:val="ru-RU"/>
        </w:rPr>
        <w:t xml:space="preserve">паспорта, </w:t>
      </w:r>
      <w:r w:rsidR="000F6564" w:rsidRPr="008362AB">
        <w:rPr>
          <w:rFonts w:ascii="Times New Roman" w:eastAsia="Times New Roman" w:hAnsi="Times New Roman" w:cs="Times New Roman"/>
          <w:b/>
          <w:color w:val="auto"/>
        </w:rPr>
        <w:t>сертификат</w:t>
      </w:r>
      <w:r w:rsidR="00B93715" w:rsidRPr="008362AB">
        <w:rPr>
          <w:rFonts w:ascii="Times New Roman" w:eastAsia="Times New Roman" w:hAnsi="Times New Roman" w:cs="Times New Roman"/>
          <w:b/>
          <w:color w:val="auto"/>
          <w:lang w:val="ru-RU"/>
        </w:rPr>
        <w:t>ы</w:t>
      </w:r>
      <w:r w:rsidR="000F6564" w:rsidRPr="008362AB">
        <w:rPr>
          <w:rFonts w:ascii="Times New Roman" w:eastAsia="Times New Roman" w:hAnsi="Times New Roman" w:cs="Times New Roman"/>
          <w:b/>
          <w:color w:val="auto"/>
        </w:rPr>
        <w:t xml:space="preserve"> происхождения на русском языке или официально заверенного надлежащим образом перевода сертификат</w:t>
      </w:r>
      <w:proofErr w:type="spellStart"/>
      <w:r w:rsidR="00B93715" w:rsidRPr="008362AB">
        <w:rPr>
          <w:rFonts w:ascii="Times New Roman" w:eastAsia="Times New Roman" w:hAnsi="Times New Roman" w:cs="Times New Roman"/>
          <w:b/>
          <w:color w:val="auto"/>
          <w:lang w:val="ru-RU"/>
        </w:rPr>
        <w:t>ов</w:t>
      </w:r>
      <w:proofErr w:type="spellEnd"/>
      <w:r w:rsidR="000F6564" w:rsidRPr="00127748">
        <w:rPr>
          <w:rFonts w:ascii="Times New Roman" w:eastAsia="Times New Roman" w:hAnsi="Times New Roman" w:cs="Times New Roman"/>
          <w:color w:val="auto"/>
        </w:rPr>
        <w:t xml:space="preserve">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000F6564" w:rsidRPr="00F2039A">
        <w:rPr>
          <w:rFonts w:ascii="Times New Roman" w:eastAsia="Times New Roman" w:hAnsi="Times New Roman" w:cs="Times New Roman"/>
          <w:color w:val="auto"/>
        </w:rPr>
        <w:t>должны быть пер</w:t>
      </w:r>
      <w:r w:rsidR="00DD2E41" w:rsidRPr="00F2039A">
        <w:rPr>
          <w:rFonts w:ascii="Times New Roman" w:eastAsia="Times New Roman" w:hAnsi="Times New Roman" w:cs="Times New Roman"/>
          <w:color w:val="auto"/>
        </w:rPr>
        <w:t>еданы Покупателю по электронным адресам</w:t>
      </w:r>
      <w:r w:rsidR="000F6564" w:rsidRPr="00F2039A">
        <w:rPr>
          <w:rFonts w:ascii="Times New Roman" w:eastAsia="Times New Roman" w:hAnsi="Times New Roman" w:cs="Times New Roman"/>
          <w:color w:val="auto"/>
        </w:rPr>
        <w:t>:</w:t>
      </w:r>
      <w:r w:rsidR="000F6564" w:rsidRPr="00F2039A">
        <w:rPr>
          <w:rFonts w:ascii="Times New Roman" w:eastAsia="Times New Roman" w:hAnsi="Times New Roman" w:cs="Times New Roman"/>
          <w:color w:val="auto"/>
          <w:lang w:val="ru-RU"/>
        </w:rPr>
        <w:t xml:space="preserve"> </w:t>
      </w:r>
      <w:proofErr w:type="spellStart"/>
      <w:r w:rsidR="00D110A9">
        <w:rPr>
          <w:rStyle w:val="a3"/>
          <w:rFonts w:ascii="Times New Roman" w:eastAsiaTheme="minorHAnsi" w:hAnsi="Times New Roman" w:cs="Times New Roman"/>
          <w:b/>
          <w:lang w:val="en-US" w:eastAsia="en-US"/>
        </w:rPr>
        <w:t>mges</w:t>
      </w:r>
      <w:proofErr w:type="spellEnd"/>
      <w:r w:rsidR="00F2039A" w:rsidRPr="00F2039A">
        <w:rPr>
          <w:rStyle w:val="a3"/>
          <w:rFonts w:ascii="Times New Roman" w:eastAsiaTheme="minorHAnsi" w:hAnsi="Times New Roman" w:cs="Times New Roman"/>
          <w:b/>
          <w:lang w:val="ru-RU" w:eastAsia="en-US"/>
        </w:rPr>
        <w:t>@</w:t>
      </w:r>
      <w:r w:rsidR="00D110A9">
        <w:rPr>
          <w:rStyle w:val="a3"/>
          <w:rFonts w:ascii="Times New Roman" w:eastAsiaTheme="minorHAnsi" w:hAnsi="Times New Roman" w:cs="Times New Roman"/>
          <w:b/>
          <w:lang w:val="en-US" w:eastAsia="en-US"/>
        </w:rPr>
        <w:t>gin</w:t>
      </w:r>
      <w:r w:rsidR="00D110A9" w:rsidRPr="00D110A9">
        <w:rPr>
          <w:rStyle w:val="a3"/>
          <w:rFonts w:ascii="Times New Roman" w:eastAsiaTheme="minorHAnsi" w:hAnsi="Times New Roman" w:cs="Times New Roman"/>
          <w:b/>
          <w:lang w:val="ru-RU" w:eastAsia="en-US"/>
        </w:rPr>
        <w:t>.</w:t>
      </w:r>
      <w:proofErr w:type="spellStart"/>
      <w:r w:rsidR="00D110A9">
        <w:rPr>
          <w:rStyle w:val="a3"/>
          <w:rFonts w:ascii="Times New Roman" w:eastAsiaTheme="minorHAnsi" w:hAnsi="Times New Roman" w:cs="Times New Roman"/>
          <w:b/>
          <w:lang w:val="en-US" w:eastAsia="en-US"/>
        </w:rPr>
        <w:t>ru</w:t>
      </w:r>
      <w:proofErr w:type="spellEnd"/>
      <w:r w:rsidRPr="00F2039A">
        <w:rPr>
          <w:rFonts w:ascii="Times New Roman" w:eastAsia="Times New Roman" w:hAnsi="Times New Roman" w:cs="Times New Roman"/>
          <w:color w:val="auto"/>
          <w:lang w:val="ru-RU"/>
        </w:rPr>
        <w:t xml:space="preserve"> </w:t>
      </w:r>
      <w:r w:rsidR="00DD2E41" w:rsidRPr="00F2039A">
        <w:rPr>
          <w:rFonts w:ascii="Times New Roman" w:eastAsia="Times New Roman" w:hAnsi="Times New Roman" w:cs="Times New Roman"/>
          <w:color w:val="auto"/>
          <w:lang w:val="ru-RU"/>
        </w:rPr>
        <w:t>и</w:t>
      </w:r>
      <w:r w:rsidRPr="00F2039A">
        <w:rPr>
          <w:rFonts w:ascii="Times New Roman" w:eastAsiaTheme="minorHAnsi" w:hAnsi="Times New Roman" w:cs="Times New Roman"/>
          <w:color w:val="auto"/>
          <w:lang w:val="ru-RU" w:eastAsia="en-US"/>
        </w:rPr>
        <w:t xml:space="preserve"> </w:t>
      </w:r>
      <w:hyperlink r:id="rId8" w:history="1">
        <w:r w:rsidRPr="00F2039A">
          <w:rPr>
            <w:rStyle w:val="a3"/>
            <w:rFonts w:ascii="Times New Roman" w:eastAsiaTheme="minorHAnsi" w:hAnsi="Times New Roman" w:cs="Times New Roman"/>
            <w:b/>
            <w:lang w:val="en-US" w:eastAsia="en-US"/>
          </w:rPr>
          <w:t>savinda</w:t>
        </w:r>
        <w:r w:rsidRPr="00F2039A">
          <w:rPr>
            <w:rStyle w:val="a3"/>
            <w:rFonts w:ascii="Times New Roman" w:eastAsiaTheme="minorHAnsi" w:hAnsi="Times New Roman" w:cs="Times New Roman"/>
            <w:b/>
            <w:lang w:val="ru-RU" w:eastAsia="en-US"/>
          </w:rPr>
          <w:t>@</w:t>
        </w:r>
        <w:r w:rsidRPr="00F2039A">
          <w:rPr>
            <w:rStyle w:val="a3"/>
            <w:rFonts w:ascii="Times New Roman" w:eastAsiaTheme="minorHAnsi" w:hAnsi="Times New Roman" w:cs="Times New Roman"/>
            <w:b/>
            <w:lang w:val="en-US" w:eastAsia="en-US"/>
          </w:rPr>
          <w:t>polyus</w:t>
        </w:r>
        <w:r w:rsidRPr="00F2039A">
          <w:rPr>
            <w:rStyle w:val="a3"/>
            <w:rFonts w:ascii="Times New Roman" w:eastAsiaTheme="minorHAnsi" w:hAnsi="Times New Roman" w:cs="Times New Roman"/>
            <w:b/>
            <w:lang w:val="ru-RU" w:eastAsia="en-US"/>
          </w:rPr>
          <w:t>.</w:t>
        </w:r>
        <w:r w:rsidRPr="00F2039A">
          <w:rPr>
            <w:rStyle w:val="a3"/>
            <w:rFonts w:ascii="Times New Roman" w:eastAsiaTheme="minorHAnsi" w:hAnsi="Times New Roman" w:cs="Times New Roman"/>
            <w:b/>
            <w:lang w:val="en-US" w:eastAsia="en-US"/>
          </w:rPr>
          <w:t>com</w:t>
        </w:r>
      </w:hyperlink>
      <w:r w:rsidRPr="00F2039A">
        <w:rPr>
          <w:rFonts w:ascii="Times New Roman" w:eastAsiaTheme="minorHAnsi" w:hAnsi="Times New Roman" w:cs="Times New Roman"/>
          <w:color w:val="auto"/>
          <w:lang w:val="ru-RU" w:eastAsia="en-US"/>
        </w:rPr>
        <w:t xml:space="preserve"> </w:t>
      </w:r>
      <w:r w:rsidR="000F6564" w:rsidRPr="00F2039A">
        <w:rPr>
          <w:rFonts w:ascii="Times New Roman" w:eastAsia="Times New Roman" w:hAnsi="Times New Roman" w:cs="Times New Roman"/>
          <w:color w:val="auto"/>
          <w:lang w:val="ru-RU"/>
        </w:rPr>
        <w:t>или</w:t>
      </w:r>
      <w:r w:rsidR="000F6564" w:rsidRPr="00F2039A">
        <w:rPr>
          <w:rFonts w:ascii="Times New Roman" w:eastAsia="Times New Roman" w:hAnsi="Times New Roman" w:cs="Times New Roman"/>
          <w:color w:val="auto"/>
        </w:rPr>
        <w:t xml:space="preserve"> факсимильной связи в течение 24 (Двадцать</w:t>
      </w:r>
      <w:r w:rsidR="000F6564" w:rsidRPr="00F2039A">
        <w:rPr>
          <w:rFonts w:ascii="Times New Roman" w:eastAsia="Times New Roman" w:hAnsi="Times New Roman" w:cs="Times New Roman"/>
          <w:color w:val="auto"/>
          <w:lang w:val="ru-RU"/>
        </w:rPr>
        <w:t xml:space="preserve"> </w:t>
      </w:r>
      <w:r w:rsidR="000F6564" w:rsidRPr="00F2039A">
        <w:rPr>
          <w:rFonts w:ascii="Times New Roman" w:eastAsia="Times New Roman" w:hAnsi="Times New Roman" w:cs="Times New Roman"/>
          <w:color w:val="auto"/>
        </w:rPr>
        <w:t>четыре) часов с даты передачи товара перевозчику (с даты фактической отгрузки для доставки в место поставки);</w:t>
      </w:r>
    </w:p>
    <w:p w:rsidR="006F2B0E" w:rsidRDefault="000F6564" w:rsidP="006F2B0E">
      <w:pPr>
        <w:pStyle w:val="aff4"/>
        <w:tabs>
          <w:tab w:val="left" w:pos="956"/>
        </w:tabs>
        <w:ind w:left="567" w:right="20"/>
        <w:jc w:val="both"/>
        <w:rPr>
          <w:rFonts w:ascii="Times New Roman" w:eastAsia="Times New Roman" w:hAnsi="Times New Roman" w:cs="Times New Roman"/>
          <w:color w:val="auto"/>
        </w:rPr>
      </w:pPr>
      <w:r w:rsidRPr="00B077AF">
        <w:rPr>
          <w:rFonts w:ascii="Times New Roman" w:eastAsia="Times New Roman" w:hAnsi="Times New Roman" w:cs="Times New Roman"/>
          <w:color w:val="auto"/>
        </w:rPr>
        <w:t xml:space="preserve">- </w:t>
      </w:r>
      <w:r w:rsidRPr="00B077AF">
        <w:rPr>
          <w:rFonts w:ascii="Times New Roman" w:eastAsia="Times New Roman" w:hAnsi="Times New Roman" w:cs="Times New Roman"/>
          <w:color w:val="auto"/>
          <w:lang w:val="ru-RU"/>
        </w:rPr>
        <w:t>оригиналы</w:t>
      </w:r>
      <w:r w:rsidRPr="00B077AF">
        <w:rPr>
          <w:rFonts w:ascii="Times New Roman" w:eastAsia="Times New Roman" w:hAnsi="Times New Roman" w:cs="Times New Roman"/>
          <w:color w:val="auto"/>
        </w:rPr>
        <w:t xml:space="preserve"> счета на </w:t>
      </w:r>
      <w:r w:rsidR="00DD2E41" w:rsidRPr="00B077AF">
        <w:rPr>
          <w:rFonts w:ascii="Times New Roman" w:eastAsia="Times New Roman" w:hAnsi="Times New Roman" w:cs="Times New Roman"/>
          <w:color w:val="auto"/>
          <w:lang w:val="ru-RU"/>
        </w:rPr>
        <w:t>оплату</w:t>
      </w:r>
      <w:r w:rsidRPr="00B077AF">
        <w:rPr>
          <w:rFonts w:ascii="Times New Roman" w:eastAsia="Times New Roman" w:hAnsi="Times New Roman" w:cs="Times New Roman"/>
          <w:color w:val="auto"/>
        </w:rPr>
        <w:t>, сч</w:t>
      </w:r>
      <w:r w:rsidR="00DD2E41" w:rsidRPr="00B077AF">
        <w:rPr>
          <w:rFonts w:ascii="Times New Roman" w:eastAsia="Times New Roman" w:hAnsi="Times New Roman" w:cs="Times New Roman"/>
          <w:color w:val="auto"/>
        </w:rPr>
        <w:t xml:space="preserve">ета-фактуры, товарной накладной или универсального передаточного документа со статусом 1 </w:t>
      </w:r>
      <w:r w:rsidRPr="00B077AF">
        <w:rPr>
          <w:rFonts w:ascii="Times New Roman" w:eastAsia="Times New Roman" w:hAnsi="Times New Roman" w:cs="Times New Roman"/>
          <w:color w:val="auto"/>
        </w:rPr>
        <w:t>(с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w:t>
      </w:r>
      <w:r w:rsidRPr="00683413">
        <w:rPr>
          <w:rFonts w:ascii="Times New Roman" w:eastAsia="Times New Roman" w:hAnsi="Times New Roman" w:cs="Times New Roman"/>
          <w:color w:val="auto"/>
        </w:rPr>
        <w:t xml:space="preserve"> даты поставки товара способом, позволяющим в последующем подтвердить фак</w:t>
      </w:r>
      <w:r w:rsidR="006F2B0E">
        <w:rPr>
          <w:rFonts w:ascii="Times New Roman" w:eastAsia="Times New Roman" w:hAnsi="Times New Roman" w:cs="Times New Roman"/>
          <w:color w:val="auto"/>
        </w:rPr>
        <w:t>т вручения указанных документов;</w:t>
      </w:r>
    </w:p>
    <w:p w:rsidR="000F6564" w:rsidRPr="00127748" w:rsidRDefault="000F6564" w:rsidP="00CC2029">
      <w:pPr>
        <w:pStyle w:val="aff4"/>
        <w:tabs>
          <w:tab w:val="left" w:pos="1418"/>
        </w:tabs>
        <w:ind w:left="567" w:right="20"/>
        <w:jc w:val="both"/>
        <w:rPr>
          <w:rFonts w:ascii="Times New Roman" w:eastAsia="Times New Roman" w:hAnsi="Times New Roman" w:cs="Times New Roman"/>
          <w:color w:val="auto"/>
        </w:rPr>
      </w:pPr>
      <w:r w:rsidRPr="00CC2029">
        <w:rPr>
          <w:rFonts w:ascii="Times New Roman" w:eastAsia="Times New Roman" w:hAnsi="Times New Roman" w:cs="Times New Roman"/>
          <w:b/>
          <w:color w:val="auto"/>
        </w:rPr>
        <w:t>5.1.1.</w:t>
      </w:r>
      <w:r w:rsidRPr="00127748">
        <w:rPr>
          <w:rFonts w:ascii="Times New Roman" w:eastAsia="Times New Roman" w:hAnsi="Times New Roman" w:cs="Times New Roman"/>
          <w:color w:val="auto"/>
        </w:rPr>
        <w:t xml:space="preserve"> </w:t>
      </w:r>
      <w:r w:rsidR="00CC2029">
        <w:rPr>
          <w:rFonts w:ascii="Times New Roman" w:eastAsia="Times New Roman" w:hAnsi="Times New Roman" w:cs="Times New Roman"/>
          <w:color w:val="auto"/>
        </w:rPr>
        <w:tab/>
      </w:r>
      <w:r w:rsidRPr="00683413">
        <w:rPr>
          <w:rFonts w:ascii="Times New Roman" w:eastAsia="Times New Roman" w:hAnsi="Times New Roman" w:cs="Times New Roman"/>
          <w:color w:val="auto"/>
          <w:lang w:val="ru-RU"/>
        </w:rPr>
        <w:t>Покупатель</w:t>
      </w:r>
      <w:r w:rsidRPr="00127748">
        <w:rPr>
          <w:rFonts w:ascii="Times New Roman" w:eastAsia="Times New Roman" w:hAnsi="Times New Roman" w:cs="Times New Roman"/>
          <w:color w:val="auto"/>
        </w:rPr>
        <w:t xml:space="preserve"> вправе отказаться от товара в случае не</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127748" w:rsidRDefault="000F6564" w:rsidP="007A7ACC">
      <w:pPr>
        <w:pStyle w:val="aff4"/>
        <w:numPr>
          <w:ilvl w:val="1"/>
          <w:numId w:val="39"/>
        </w:numPr>
        <w:tabs>
          <w:tab w:val="left" w:pos="956"/>
        </w:tabs>
        <w:ind w:left="567" w:right="20" w:hanging="567"/>
        <w:jc w:val="both"/>
        <w:rPr>
          <w:rFonts w:ascii="Times New Roman" w:eastAsia="Times New Roman" w:hAnsi="Times New Roman" w:cs="Times New Roman"/>
          <w:color w:val="auto"/>
          <w:lang w:val="ru-RU"/>
        </w:rPr>
      </w:pPr>
      <w:r w:rsidRPr="00683413">
        <w:rPr>
          <w:rFonts w:ascii="Times New Roman" w:eastAsia="Times New Roman" w:hAnsi="Times New Roman" w:cs="Times New Roman"/>
          <w:color w:val="auto"/>
          <w:lang w:val="ru-RU"/>
        </w:rPr>
        <w:t>Поставщик</w:t>
      </w:r>
      <w:r w:rsidRPr="00127748">
        <w:rPr>
          <w:rFonts w:ascii="Times New Roman" w:eastAsia="Times New Roman" w:hAnsi="Times New Roman" w:cs="Times New Roman"/>
          <w:color w:val="auto"/>
        </w:rPr>
        <w:t xml:space="preserve"> обязан в течение 5 (Пять) дней с даты отгрузки товара предоставить Покупателю электронную версию</w:t>
      </w:r>
      <w:r w:rsidRPr="00127748">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127748">
        <w:rPr>
          <w:rFonts w:ascii="Times New Roman" w:eastAsia="Times New Roman" w:hAnsi="Times New Roman" w:cs="Times New Roman"/>
          <w:color w:val="auto"/>
        </w:rPr>
        <w:t xml:space="preserve"> товарной накладной (формы ТОРГ-12), счета-</w:t>
      </w:r>
      <w:r w:rsidRPr="00B077AF">
        <w:rPr>
          <w:rFonts w:ascii="Times New Roman" w:eastAsia="Times New Roman" w:hAnsi="Times New Roman" w:cs="Times New Roman"/>
          <w:color w:val="auto"/>
        </w:rPr>
        <w:t xml:space="preserve">фактуры, либо иного документа в формате </w:t>
      </w:r>
      <w:r w:rsidRPr="00B077AF">
        <w:rPr>
          <w:rFonts w:ascii="Times New Roman" w:eastAsia="Times New Roman" w:hAnsi="Times New Roman" w:cs="Times New Roman"/>
          <w:color w:val="auto"/>
          <w:lang w:val="en-US"/>
        </w:rPr>
        <w:t>Excel</w:t>
      </w:r>
      <w:r w:rsidRPr="00B077AF">
        <w:rPr>
          <w:rFonts w:ascii="Times New Roman" w:eastAsia="Times New Roman" w:hAnsi="Times New Roman" w:cs="Times New Roman"/>
          <w:color w:val="auto"/>
          <w:lang w:val="ru-RU"/>
        </w:rPr>
        <w:t xml:space="preserve"> по</w:t>
      </w:r>
      <w:r w:rsidRPr="00B077AF">
        <w:rPr>
          <w:rFonts w:ascii="Times New Roman" w:eastAsia="Times New Roman" w:hAnsi="Times New Roman" w:cs="Times New Roman"/>
          <w:color w:val="auto"/>
        </w:rPr>
        <w:t xml:space="preserve"> электронному адресу:</w:t>
      </w:r>
      <w:r w:rsidRPr="00B077AF">
        <w:rPr>
          <w:rFonts w:ascii="Times New Roman" w:eastAsia="Times New Roman" w:hAnsi="Times New Roman" w:cs="Times New Roman"/>
          <w:color w:val="auto"/>
          <w:lang w:val="ru-RU"/>
        </w:rPr>
        <w:t xml:space="preserve"> </w:t>
      </w:r>
      <w:proofErr w:type="spellStart"/>
      <w:r w:rsidR="00D110A9">
        <w:rPr>
          <w:rStyle w:val="a3"/>
          <w:rFonts w:ascii="Times New Roman" w:eastAsiaTheme="minorHAnsi" w:hAnsi="Times New Roman" w:cs="Times New Roman"/>
          <w:b/>
          <w:lang w:val="en-US" w:eastAsia="en-US"/>
        </w:rPr>
        <w:t>mges</w:t>
      </w:r>
      <w:proofErr w:type="spellEnd"/>
      <w:r w:rsidR="00D110A9" w:rsidRPr="00F2039A">
        <w:rPr>
          <w:rStyle w:val="a3"/>
          <w:rFonts w:ascii="Times New Roman" w:eastAsiaTheme="minorHAnsi" w:hAnsi="Times New Roman" w:cs="Times New Roman"/>
          <w:b/>
          <w:lang w:val="ru-RU" w:eastAsia="en-US"/>
        </w:rPr>
        <w:t>@</w:t>
      </w:r>
      <w:r w:rsidR="00D110A9">
        <w:rPr>
          <w:rStyle w:val="a3"/>
          <w:rFonts w:ascii="Times New Roman" w:eastAsiaTheme="minorHAnsi" w:hAnsi="Times New Roman" w:cs="Times New Roman"/>
          <w:b/>
          <w:lang w:val="en-US" w:eastAsia="en-US"/>
        </w:rPr>
        <w:t>gin</w:t>
      </w:r>
      <w:r w:rsidR="00D110A9" w:rsidRPr="00D110A9">
        <w:rPr>
          <w:rStyle w:val="a3"/>
          <w:rFonts w:ascii="Times New Roman" w:eastAsiaTheme="minorHAnsi" w:hAnsi="Times New Roman" w:cs="Times New Roman"/>
          <w:b/>
          <w:lang w:val="ru-RU" w:eastAsia="en-US"/>
        </w:rPr>
        <w:t>.</w:t>
      </w:r>
      <w:proofErr w:type="spellStart"/>
      <w:r w:rsidR="00D110A9">
        <w:rPr>
          <w:rStyle w:val="a3"/>
          <w:rFonts w:ascii="Times New Roman" w:eastAsiaTheme="minorHAnsi" w:hAnsi="Times New Roman" w:cs="Times New Roman"/>
          <w:b/>
          <w:lang w:val="en-US" w:eastAsia="en-US"/>
        </w:rPr>
        <w:t>ru</w:t>
      </w:r>
      <w:proofErr w:type="spellEnd"/>
      <w:r w:rsidR="00D110A9" w:rsidRPr="00F2039A">
        <w:rPr>
          <w:rFonts w:ascii="Times New Roman" w:eastAsia="Times New Roman" w:hAnsi="Times New Roman" w:cs="Times New Roman"/>
          <w:color w:val="auto"/>
          <w:lang w:val="ru-RU"/>
        </w:rPr>
        <w:t xml:space="preserve"> </w:t>
      </w:r>
      <w:r w:rsidR="00DD2E41" w:rsidRPr="00B077AF">
        <w:rPr>
          <w:rFonts w:ascii="Times New Roman" w:eastAsia="Times New Roman" w:hAnsi="Times New Roman" w:cs="Times New Roman"/>
          <w:color w:val="auto"/>
          <w:lang w:val="ru-RU"/>
        </w:rPr>
        <w:t>и</w:t>
      </w:r>
      <w:r w:rsidR="00DD2E41" w:rsidRPr="00B077AF">
        <w:rPr>
          <w:rFonts w:ascii="Times New Roman" w:eastAsiaTheme="minorHAnsi" w:hAnsi="Times New Roman" w:cs="Times New Roman"/>
          <w:color w:val="auto"/>
          <w:lang w:val="ru-RU" w:eastAsia="en-US"/>
        </w:rPr>
        <w:t xml:space="preserve"> </w:t>
      </w:r>
      <w:hyperlink r:id="rId9" w:history="1">
        <w:r w:rsidR="00DD2E41" w:rsidRPr="00B077AF">
          <w:rPr>
            <w:rStyle w:val="a3"/>
            <w:rFonts w:ascii="Times New Roman" w:eastAsiaTheme="minorHAnsi" w:hAnsi="Times New Roman" w:cs="Times New Roman"/>
            <w:b/>
            <w:lang w:val="en-US" w:eastAsia="en-US"/>
          </w:rPr>
          <w:t>savinda</w:t>
        </w:r>
        <w:r w:rsidR="00DD2E41" w:rsidRPr="00B077AF">
          <w:rPr>
            <w:rStyle w:val="a3"/>
            <w:rFonts w:ascii="Times New Roman" w:eastAsiaTheme="minorHAnsi" w:hAnsi="Times New Roman" w:cs="Times New Roman"/>
            <w:b/>
            <w:lang w:val="ru-RU" w:eastAsia="en-US"/>
          </w:rPr>
          <w:t>@</w:t>
        </w:r>
        <w:r w:rsidR="00DD2E41" w:rsidRPr="00B077AF">
          <w:rPr>
            <w:rStyle w:val="a3"/>
            <w:rFonts w:ascii="Times New Roman" w:eastAsiaTheme="minorHAnsi" w:hAnsi="Times New Roman" w:cs="Times New Roman"/>
            <w:b/>
            <w:lang w:val="en-US" w:eastAsia="en-US"/>
          </w:rPr>
          <w:t>polyus</w:t>
        </w:r>
        <w:r w:rsidR="00DD2E41" w:rsidRPr="00B077AF">
          <w:rPr>
            <w:rStyle w:val="a3"/>
            <w:rFonts w:ascii="Times New Roman" w:eastAsiaTheme="minorHAnsi" w:hAnsi="Times New Roman" w:cs="Times New Roman"/>
            <w:b/>
            <w:lang w:val="ru-RU" w:eastAsia="en-US"/>
          </w:rPr>
          <w:t>.</w:t>
        </w:r>
        <w:r w:rsidR="00DD2E41" w:rsidRPr="00B077AF">
          <w:rPr>
            <w:rStyle w:val="a3"/>
            <w:rFonts w:ascii="Times New Roman" w:eastAsiaTheme="minorHAnsi" w:hAnsi="Times New Roman" w:cs="Times New Roman"/>
            <w:b/>
            <w:lang w:val="en-US" w:eastAsia="en-US"/>
          </w:rPr>
          <w:t>com</w:t>
        </w:r>
      </w:hyperlink>
      <w:hyperlink r:id="rId10" w:history="1"/>
      <w:r w:rsidRPr="00B077AF">
        <w:rPr>
          <w:rFonts w:ascii="Times New Roman" w:eastAsia="Times New Roman" w:hAnsi="Times New Roman" w:cs="Times New Roman"/>
          <w:color w:val="auto"/>
          <w:lang w:val="ru-RU"/>
        </w:rPr>
        <w:t xml:space="preserve">. </w:t>
      </w:r>
      <w:r w:rsidRPr="00B077AF">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w:t>
      </w:r>
      <w:r w:rsidRPr="00127748">
        <w:rPr>
          <w:rFonts w:ascii="Times New Roman" w:eastAsia="Times New Roman" w:hAnsi="Times New Roman" w:cs="Times New Roman"/>
          <w:color w:val="auto"/>
        </w:rPr>
        <w:t xml:space="preserve"> МТР), каталожный номер (для запасных частей), штрих-код (для продуктов), количество товара, ссылку на ГОСТ, ТУ товара, единицу измерения товара, цену</w:t>
      </w:r>
      <w:r w:rsidRPr="00127748">
        <w:rPr>
          <w:rFonts w:ascii="Times New Roman" w:eastAsia="Times New Roman" w:hAnsi="Times New Roman" w:cs="Times New Roman"/>
          <w:color w:val="auto"/>
          <w:lang w:val="ru-RU"/>
        </w:rPr>
        <w:t xml:space="preserve"> без НДС</w:t>
      </w:r>
      <w:r w:rsidRPr="00127748">
        <w:rPr>
          <w:rFonts w:ascii="Times New Roman" w:eastAsia="Times New Roman" w:hAnsi="Times New Roman" w:cs="Times New Roman"/>
          <w:color w:val="auto"/>
        </w:rPr>
        <w:t>, сумму, ставку НДС, сумму НДС, стоимость товаров, с учетом НДС</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все данные указываются в отдельных колонках.</w:t>
      </w:r>
    </w:p>
    <w:p w:rsidR="000F6564" w:rsidRPr="00127748" w:rsidRDefault="000F6564" w:rsidP="007A7ACC">
      <w:pPr>
        <w:pStyle w:val="aff4"/>
        <w:numPr>
          <w:ilvl w:val="1"/>
          <w:numId w:val="39"/>
        </w:numPr>
        <w:tabs>
          <w:tab w:val="left" w:pos="956"/>
        </w:tabs>
        <w:ind w:left="567" w:right="20" w:hanging="567"/>
        <w:jc w:val="both"/>
        <w:rPr>
          <w:rFonts w:ascii="Times New Roman" w:eastAsia="Times New Roman" w:hAnsi="Times New Roman" w:cs="Times New Roman"/>
          <w:color w:val="auto"/>
          <w:lang w:val="ru-RU"/>
        </w:rPr>
      </w:pPr>
      <w:r w:rsidRPr="00127748">
        <w:rPr>
          <w:rFonts w:ascii="Times New Roman" w:eastAsia="Times New Roman" w:hAnsi="Times New Roman" w:cs="Times New Roman"/>
          <w:color w:val="auto"/>
          <w:lang w:val="ru-RU"/>
        </w:rPr>
        <w:t xml:space="preserve">В </w:t>
      </w:r>
      <w:r w:rsidRPr="00CC2029">
        <w:rPr>
          <w:rFonts w:ascii="Times New Roman" w:eastAsia="Times New Roman" w:hAnsi="Times New Roman" w:cs="Times New Roman"/>
          <w:color w:val="auto"/>
          <w:lang w:val="ru-RU"/>
        </w:rPr>
        <w:t>случае</w:t>
      </w:r>
      <w:r w:rsidRPr="00127748">
        <w:rPr>
          <w:rFonts w:ascii="Times New Roman" w:eastAsia="Times New Roman" w:hAnsi="Times New Roman" w:cs="Times New Roman"/>
          <w:color w:val="auto"/>
          <w:lang w:val="ru-RU"/>
        </w:rPr>
        <w:t xml:space="preserve"> перечисления авансовых </w:t>
      </w:r>
      <w:r w:rsidR="00DD2E41" w:rsidRPr="00127748">
        <w:rPr>
          <w:rFonts w:ascii="Times New Roman" w:eastAsia="Times New Roman" w:hAnsi="Times New Roman" w:cs="Times New Roman"/>
          <w:color w:val="auto"/>
          <w:lang w:val="ru-RU"/>
        </w:rPr>
        <w:t>платежей, не</w:t>
      </w:r>
      <w:r w:rsidRPr="00127748">
        <w:rPr>
          <w:rFonts w:ascii="Times New Roman" w:eastAsia="Times New Roman" w:hAnsi="Times New Roman" w:cs="Times New Roman"/>
          <w:color w:val="auto"/>
          <w:lang w:val="ru-RU"/>
        </w:rPr>
        <w:t xml:space="preserve"> позднее 5 </w:t>
      </w:r>
      <w:r w:rsidR="00DD2E41" w:rsidRPr="00127748">
        <w:rPr>
          <w:rFonts w:ascii="Times New Roman" w:eastAsia="Times New Roman" w:hAnsi="Times New Roman" w:cs="Times New Roman"/>
          <w:color w:val="auto"/>
          <w:lang w:val="ru-RU"/>
        </w:rPr>
        <w:t>календарных дней</w:t>
      </w:r>
      <w:r w:rsidRPr="00127748">
        <w:rPr>
          <w:rFonts w:ascii="Times New Roman" w:eastAsia="Times New Roman" w:hAnsi="Times New Roman" w:cs="Times New Roman"/>
          <w:color w:val="auto"/>
          <w:lang w:val="ru-RU"/>
        </w:rPr>
        <w:t xml:space="preserve">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w:t>
      </w:r>
      <w:r w:rsidR="00DD2E41">
        <w:rPr>
          <w:rFonts w:ascii="Times New Roman" w:eastAsia="Times New Roman" w:hAnsi="Times New Roman" w:cs="Times New Roman"/>
          <w:color w:val="auto"/>
          <w:lang w:val="ru-RU"/>
        </w:rPr>
        <w:t>го кодекса Российской Федерации</w:t>
      </w:r>
      <w:r w:rsidRPr="00127748">
        <w:rPr>
          <w:rFonts w:ascii="Times New Roman" w:eastAsia="Times New Roman" w:hAnsi="Times New Roman" w:cs="Times New Roman"/>
          <w:color w:val="auto"/>
          <w:lang w:val="ru-RU"/>
        </w:rPr>
        <w:t>.</w:t>
      </w:r>
    </w:p>
    <w:p w:rsidR="000F6564" w:rsidRPr="00127748" w:rsidRDefault="000F6564" w:rsidP="007A7ACC">
      <w:pPr>
        <w:pStyle w:val="aff4"/>
        <w:numPr>
          <w:ilvl w:val="1"/>
          <w:numId w:val="39"/>
        </w:numPr>
        <w:tabs>
          <w:tab w:val="left" w:pos="956"/>
        </w:tabs>
        <w:ind w:left="567" w:right="20" w:hanging="567"/>
        <w:jc w:val="both"/>
        <w:rPr>
          <w:rFonts w:ascii="Times New Roman" w:eastAsia="Times New Roman" w:hAnsi="Times New Roman" w:cs="Times New Roman"/>
          <w:color w:val="auto"/>
        </w:rPr>
      </w:pPr>
      <w:r w:rsidRPr="00683413">
        <w:rPr>
          <w:rFonts w:ascii="Times New Roman" w:eastAsia="Times New Roman" w:hAnsi="Times New Roman" w:cs="Times New Roman"/>
          <w:color w:val="auto"/>
          <w:lang w:val="ru-RU"/>
        </w:rPr>
        <w:t>Поставщик</w:t>
      </w:r>
      <w:r w:rsidRPr="00127748">
        <w:rPr>
          <w:rFonts w:ascii="Times New Roman" w:eastAsia="Times New Roman" w:hAnsi="Times New Roman" w:cs="Times New Roman"/>
          <w:color w:val="auto"/>
        </w:rPr>
        <w:t xml:space="preserve">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lang w:val="ru-RU"/>
        </w:rPr>
      </w:pPr>
      <w:r w:rsidRPr="00127748">
        <w:rPr>
          <w:rFonts w:ascii="Times New Roman" w:eastAsia="Times New Roman" w:hAnsi="Times New Roman" w:cs="Times New Roman"/>
          <w:b/>
          <w:bCs/>
          <w:color w:val="auto"/>
          <w:lang w:val="ru-RU"/>
        </w:rPr>
        <w:t>6.</w:t>
      </w:r>
      <w:r w:rsidR="00127748">
        <w:rPr>
          <w:rFonts w:ascii="Times New Roman" w:eastAsia="Times New Roman" w:hAnsi="Times New Roman" w:cs="Times New Roman"/>
          <w:b/>
          <w:bCs/>
          <w:color w:val="auto"/>
          <w:lang w:val="ru-RU"/>
        </w:rPr>
        <w:t> </w:t>
      </w:r>
      <w:r w:rsidRPr="00127748">
        <w:rPr>
          <w:rFonts w:ascii="Times New Roman" w:eastAsia="Times New Roman" w:hAnsi="Times New Roman" w:cs="Times New Roman"/>
          <w:b/>
          <w:bCs/>
          <w:color w:val="auto"/>
        </w:rPr>
        <w:t xml:space="preserve">ТАРА, </w:t>
      </w:r>
      <w:r w:rsidRPr="00F2254B">
        <w:rPr>
          <w:rFonts w:ascii="Times New Roman" w:hAnsi="Times New Roman" w:cs="Times New Roman"/>
          <w:b/>
          <w:color w:val="auto"/>
        </w:rPr>
        <w:t>УПАКОВКА</w:t>
      </w:r>
      <w:r w:rsidRPr="00127748">
        <w:rPr>
          <w:rFonts w:ascii="Times New Roman" w:eastAsia="Times New Roman" w:hAnsi="Times New Roman" w:cs="Times New Roman"/>
          <w:b/>
          <w:bCs/>
          <w:color w:val="auto"/>
        </w:rPr>
        <w:t xml:space="preserve"> И МАРКИРОВКА</w:t>
      </w:r>
    </w:p>
    <w:p w:rsidR="000F6564" w:rsidRPr="00DD2E41"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lang w:val="ru-RU"/>
        </w:rPr>
        <w:t>Товар</w:t>
      </w:r>
      <w:r w:rsidRPr="00DD2E41">
        <w:rPr>
          <w:rFonts w:ascii="Times New Roman" w:eastAsia="Times New Roman" w:hAnsi="Times New Roman" w:cs="Times New Roman"/>
          <w:color w:val="auto"/>
        </w:rPr>
        <w:t xml:space="preserve">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w:t>
      </w:r>
      <w:proofErr w:type="spellStart"/>
      <w:r w:rsidRPr="00DD2E41">
        <w:rPr>
          <w:rFonts w:ascii="Times New Roman" w:eastAsia="Times New Roman" w:hAnsi="Times New Roman" w:cs="Times New Roman"/>
          <w:color w:val="auto"/>
        </w:rPr>
        <w:t>многооборо</w:t>
      </w:r>
      <w:proofErr w:type="spellEnd"/>
      <w:r w:rsidRPr="00DD2E41">
        <w:rPr>
          <w:rFonts w:ascii="Times New Roman" w:eastAsia="Times New Roman" w:hAnsi="Times New Roman" w:cs="Times New Roman"/>
          <w:color w:val="auto"/>
          <w:lang w:val="ru-RU"/>
        </w:rPr>
        <w:t>т</w:t>
      </w:r>
      <w:proofErr w:type="spellStart"/>
      <w:r w:rsidRPr="00DD2E41">
        <w:rPr>
          <w:rFonts w:ascii="Times New Roman" w:eastAsia="Times New Roman" w:hAnsi="Times New Roman" w:cs="Times New Roman"/>
          <w:color w:val="auto"/>
        </w:rPr>
        <w:t>ную</w:t>
      </w:r>
      <w:proofErr w:type="spellEnd"/>
      <w:r w:rsidRPr="00DD2E41">
        <w:rPr>
          <w:rFonts w:ascii="Times New Roman" w:eastAsia="Times New Roman" w:hAnsi="Times New Roman" w:cs="Times New Roman"/>
          <w:color w:val="auto"/>
        </w:rPr>
        <w:t xml:space="preserve"> тару и средства пакетирования, если иное не предусмотрено в соответствующей Спецификации.</w:t>
      </w:r>
    </w:p>
    <w:p w:rsidR="00DD2E41" w:rsidRPr="00DD2E41"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lang w:val="ru-RU"/>
        </w:rPr>
        <w:t>Поставщик</w:t>
      </w:r>
      <w:r w:rsidRPr="00127748">
        <w:rPr>
          <w:rFonts w:ascii="Times New Roman" w:eastAsia="Times New Roman" w:hAnsi="Times New Roman" w:cs="Times New Roman"/>
          <w:color w:val="auto"/>
        </w:rPr>
        <w:t xml:space="preserve">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w:t>
      </w:r>
      <w:r w:rsidRPr="00127748">
        <w:rPr>
          <w:rFonts w:ascii="Times New Roman" w:eastAsia="Times New Roman" w:hAnsi="Times New Roman" w:cs="Times New Roman"/>
          <w:color w:val="auto"/>
        </w:rPr>
        <w:lastRenderedPageBreak/>
        <w:t>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r w:rsidR="00DD2E41">
        <w:rPr>
          <w:rFonts w:ascii="Times New Roman" w:eastAsia="Times New Roman" w:hAnsi="Times New Roman" w:cs="Times New Roman"/>
          <w:color w:val="auto"/>
          <w:lang w:val="ru-RU"/>
        </w:rPr>
        <w:t xml:space="preserve"> </w:t>
      </w:r>
    </w:p>
    <w:p w:rsidR="000F6564" w:rsidRPr="00DD2E41" w:rsidRDefault="00CC2029" w:rsidP="00CC2029">
      <w:pPr>
        <w:pStyle w:val="aff4"/>
        <w:tabs>
          <w:tab w:val="left" w:pos="956"/>
        </w:tabs>
        <w:ind w:left="567"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r>
      <w:r w:rsidR="000F6564" w:rsidRPr="00DD2E41">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lang w:val="ru-RU"/>
        </w:rPr>
        <w:t>Маркировка</w:t>
      </w:r>
      <w:r w:rsidRPr="00127748">
        <w:rPr>
          <w:rFonts w:ascii="Times New Roman" w:eastAsia="Times New Roman" w:hAnsi="Times New Roman" w:cs="Times New Roman"/>
          <w:color w:val="auto"/>
        </w:rPr>
        <w:t xml:space="preserve">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lang w:val="ru-RU"/>
        </w:rPr>
        <w:t>При</w:t>
      </w:r>
      <w:r w:rsidRPr="00127748">
        <w:rPr>
          <w:rFonts w:ascii="Times New Roman" w:eastAsia="Times New Roman" w:hAnsi="Times New Roman" w:cs="Times New Roman"/>
          <w:color w:val="auto"/>
        </w:rPr>
        <w:t xml:space="preserve"> </w:t>
      </w:r>
      <w:r w:rsidRPr="00DD2E41">
        <w:rPr>
          <w:rFonts w:ascii="Times New Roman" w:eastAsia="Times New Roman" w:hAnsi="Times New Roman" w:cs="Times New Roman"/>
          <w:color w:val="auto"/>
          <w:lang w:val="ru-RU"/>
        </w:rPr>
        <w:t>маркировке</w:t>
      </w:r>
      <w:r w:rsidRPr="00127748">
        <w:rPr>
          <w:rFonts w:ascii="Times New Roman" w:eastAsia="Times New Roman" w:hAnsi="Times New Roman" w:cs="Times New Roman"/>
          <w:color w:val="auto"/>
        </w:rPr>
        <w:t xml:space="preserve"> многоместного товара необходимо проставлять </w:t>
      </w:r>
      <w:proofErr w:type="spellStart"/>
      <w:r w:rsidRPr="00127748">
        <w:rPr>
          <w:rFonts w:ascii="Times New Roman" w:eastAsia="Times New Roman" w:hAnsi="Times New Roman" w:cs="Times New Roman"/>
          <w:color w:val="auto"/>
        </w:rPr>
        <w:t>отправительную</w:t>
      </w:r>
      <w:proofErr w:type="spellEnd"/>
      <w:r w:rsidRPr="00127748">
        <w:rPr>
          <w:rFonts w:ascii="Times New Roman" w:eastAsia="Times New Roman" w:hAnsi="Times New Roman" w:cs="Times New Roman"/>
          <w:color w:val="auto"/>
        </w:rPr>
        <w:t xml:space="preserve"> марку (в числителе - номер места, в знаменателе - общее количество мест).</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DD2E41">
        <w:rPr>
          <w:rFonts w:ascii="Times New Roman" w:eastAsia="Times New Roman" w:hAnsi="Times New Roman" w:cs="Times New Roman"/>
          <w:color w:val="auto"/>
          <w:lang w:val="ru-RU"/>
        </w:rPr>
        <w:t>Соблюдение</w:t>
      </w:r>
      <w:r w:rsidRPr="00127748">
        <w:rPr>
          <w:rFonts w:ascii="Times New Roman" w:eastAsia="Times New Roman" w:hAnsi="Times New Roman" w:cs="Times New Roman"/>
          <w:color w:val="auto"/>
        </w:rPr>
        <w:t xml:space="preserve"> требований спец</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При </w:t>
      </w:r>
      <w:r w:rsidRPr="00DD2E41">
        <w:rPr>
          <w:rFonts w:ascii="Times New Roman" w:eastAsia="Times New Roman" w:hAnsi="Times New Roman" w:cs="Times New Roman"/>
          <w:color w:val="auto"/>
          <w:lang w:val="ru-RU"/>
        </w:rPr>
        <w:t>отгрузке</w:t>
      </w:r>
      <w:r w:rsidRPr="00127748">
        <w:rPr>
          <w:rFonts w:ascii="Times New Roman" w:eastAsia="Times New Roman" w:hAnsi="Times New Roman" w:cs="Times New Roman"/>
          <w:color w:val="auto"/>
        </w:rPr>
        <w:t xml:space="preserve">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В </w:t>
      </w:r>
      <w:r w:rsidRPr="00CC2029">
        <w:rPr>
          <w:rFonts w:ascii="Times New Roman" w:eastAsia="Times New Roman" w:hAnsi="Times New Roman" w:cs="Times New Roman"/>
          <w:color w:val="auto"/>
        </w:rPr>
        <w:t>любом</w:t>
      </w:r>
      <w:r w:rsidRPr="00127748">
        <w:rPr>
          <w:rFonts w:ascii="Times New Roman" w:eastAsia="Times New Roman" w:hAnsi="Times New Roman" w:cs="Times New Roman"/>
          <w:color w:val="auto"/>
        </w:rPr>
        <w:t xml:space="preserve">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w:t>
      </w:r>
      <w:r w:rsidR="00DD2E41">
        <w:rPr>
          <w:rFonts w:ascii="Times New Roman" w:eastAsia="Times New Roman" w:hAnsi="Times New Roman" w:cs="Times New Roman"/>
          <w:color w:val="auto"/>
        </w:rPr>
        <w:t xml:space="preserve"> без </w:t>
      </w:r>
      <w:r w:rsidRPr="00127748">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Поставщик</w:t>
      </w:r>
      <w:r w:rsidRPr="00127748">
        <w:rPr>
          <w:rFonts w:ascii="Times New Roman" w:eastAsia="Times New Roman" w:hAnsi="Times New Roman" w:cs="Times New Roman"/>
          <w:color w:val="auto"/>
        </w:rPr>
        <w:t xml:space="preserve"> обязан возместить Покупателю все расходы, связанные с неправильным затариванием или неполной упаковкой и/или маркировкой товара.</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Соблюдение</w:t>
      </w:r>
      <w:r w:rsidRPr="00127748">
        <w:rPr>
          <w:rFonts w:ascii="Times New Roman" w:eastAsia="Times New Roman" w:hAnsi="Times New Roman" w:cs="Times New Roman"/>
          <w:color w:val="auto"/>
        </w:rPr>
        <w:t xml:space="preserve">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127748"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В </w:t>
      </w:r>
      <w:r w:rsidRPr="00CC2029">
        <w:rPr>
          <w:rFonts w:ascii="Times New Roman" w:eastAsia="Times New Roman" w:hAnsi="Times New Roman" w:cs="Times New Roman"/>
          <w:color w:val="auto"/>
        </w:rPr>
        <w:t>случае</w:t>
      </w:r>
      <w:r w:rsidRPr="00127748">
        <w:rPr>
          <w:rFonts w:ascii="Times New Roman" w:eastAsia="Times New Roman" w:hAnsi="Times New Roman" w:cs="Times New Roman"/>
          <w:color w:val="auto"/>
        </w:rPr>
        <w:t>,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CC2029" w:rsidRDefault="000F6564" w:rsidP="00CC2029">
      <w:pPr>
        <w:pStyle w:val="aff4"/>
        <w:numPr>
          <w:ilvl w:val="1"/>
          <w:numId w:val="40"/>
        </w:numPr>
        <w:tabs>
          <w:tab w:val="left" w:pos="851"/>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Поставщик</w:t>
      </w:r>
      <w:r w:rsidR="00ED0E4C">
        <w:rPr>
          <w:rFonts w:ascii="Times New Roman" w:eastAsia="Times New Roman" w:hAnsi="Times New Roman" w:cs="Times New Roman"/>
          <w:color w:val="auto"/>
        </w:rPr>
        <w:t xml:space="preserve"> обеспечивает правильность </w:t>
      </w:r>
      <w:r w:rsidRPr="00127748">
        <w:rPr>
          <w:rFonts w:ascii="Times New Roman" w:eastAsia="Times New Roman" w:hAnsi="Times New Roman" w:cs="Times New Roman"/>
          <w:color w:val="auto"/>
        </w:rPr>
        <w:t>заполнения</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транспортных</w:t>
      </w:r>
      <w:r w:rsidR="000B156D"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товаросопроводительных / перевозочных документов в соответствии с отгр</w:t>
      </w:r>
      <w:r w:rsidR="00ED0E4C">
        <w:rPr>
          <w:rFonts w:ascii="Times New Roman" w:eastAsia="Times New Roman" w:hAnsi="Times New Roman" w:cs="Times New Roman"/>
          <w:color w:val="auto"/>
        </w:rPr>
        <w:t>узочными реквизитами Покупателя.</w:t>
      </w:r>
      <w:r w:rsidR="00ED0E4C">
        <w:rPr>
          <w:rFonts w:ascii="Times New Roman" w:eastAsia="Times New Roman" w:hAnsi="Times New Roman" w:cs="Times New Roman"/>
          <w:color w:val="auto"/>
          <w:lang w:val="ru-RU"/>
        </w:rPr>
        <w:t xml:space="preserve"> </w:t>
      </w:r>
      <w:r w:rsidRPr="00CC2029">
        <w:rPr>
          <w:rFonts w:ascii="Times New Roman" w:eastAsia="Times New Roman" w:hAnsi="Times New Roman" w:cs="Times New Roman"/>
          <w:color w:val="auto"/>
        </w:rPr>
        <w:t>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rPr>
      </w:pPr>
      <w:bookmarkStart w:id="5" w:name="bookmark6"/>
      <w:r w:rsidRPr="00127748">
        <w:rPr>
          <w:rFonts w:ascii="Times New Roman" w:eastAsia="Times New Roman" w:hAnsi="Times New Roman" w:cs="Times New Roman"/>
          <w:b/>
          <w:bCs/>
          <w:color w:val="auto"/>
        </w:rPr>
        <w:t xml:space="preserve">7. ПОРЯДОК </w:t>
      </w:r>
      <w:r w:rsidRPr="00F2254B">
        <w:rPr>
          <w:rFonts w:ascii="Times New Roman" w:hAnsi="Times New Roman" w:cs="Times New Roman"/>
          <w:b/>
          <w:color w:val="auto"/>
        </w:rPr>
        <w:t>ПРИЕМКИ</w:t>
      </w:r>
      <w:r w:rsidRPr="00127748">
        <w:rPr>
          <w:rFonts w:ascii="Times New Roman" w:eastAsia="Times New Roman" w:hAnsi="Times New Roman" w:cs="Times New Roman"/>
          <w:b/>
          <w:bCs/>
          <w:color w:val="auto"/>
        </w:rPr>
        <w:t xml:space="preserve"> ТОВАРА ПО КОЛИЧЕСТВУ И КАЧЕСТВУ. </w:t>
      </w:r>
      <w:r w:rsidR="00ED0E4C">
        <w:rPr>
          <w:rFonts w:ascii="Times New Roman" w:eastAsia="Times New Roman" w:hAnsi="Times New Roman" w:cs="Times New Roman"/>
          <w:b/>
          <w:bCs/>
          <w:color w:val="auto"/>
        </w:rPr>
        <w:br/>
      </w:r>
      <w:r w:rsidRPr="00127748">
        <w:rPr>
          <w:rFonts w:ascii="Times New Roman" w:eastAsia="Times New Roman" w:hAnsi="Times New Roman" w:cs="Times New Roman"/>
          <w:b/>
          <w:bCs/>
          <w:color w:val="auto"/>
        </w:rPr>
        <w:t>ГАРАНТИЙНЫЕ ОБЯЗАТЕЛЬСТВА.</w:t>
      </w:r>
      <w:bookmarkEnd w:id="5"/>
    </w:p>
    <w:p w:rsidR="000F6564"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B077AF">
        <w:rPr>
          <w:rFonts w:ascii="Times New Roman" w:eastAsia="Times New Roman" w:hAnsi="Times New Roman" w:cs="Times New Roman"/>
          <w:color w:val="auto"/>
          <w:lang w:val="ru-RU"/>
        </w:rPr>
        <w:t>Приемка</w:t>
      </w:r>
      <w:r w:rsidRPr="00B077AF">
        <w:rPr>
          <w:rFonts w:ascii="Times New Roman" w:eastAsia="Times New Roman" w:hAnsi="Times New Roman" w:cs="Times New Roman"/>
          <w:color w:val="auto"/>
        </w:rPr>
        <w:t xml:space="preserve">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w:t>
      </w:r>
      <w:r w:rsidR="000E513E" w:rsidRPr="00B077AF">
        <w:rPr>
          <w:rFonts w:ascii="Times New Roman" w:eastAsia="Times New Roman" w:hAnsi="Times New Roman" w:cs="Times New Roman"/>
          <w:color w:val="auto"/>
          <w:lang w:val="ru-RU"/>
        </w:rPr>
        <w:t xml:space="preserve">в </w:t>
      </w:r>
      <w:r w:rsidRPr="00B077AF">
        <w:rPr>
          <w:rFonts w:ascii="Times New Roman" w:eastAsia="Times New Roman" w:hAnsi="Times New Roman" w:cs="Times New Roman"/>
          <w:color w:val="auto"/>
        </w:rPr>
        <w:t>месте приемки товара по количеству и по качеству</w:t>
      </w:r>
      <w:r w:rsidR="000E513E" w:rsidRPr="00B077AF">
        <w:rPr>
          <w:rFonts w:ascii="Times New Roman" w:eastAsia="Times New Roman" w:hAnsi="Times New Roman" w:cs="Times New Roman"/>
          <w:color w:val="auto"/>
          <w:lang w:val="ru-RU"/>
        </w:rPr>
        <w:t xml:space="preserve">, если иное не </w:t>
      </w:r>
      <w:r w:rsidR="000E513E" w:rsidRPr="00B077AF">
        <w:rPr>
          <w:rFonts w:ascii="Times New Roman" w:eastAsia="Times New Roman" w:hAnsi="Times New Roman" w:cs="Times New Roman"/>
          <w:color w:val="auto"/>
          <w:lang w:val="ru-RU"/>
        </w:rPr>
        <w:lastRenderedPageBreak/>
        <w:t>предусмотрено спецификацией.</w:t>
      </w:r>
      <w:r w:rsidRPr="00B077AF">
        <w:rPr>
          <w:rFonts w:ascii="Times New Roman" w:eastAsia="Times New Roman" w:hAnsi="Times New Roman" w:cs="Times New Roman"/>
          <w:color w:val="auto"/>
        </w:rPr>
        <w:t xml:space="preserve"> По решению Покупателя возможно привлечение компетентных представителей других организаций. Разрешается выборочная (частичная) проверка</w:t>
      </w:r>
      <w:r w:rsidRPr="00127748">
        <w:rPr>
          <w:rFonts w:ascii="Times New Roman" w:eastAsia="Times New Roman" w:hAnsi="Times New Roman" w:cs="Times New Roman"/>
          <w:color w:val="auto"/>
        </w:rPr>
        <w:t xml:space="preserve">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ED0E4C"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ED0E4C">
        <w:rPr>
          <w:rFonts w:ascii="Times New Roman" w:eastAsia="Times New Roman" w:hAnsi="Times New Roman" w:cs="Times New Roman"/>
          <w:color w:val="auto"/>
          <w:lang w:val="ru-RU"/>
        </w:rPr>
        <w:t>Приемка</w:t>
      </w:r>
      <w:r w:rsidRPr="00ED0E4C">
        <w:rPr>
          <w:rFonts w:ascii="Times New Roman" w:hAnsi="Times New Roman" w:cs="Times New Roman"/>
          <w:color w:val="auto"/>
        </w:rPr>
        <w:t xml:space="preserve"> товара по </w:t>
      </w:r>
      <w:r w:rsidRPr="00B077AF">
        <w:rPr>
          <w:rFonts w:ascii="Times New Roman" w:hAnsi="Times New Roman" w:cs="Times New Roman"/>
          <w:color w:val="auto"/>
        </w:rPr>
        <w:t xml:space="preserve">количеству </w:t>
      </w:r>
      <w:r w:rsidR="000E513E" w:rsidRPr="00B077AF">
        <w:rPr>
          <w:rFonts w:ascii="Times New Roman" w:hAnsi="Times New Roman" w:cs="Times New Roman"/>
          <w:color w:val="auto"/>
          <w:lang w:val="ru-RU"/>
        </w:rPr>
        <w:t xml:space="preserve">и </w:t>
      </w:r>
      <w:r w:rsidRPr="00B077AF">
        <w:rPr>
          <w:rFonts w:ascii="Times New Roman" w:hAnsi="Times New Roman" w:cs="Times New Roman"/>
          <w:color w:val="auto"/>
        </w:rPr>
        <w:t xml:space="preserve">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w:t>
      </w:r>
      <w:r w:rsidR="000E513E" w:rsidRPr="00B077AF">
        <w:rPr>
          <w:rFonts w:ascii="Times New Roman" w:hAnsi="Times New Roman" w:cs="Times New Roman"/>
          <w:color w:val="auto"/>
          <w:lang w:val="ru-RU"/>
        </w:rPr>
        <w:t xml:space="preserve">и </w:t>
      </w:r>
      <w:r w:rsidRPr="00B077AF">
        <w:rPr>
          <w:rFonts w:ascii="Times New Roman" w:hAnsi="Times New Roman" w:cs="Times New Roman"/>
          <w:color w:val="auto"/>
        </w:rPr>
        <w:t>по качеству для осмотра товара и оформления двустороннего акта, удостоверяющего качественное</w:t>
      </w:r>
      <w:r w:rsidRPr="00ED0E4C">
        <w:rPr>
          <w:rFonts w:ascii="Times New Roman" w:hAnsi="Times New Roman" w:cs="Times New Roman"/>
          <w:color w:val="auto"/>
        </w:rPr>
        <w:t xml:space="preserve"> и (или) количественное состояние товара</w:t>
      </w:r>
      <w:r w:rsidRPr="00ED0E4C">
        <w:rPr>
          <w:rFonts w:ascii="Times New Roman" w:hAnsi="Times New Roman" w:cs="Times New Roman"/>
          <w:color w:val="auto"/>
          <w:lang w:val="ru-RU"/>
        </w:rPr>
        <w:t>.</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ED0E4C">
        <w:rPr>
          <w:rFonts w:ascii="Times New Roman" w:eastAsia="Times New Roman" w:hAnsi="Times New Roman" w:cs="Times New Roman"/>
          <w:color w:val="auto"/>
          <w:lang w:val="ru-RU"/>
        </w:rPr>
        <w:t>При</w:t>
      </w:r>
      <w:r w:rsidRPr="00127748">
        <w:rPr>
          <w:rFonts w:ascii="Times New Roman" w:eastAsia="Times New Roman" w:hAnsi="Times New Roman" w:cs="Times New Roman"/>
          <w:color w:val="auto"/>
        </w:rPr>
        <w:t xml:space="preserve">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Двусторонний</w:t>
      </w:r>
      <w:r w:rsidRPr="00127748">
        <w:rPr>
          <w:rFonts w:ascii="Times New Roman" w:eastAsia="Times New Roman" w:hAnsi="Times New Roman" w:cs="Times New Roman"/>
          <w:color w:val="auto"/>
        </w:rPr>
        <w:t xml:space="preserve">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Поставщик</w:t>
      </w:r>
      <w:r w:rsidRPr="00127748">
        <w:rPr>
          <w:rFonts w:ascii="Times New Roman" w:eastAsia="Times New Roman" w:hAnsi="Times New Roman" w:cs="Times New Roman"/>
          <w:color w:val="auto"/>
        </w:rPr>
        <w:t xml:space="preserve">,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127748">
        <w:rPr>
          <w:rFonts w:ascii="Times New Roman" w:eastAsia="Times New Roman" w:hAnsi="Times New Roman" w:cs="Times New Roman"/>
          <w:color w:val="auto"/>
          <w:lang w:val="ru-RU"/>
        </w:rPr>
        <w:t>его</w:t>
      </w:r>
      <w:r w:rsidRPr="00127748">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не позднее</w:t>
      </w:r>
      <w:r w:rsidR="000E513E">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w:t>
      </w:r>
      <w:r w:rsidRPr="00127748">
        <w:rPr>
          <w:rFonts w:ascii="Times New Roman" w:eastAsia="Times New Roman" w:hAnsi="Times New Roman" w:cs="Times New Roman"/>
          <w:color w:val="auto"/>
          <w:lang w:val="ru-RU"/>
        </w:rPr>
        <w:t xml:space="preserve">30) </w:t>
      </w:r>
      <w:r w:rsidR="000E513E" w:rsidRPr="00B077AF">
        <w:rPr>
          <w:rFonts w:ascii="Times New Roman" w:eastAsia="Times New Roman" w:hAnsi="Times New Roman" w:cs="Times New Roman"/>
          <w:color w:val="auto"/>
          <w:lang w:val="ru-RU"/>
        </w:rPr>
        <w:t>календарных</w:t>
      </w:r>
      <w:r w:rsidR="000E513E">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дней с момента предъявления требования Покупателя об этом</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Если</w:t>
      </w:r>
      <w:r w:rsidRPr="00127748">
        <w:rPr>
          <w:rFonts w:ascii="Times New Roman" w:eastAsia="Times New Roman" w:hAnsi="Times New Roman" w:cs="Times New Roman"/>
          <w:color w:val="auto"/>
        </w:rPr>
        <w:t xml:space="preserve"> Поставщик в установленный срок не выполнил требования Покупателя в соответствии с пунктом 7.5</w:t>
      </w:r>
      <w:r w:rsidR="00E36362">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 xml:space="preserve">договора, Покупатель вправе </w:t>
      </w:r>
      <w:r w:rsidR="00E36362" w:rsidRPr="00127748">
        <w:rPr>
          <w:rFonts w:ascii="Times New Roman" w:eastAsia="Times New Roman" w:hAnsi="Times New Roman" w:cs="Times New Roman"/>
          <w:color w:val="auto"/>
        </w:rPr>
        <w:t>путем направления,</w:t>
      </w:r>
      <w:r w:rsidRPr="00127748">
        <w:rPr>
          <w:rFonts w:ascii="Times New Roman" w:eastAsia="Times New Roman" w:hAnsi="Times New Roman" w:cs="Times New Roman"/>
          <w:color w:val="auto"/>
        </w:rPr>
        <w:t xml:space="preserve">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w:t>
      </w:r>
      <w:r w:rsidR="00E36362">
        <w:rPr>
          <w:rFonts w:ascii="Times New Roman" w:eastAsia="Times New Roman" w:hAnsi="Times New Roman" w:cs="Times New Roman"/>
          <w:color w:val="auto"/>
        </w:rPr>
        <w:t>ествлена предварительная оплата Поставщик обязан в течение 5 (п</w:t>
      </w:r>
      <w:r w:rsidRPr="00127748">
        <w:rPr>
          <w:rFonts w:ascii="Times New Roman" w:eastAsia="Times New Roman" w:hAnsi="Times New Roman" w:cs="Times New Roman"/>
          <w:color w:val="auto"/>
        </w:rPr>
        <w:t>ять) календарных дней после получения такого уведомления вернуть Покупателю все уплаченные им денежные средства.</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Поставщик</w:t>
      </w:r>
      <w:r w:rsidRPr="00127748">
        <w:rPr>
          <w:rFonts w:ascii="Times New Roman" w:eastAsia="Times New Roman" w:hAnsi="Times New Roman" w:cs="Times New Roman"/>
          <w:color w:val="auto"/>
        </w:rPr>
        <w:t xml:space="preserve"> будет считаться исполнившим свои обязанности по поставке товара только после устранения всех выявленных недостатков.</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CC2029">
        <w:rPr>
          <w:rFonts w:ascii="Times New Roman" w:eastAsia="Times New Roman" w:hAnsi="Times New Roman" w:cs="Times New Roman"/>
          <w:color w:val="auto"/>
        </w:rPr>
        <w:t>При</w:t>
      </w:r>
      <w:r w:rsidRPr="00127748">
        <w:rPr>
          <w:rFonts w:ascii="Times New Roman" w:eastAsia="Times New Roman" w:hAnsi="Times New Roman" w:cs="Times New Roman"/>
          <w:color w:val="auto"/>
        </w:rPr>
        <w:t xml:space="preserve">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w:t>
      </w:r>
      <w:r w:rsidR="00E36362">
        <w:rPr>
          <w:rFonts w:ascii="Times New Roman" w:eastAsia="Times New Roman" w:hAnsi="Times New Roman" w:cs="Times New Roman"/>
          <w:color w:val="auto"/>
        </w:rPr>
        <w:t>а условиях пунктов 7.1-7.4</w:t>
      </w:r>
      <w:r w:rsidRPr="00127748">
        <w:rPr>
          <w:rFonts w:ascii="Times New Roman" w:eastAsia="Times New Roman" w:hAnsi="Times New Roman" w:cs="Times New Roman"/>
          <w:color w:val="auto"/>
        </w:rPr>
        <w:t xml:space="preserve"> договора.</w:t>
      </w:r>
    </w:p>
    <w:p w:rsidR="000F6564" w:rsidRPr="00127748" w:rsidRDefault="000F6564"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127748" w:rsidRDefault="00E36362" w:rsidP="00CC2029">
      <w:pPr>
        <w:pStyle w:val="aff4"/>
        <w:numPr>
          <w:ilvl w:val="1"/>
          <w:numId w:val="41"/>
        </w:numPr>
        <w:tabs>
          <w:tab w:val="left" w:pos="284"/>
        </w:tabs>
        <w:ind w:left="567" w:right="20" w:hanging="567"/>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Гарантийные обязательства:</w:t>
      </w:r>
    </w:p>
    <w:p w:rsidR="000F6564" w:rsidRPr="00127748" w:rsidRDefault="000F6564" w:rsidP="00CC2029">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127748" w:rsidRDefault="000F6564" w:rsidP="00CC2029">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127748" w:rsidRDefault="000F6564" w:rsidP="001734E1">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127748" w:rsidRDefault="000F6564" w:rsidP="001734E1">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w:t>
      </w:r>
      <w:r w:rsidR="00E36362">
        <w:rPr>
          <w:rFonts w:ascii="Times New Roman" w:eastAsia="Times New Roman" w:hAnsi="Times New Roman" w:cs="Times New Roman"/>
          <w:color w:val="auto"/>
        </w:rPr>
        <w:t>енадлежащего качества и монтаж</w:t>
      </w:r>
      <w:r w:rsidRPr="00127748">
        <w:rPr>
          <w:rFonts w:ascii="Times New Roman" w:eastAsia="Times New Roman" w:hAnsi="Times New Roman" w:cs="Times New Roman"/>
          <w:color w:val="auto"/>
        </w:rPr>
        <w:t xml:space="preserve"> товара, предоставленного в качестве замены.</w:t>
      </w:r>
    </w:p>
    <w:p w:rsidR="000F6564" w:rsidRPr="00127748" w:rsidRDefault="000F6564" w:rsidP="001734E1">
      <w:pPr>
        <w:numPr>
          <w:ilvl w:val="0"/>
          <w:numId w:val="7"/>
        </w:numPr>
        <w:tabs>
          <w:tab w:val="left" w:pos="1418"/>
        </w:tabs>
        <w:ind w:left="567" w:right="2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Поставщик обязан устранить недостатки товара или заменить его товаром надлежащего качества на основании требования Покупателя, в сроки, определяем</w:t>
      </w:r>
      <w:r w:rsidR="00E36362">
        <w:rPr>
          <w:rFonts w:ascii="Times New Roman" w:eastAsia="Times New Roman" w:hAnsi="Times New Roman" w:cs="Times New Roman"/>
          <w:color w:val="auto"/>
        </w:rPr>
        <w:t>ые в соответствии с пунктом 7.5</w:t>
      </w:r>
      <w:r w:rsidRPr="00127748">
        <w:rPr>
          <w:rFonts w:ascii="Times New Roman" w:eastAsia="Times New Roman" w:hAnsi="Times New Roman" w:cs="Times New Roman"/>
          <w:color w:val="auto"/>
        </w:rPr>
        <w:t xml:space="preserve"> договора. Если Поставщик в такой срок не выполнил требования Покупателя, Покупатель вправе </w:t>
      </w:r>
      <w:proofErr w:type="gramStart"/>
      <w:r w:rsidR="00E36362" w:rsidRPr="00127748">
        <w:rPr>
          <w:rFonts w:ascii="Times New Roman" w:eastAsia="Times New Roman" w:hAnsi="Times New Roman" w:cs="Times New Roman"/>
          <w:color w:val="auto"/>
        </w:rPr>
        <w:t>путем направления</w:t>
      </w:r>
      <w:proofErr w:type="gramEnd"/>
      <w:r w:rsidRPr="00127748">
        <w:rPr>
          <w:rFonts w:ascii="Times New Roman" w:eastAsia="Times New Roman" w:hAnsi="Times New Roman" w:cs="Times New Roman"/>
          <w:color w:val="auto"/>
        </w:rPr>
        <w:t xml:space="preserve"> соответствующего уведомления </w:t>
      </w:r>
      <w:r w:rsidRPr="00127748">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rPr>
      </w:pPr>
      <w:bookmarkStart w:id="6" w:name="bookmark7"/>
      <w:r w:rsidRPr="00127748">
        <w:rPr>
          <w:rFonts w:ascii="Times New Roman" w:eastAsia="Times New Roman" w:hAnsi="Times New Roman" w:cs="Times New Roman"/>
          <w:b/>
          <w:bCs/>
          <w:color w:val="auto"/>
        </w:rPr>
        <w:t xml:space="preserve">8. </w:t>
      </w:r>
      <w:r w:rsidRPr="00F2254B">
        <w:rPr>
          <w:rFonts w:ascii="Times New Roman" w:hAnsi="Times New Roman" w:cs="Times New Roman"/>
          <w:b/>
          <w:color w:val="auto"/>
        </w:rPr>
        <w:t>ОТВЕТСТВЕННОСТЬ</w:t>
      </w:r>
      <w:r w:rsidRPr="00127748">
        <w:rPr>
          <w:rFonts w:ascii="Times New Roman" w:eastAsia="Times New Roman" w:hAnsi="Times New Roman" w:cs="Times New Roman"/>
          <w:b/>
          <w:bCs/>
          <w:color w:val="auto"/>
        </w:rPr>
        <w:t xml:space="preserve"> СТОРОН</w:t>
      </w:r>
      <w:bookmarkEnd w:id="6"/>
    </w:p>
    <w:p w:rsidR="000F6564" w:rsidRPr="008632CB"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8632CB">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r w:rsidR="008632CB">
        <w:rPr>
          <w:rFonts w:ascii="Times New Roman" w:eastAsia="Times New Roman" w:hAnsi="Times New Roman" w:cs="Times New Roman"/>
          <w:color w:val="auto"/>
          <w:lang w:val="ru-RU"/>
        </w:rPr>
        <w:t xml:space="preserve"> </w:t>
      </w:r>
      <w:r w:rsidRPr="008632CB">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127748" w:rsidRDefault="000F6564" w:rsidP="001734E1">
      <w:pPr>
        <w:ind w:left="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127748" w:rsidRDefault="008632CB" w:rsidP="001734E1">
      <w:pPr>
        <w:shd w:val="clear" w:color="auto" w:fill="FFFFFF"/>
        <w:ind w:left="567" w:right="2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за поставку товара </w:t>
      </w:r>
      <w:r w:rsidR="000F6564" w:rsidRPr="00127748">
        <w:rPr>
          <w:rFonts w:ascii="Times New Roman" w:eastAsia="Times New Roman" w:hAnsi="Times New Roman" w:cs="Times New Roman"/>
          <w:color w:val="auto"/>
          <w:lang w:val="ru-RU"/>
        </w:rPr>
        <w:t xml:space="preserve">и </w:t>
      </w:r>
      <w:r w:rsidR="000F6564" w:rsidRPr="00127748">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000F6564" w:rsidRPr="00127748">
        <w:rPr>
          <w:rFonts w:ascii="Times New Roman" w:eastAsia="Times New Roman" w:hAnsi="Times New Roman" w:cs="Times New Roman"/>
          <w:color w:val="auto"/>
          <w:lang w:val="ru-RU"/>
        </w:rPr>
        <w:t>(</w:t>
      </w:r>
      <w:r w:rsidR="000F6564" w:rsidRPr="00127748">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000F6564" w:rsidRPr="00127748">
        <w:rPr>
          <w:rFonts w:ascii="Times New Roman" w:eastAsia="Times New Roman" w:hAnsi="Times New Roman" w:cs="Times New Roman"/>
          <w:color w:val="auto"/>
          <w:lang w:val="ru-RU"/>
        </w:rPr>
        <w:t>)</w:t>
      </w:r>
      <w:r w:rsidR="000F6564" w:rsidRPr="00127748">
        <w:rPr>
          <w:rFonts w:ascii="Times New Roman" w:eastAsia="Times New Roman" w:hAnsi="Times New Roman" w:cs="Times New Roman"/>
          <w:color w:val="auto"/>
        </w:rPr>
        <w:t xml:space="preserve"> либо</w:t>
      </w:r>
      <w:r>
        <w:rPr>
          <w:rFonts w:ascii="Times New Roman" w:eastAsia="Times New Roman" w:hAnsi="Times New Roman" w:cs="Times New Roman"/>
          <w:color w:val="auto"/>
          <w:lang w:val="ru-RU"/>
        </w:rPr>
        <w:t xml:space="preserve"> </w:t>
      </w:r>
      <w:r w:rsidR="000F6564" w:rsidRPr="00127748">
        <w:rPr>
          <w:rFonts w:ascii="Times New Roman" w:eastAsia="Times New Roman" w:hAnsi="Times New Roman" w:cs="Times New Roman"/>
          <w:color w:val="auto"/>
        </w:rPr>
        <w:t>за непредставление счетов-фактур и/или первичных документов.</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lastRenderedPageBreak/>
        <w:t xml:space="preserve">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w:t>
      </w:r>
      <w:proofErr w:type="spellStart"/>
      <w:r w:rsidRPr="00127748">
        <w:rPr>
          <w:rFonts w:ascii="Times New Roman" w:eastAsia="Times New Roman" w:hAnsi="Times New Roman" w:cs="Times New Roman"/>
          <w:color w:val="auto"/>
        </w:rPr>
        <w:t>доукомплектовкой</w:t>
      </w:r>
      <w:proofErr w:type="spellEnd"/>
      <w:r w:rsidRPr="00127748">
        <w:rPr>
          <w:rFonts w:ascii="Times New Roman" w:eastAsia="Times New Roman" w:hAnsi="Times New Roman" w:cs="Times New Roman"/>
          <w:color w:val="auto"/>
        </w:rPr>
        <w:t>, в том числе все транспортные расходы и расходы на хранение оплачиваются за счет Поставщика.</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E36362">
        <w:rPr>
          <w:rFonts w:ascii="Times New Roman" w:eastAsia="Times New Roman" w:hAnsi="Times New Roman" w:cs="Times New Roman"/>
          <w:color w:val="auto"/>
        </w:rPr>
        <w:t>Поставщик</w:t>
      </w:r>
      <w:r w:rsidRPr="00127748">
        <w:rPr>
          <w:rFonts w:ascii="Times New Roman" w:hAnsi="Times New Roman" w:cs="Times New Roman"/>
          <w:color w:val="auto"/>
          <w:lang w:val="ru-RU"/>
        </w:rPr>
        <w:t xml:space="preserve"> обязуется возместить реальный ущерб, понесенный Покупателем, в случаях: </w:t>
      </w:r>
    </w:p>
    <w:p w:rsidR="000F6564" w:rsidRPr="008632CB" w:rsidRDefault="001734E1" w:rsidP="001734E1">
      <w:pPr>
        <w:pStyle w:val="aff4"/>
        <w:numPr>
          <w:ilvl w:val="2"/>
          <w:numId w:val="42"/>
        </w:numPr>
        <w:tabs>
          <w:tab w:val="left" w:pos="975"/>
        </w:tabs>
        <w:ind w:left="567" w:right="20" w:firstLine="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Предоставления</w:t>
      </w:r>
      <w:r w:rsidR="000F6564" w:rsidRPr="008632CB">
        <w:rPr>
          <w:rFonts w:ascii="Times New Roman" w:eastAsia="Times New Roman" w:hAnsi="Times New Roman" w:cs="Times New Roman"/>
          <w:color w:val="auto"/>
        </w:rPr>
        <w:t xml:space="preserve"> документов, указанных в пункте </w:t>
      </w:r>
      <w:r w:rsidR="000F6564" w:rsidRPr="008632CB">
        <w:rPr>
          <w:rFonts w:ascii="Times New Roman" w:eastAsia="Times New Roman" w:hAnsi="Times New Roman" w:cs="Times New Roman"/>
          <w:color w:val="auto"/>
          <w:lang w:val="ru-RU"/>
        </w:rPr>
        <w:t xml:space="preserve">8.4. </w:t>
      </w:r>
      <w:r w:rsidR="000F6564" w:rsidRPr="008632CB">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8632CB">
        <w:rPr>
          <w:rFonts w:ascii="Times New Roman" w:eastAsia="Times New Roman" w:hAnsi="Times New Roman" w:cs="Times New Roman"/>
          <w:color w:val="auto"/>
          <w:lang w:val="ru-RU"/>
        </w:rPr>
        <w:t>».</w:t>
      </w:r>
    </w:p>
    <w:p w:rsidR="000F6564" w:rsidRPr="00127748" w:rsidRDefault="001734E1" w:rsidP="001734E1">
      <w:pPr>
        <w:pStyle w:val="aff4"/>
        <w:numPr>
          <w:ilvl w:val="2"/>
          <w:numId w:val="42"/>
        </w:numPr>
        <w:tabs>
          <w:tab w:val="left" w:pos="975"/>
        </w:tabs>
        <w:ind w:left="567" w:right="20" w:firstLine="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Предоставления</w:t>
      </w:r>
      <w:r w:rsidRPr="008632CB">
        <w:rPr>
          <w:rFonts w:ascii="Times New Roman" w:eastAsia="Times New Roman" w:hAnsi="Times New Roman" w:cs="Times New Roman"/>
          <w:color w:val="auto"/>
        </w:rPr>
        <w:t xml:space="preserve"> </w:t>
      </w:r>
      <w:r w:rsidR="000F6564" w:rsidRPr="00127748">
        <w:rPr>
          <w:rFonts w:ascii="Times New Roman" w:eastAsia="Times New Roman" w:hAnsi="Times New Roman" w:cs="Times New Roman"/>
          <w:color w:val="auto"/>
        </w:rPr>
        <w:t xml:space="preserve">счетов-фактур, оформленных с нарушением законодательства, в том </w:t>
      </w:r>
      <w:r>
        <w:rPr>
          <w:rFonts w:ascii="Times New Roman" w:eastAsia="Times New Roman" w:hAnsi="Times New Roman" w:cs="Times New Roman"/>
          <w:color w:val="auto"/>
        </w:rPr>
        <w:t xml:space="preserve">числе п. 3 статьи 168, </w:t>
      </w:r>
      <w:proofErr w:type="spellStart"/>
      <w:r>
        <w:rPr>
          <w:rFonts w:ascii="Times New Roman" w:eastAsia="Times New Roman" w:hAnsi="Times New Roman" w:cs="Times New Roman"/>
          <w:color w:val="auto"/>
        </w:rPr>
        <w:t>п.п</w:t>
      </w:r>
      <w:proofErr w:type="spellEnd"/>
      <w:r>
        <w:rPr>
          <w:rFonts w:ascii="Times New Roman" w:eastAsia="Times New Roman" w:hAnsi="Times New Roman" w:cs="Times New Roman"/>
          <w:color w:val="auto"/>
        </w:rPr>
        <w:t xml:space="preserve">. 5, </w:t>
      </w:r>
      <w:r w:rsidR="000F6564" w:rsidRPr="00127748">
        <w:rPr>
          <w:rFonts w:ascii="Times New Roman" w:eastAsia="Times New Roman" w:hAnsi="Times New Roman" w:cs="Times New Roman"/>
          <w:color w:val="auto"/>
        </w:rPr>
        <w:t>5.2 и 6 статьи 169 НК РФ, Постановления Правительства РФ от 26.12.11 г. № 1137 "О формах и правилах заполнения (ведения) документов, применяемых при расчетах по н</w:t>
      </w:r>
      <w:r>
        <w:rPr>
          <w:rFonts w:ascii="Times New Roman" w:eastAsia="Times New Roman" w:hAnsi="Times New Roman" w:cs="Times New Roman"/>
          <w:color w:val="auto"/>
        </w:rPr>
        <w:t>алогу на добавленную стоимость".</w:t>
      </w:r>
    </w:p>
    <w:p w:rsidR="000F6564" w:rsidRPr="00127748" w:rsidRDefault="001734E1" w:rsidP="001734E1">
      <w:pPr>
        <w:pStyle w:val="aff4"/>
        <w:numPr>
          <w:ilvl w:val="2"/>
          <w:numId w:val="42"/>
        </w:numPr>
        <w:tabs>
          <w:tab w:val="left" w:pos="975"/>
        </w:tabs>
        <w:ind w:left="567" w:right="20" w:firstLine="0"/>
        <w:jc w:val="both"/>
        <w:rPr>
          <w:rFonts w:ascii="Times New Roman" w:eastAsia="Times New Roman" w:hAnsi="Times New Roman" w:cs="Times New Roman"/>
          <w:color w:val="auto"/>
        </w:rPr>
      </w:pPr>
      <w:r>
        <w:rPr>
          <w:rFonts w:ascii="Times New Roman" w:eastAsia="Times New Roman" w:hAnsi="Times New Roman" w:cs="Times New Roman"/>
          <w:color w:val="auto"/>
        </w:rPr>
        <w:t>У</w:t>
      </w:r>
      <w:r w:rsidR="000F6564" w:rsidRPr="00127748">
        <w:rPr>
          <w:rFonts w:ascii="Times New Roman" w:eastAsia="Times New Roman" w:hAnsi="Times New Roman" w:cs="Times New Roman"/>
          <w:color w:val="auto"/>
        </w:rPr>
        <w:t>казания в вышеперечисленных первичных документах неверной суммы НДС.</w:t>
      </w:r>
    </w:p>
    <w:p w:rsidR="000F6564" w:rsidRPr="00127748" w:rsidRDefault="000F6564" w:rsidP="001734E1">
      <w:pPr>
        <w:pStyle w:val="aff4"/>
        <w:numPr>
          <w:ilvl w:val="2"/>
          <w:numId w:val="42"/>
        </w:numPr>
        <w:tabs>
          <w:tab w:val="left" w:pos="975"/>
        </w:tabs>
        <w:ind w:left="567" w:right="20" w:firstLine="0"/>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Под реальным ущербом в пункте </w:t>
      </w:r>
      <w:r w:rsidR="001734E1">
        <w:rPr>
          <w:rFonts w:ascii="Times New Roman" w:eastAsia="Times New Roman" w:hAnsi="Times New Roman" w:cs="Times New Roman"/>
          <w:color w:val="auto"/>
          <w:lang w:val="ru-RU"/>
        </w:rPr>
        <w:t xml:space="preserve">8.6. договора </w:t>
      </w:r>
      <w:r w:rsidRPr="00127748">
        <w:rPr>
          <w:rFonts w:ascii="Times New Roman" w:eastAsia="Times New Roman" w:hAnsi="Times New Roman" w:cs="Times New Roman"/>
          <w:color w:val="auto"/>
        </w:rPr>
        <w:t>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w:t>
      </w:r>
      <w:proofErr w:type="spellStart"/>
      <w:r w:rsidRPr="00127748">
        <w:rPr>
          <w:rFonts w:ascii="Times New Roman" w:eastAsia="Times New Roman" w:hAnsi="Times New Roman" w:cs="Times New Roman"/>
          <w:color w:val="auto"/>
        </w:rPr>
        <w:t>ий</w:t>
      </w:r>
      <w:proofErr w:type="spellEnd"/>
      <w:r w:rsidRPr="00127748">
        <w:rPr>
          <w:rFonts w:ascii="Times New Roman" w:eastAsia="Times New Roman" w:hAnsi="Times New Roman" w:cs="Times New Roman"/>
          <w:color w:val="auto"/>
        </w:rPr>
        <w:t xml:space="preserve">) налоговых органов и/или судов, которыми подтверждается сумма реального ущерба. </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предъявления налоговыми органами претензий по дефектам в оформлении документов, описанным выше, Поставщик по запросу Покупате</w:t>
      </w:r>
      <w:r w:rsidR="00F2254B">
        <w:rPr>
          <w:rFonts w:ascii="Times New Roman" w:eastAsia="Times New Roman" w:hAnsi="Times New Roman" w:cs="Times New Roman"/>
          <w:color w:val="auto"/>
        </w:rPr>
        <w:t xml:space="preserve">ля обязуется внести необходимые </w:t>
      </w:r>
      <w:r w:rsidRPr="00127748">
        <w:rPr>
          <w:rFonts w:ascii="Times New Roman" w:eastAsia="Times New Roman" w:hAnsi="Times New Roman" w:cs="Times New Roman"/>
          <w:color w:val="auto"/>
        </w:rPr>
        <w:t>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077AF"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w:t>
      </w:r>
      <w:r w:rsidRPr="00B077AF">
        <w:rPr>
          <w:rFonts w:ascii="Times New Roman" w:eastAsia="Times New Roman" w:hAnsi="Times New Roman" w:cs="Times New Roman"/>
          <w:color w:val="auto"/>
        </w:rPr>
        <w:t xml:space="preserve">документа, иного первичного документа). </w:t>
      </w:r>
    </w:p>
    <w:p w:rsidR="000F6564" w:rsidRPr="00B077AF"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B077AF">
        <w:rPr>
          <w:rFonts w:ascii="Times New Roman" w:eastAsia="Times New Roman" w:hAnsi="Times New Roman" w:cs="Times New Roman"/>
          <w:color w:val="auto"/>
        </w:rPr>
        <w:t>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w:t>
      </w:r>
      <w:r w:rsidR="00B077AF" w:rsidRPr="00B077AF">
        <w:rPr>
          <w:rFonts w:ascii="Times New Roman" w:eastAsia="Times New Roman" w:hAnsi="Times New Roman" w:cs="Times New Roman"/>
          <w:color w:val="auto"/>
          <w:lang w:val="ru-RU"/>
        </w:rPr>
        <w:t xml:space="preserve"> срока.</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lang w:val="ru-RU"/>
        </w:rPr>
        <w:t xml:space="preserve">В </w:t>
      </w:r>
      <w:r w:rsidRPr="008632CB">
        <w:rPr>
          <w:rFonts w:ascii="Times New Roman" w:eastAsia="Times New Roman" w:hAnsi="Times New Roman" w:cs="Times New Roman"/>
          <w:color w:val="auto"/>
        </w:rPr>
        <w:t>случае</w:t>
      </w:r>
      <w:r w:rsidRPr="00127748">
        <w:rPr>
          <w:rFonts w:ascii="Times New Roman" w:eastAsia="Times New Roman" w:hAnsi="Times New Roman" w:cs="Times New Roman"/>
          <w:color w:val="auto"/>
          <w:lang w:val="ru-RU"/>
        </w:rPr>
        <w:t xml:space="preserve">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127748" w:rsidRDefault="000F6564" w:rsidP="001734E1">
      <w:pPr>
        <w:pStyle w:val="aff4"/>
        <w:numPr>
          <w:ilvl w:val="1"/>
          <w:numId w:val="42"/>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lang w:val="ru-RU"/>
        </w:rPr>
        <w:t>В</w:t>
      </w:r>
      <w:r w:rsidRPr="00127748">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127748" w:rsidRDefault="00127748" w:rsidP="00F2254B">
      <w:pPr>
        <w:tabs>
          <w:tab w:val="left" w:pos="900"/>
        </w:tabs>
        <w:spacing w:before="24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lang w:val="ru-RU"/>
        </w:rPr>
        <w:t>9. </w:t>
      </w:r>
      <w:r w:rsidR="000F6564" w:rsidRPr="00F2254B">
        <w:rPr>
          <w:rFonts w:ascii="Times New Roman" w:hAnsi="Times New Roman" w:cs="Times New Roman"/>
          <w:b/>
          <w:color w:val="auto"/>
        </w:rPr>
        <w:t>ДЕЙСТВИЕ</w:t>
      </w:r>
      <w:r w:rsidR="000F6564" w:rsidRPr="00127748">
        <w:rPr>
          <w:rFonts w:ascii="Times New Roman" w:eastAsia="Times New Roman" w:hAnsi="Times New Roman" w:cs="Times New Roman"/>
          <w:b/>
          <w:bCs/>
          <w:color w:val="auto"/>
        </w:rPr>
        <w:t xml:space="preserve"> НЕПРЕОДОЛИМОЙ СИЛЫ</w:t>
      </w:r>
    </w:p>
    <w:p w:rsidR="000F6564" w:rsidRPr="00F2254B"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F2254B">
        <w:rPr>
          <w:rFonts w:ascii="Times New Roman" w:eastAsia="Times New Roman" w:hAnsi="Times New Roman" w:cs="Times New Roman"/>
          <w:color w:val="auto"/>
        </w:rPr>
        <w:t>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127748"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lastRenderedPageBreak/>
        <w:t>Непреодолимой силой признаются следую</w:t>
      </w:r>
      <w:r w:rsidR="007F5707" w:rsidRPr="00127748">
        <w:rPr>
          <w:rFonts w:ascii="Times New Roman" w:eastAsia="Times New Roman" w:hAnsi="Times New Roman" w:cs="Times New Roman"/>
          <w:color w:val="auto"/>
        </w:rPr>
        <w:t xml:space="preserve">щие события: военные действия, </w:t>
      </w:r>
      <w:r w:rsidR="007F5707" w:rsidRPr="00127748">
        <w:rPr>
          <w:rFonts w:ascii="Times New Roman" w:eastAsia="Times New Roman" w:hAnsi="Times New Roman" w:cs="Times New Roman"/>
          <w:color w:val="auto"/>
          <w:lang w:val="ru-RU"/>
        </w:rPr>
        <w:t xml:space="preserve">гражданские </w:t>
      </w:r>
      <w:r w:rsidRPr="00127748">
        <w:rPr>
          <w:rFonts w:ascii="Times New Roman" w:eastAsia="Times New Roman" w:hAnsi="Times New Roman" w:cs="Times New Roman"/>
          <w:color w:val="auto"/>
        </w:rPr>
        <w:t>волнения (исключая забастовки) и стихийные явления (в том числе землетрясения, наводнения, пожары).</w:t>
      </w:r>
    </w:p>
    <w:p w:rsidR="000F6564" w:rsidRPr="00127748"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127748"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127748" w:rsidRDefault="000F6564" w:rsidP="00F2254B">
      <w:pPr>
        <w:pStyle w:val="aff4"/>
        <w:numPr>
          <w:ilvl w:val="1"/>
          <w:numId w:val="43"/>
        </w:numPr>
        <w:tabs>
          <w:tab w:val="left" w:pos="28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127748" w:rsidRDefault="00127748" w:rsidP="00F2254B">
      <w:pPr>
        <w:tabs>
          <w:tab w:val="left" w:pos="900"/>
        </w:tabs>
        <w:spacing w:before="240"/>
        <w:jc w:val="center"/>
        <w:rPr>
          <w:rFonts w:ascii="Times New Roman" w:eastAsia="Times New Roman" w:hAnsi="Times New Roman" w:cs="Times New Roman"/>
          <w:b/>
          <w:bCs/>
          <w:color w:val="auto"/>
        </w:rPr>
      </w:pPr>
      <w:bookmarkStart w:id="7" w:name="bookmark8"/>
      <w:r>
        <w:rPr>
          <w:rFonts w:ascii="Times New Roman" w:eastAsia="Times New Roman" w:hAnsi="Times New Roman" w:cs="Times New Roman"/>
          <w:b/>
          <w:bCs/>
          <w:color w:val="auto"/>
          <w:lang w:val="ru-RU"/>
        </w:rPr>
        <w:t>10. </w:t>
      </w:r>
      <w:r w:rsidR="000F6564" w:rsidRPr="00F2254B">
        <w:rPr>
          <w:rFonts w:ascii="Times New Roman" w:hAnsi="Times New Roman" w:cs="Times New Roman"/>
          <w:b/>
          <w:color w:val="auto"/>
        </w:rPr>
        <w:t>ПОРЯДОК</w:t>
      </w:r>
      <w:r w:rsidR="000F6564" w:rsidRPr="00127748">
        <w:rPr>
          <w:rFonts w:ascii="Times New Roman" w:eastAsia="Times New Roman" w:hAnsi="Times New Roman" w:cs="Times New Roman"/>
          <w:b/>
          <w:bCs/>
          <w:color w:val="auto"/>
        </w:rPr>
        <w:t xml:space="preserve"> РАССМОТРЕНИЯ СПОРОВ</w:t>
      </w:r>
      <w:bookmarkEnd w:id="7"/>
    </w:p>
    <w:p w:rsidR="000F6564" w:rsidRPr="00127748" w:rsidRDefault="000F6564" w:rsidP="0090036F">
      <w:pPr>
        <w:pStyle w:val="aff4"/>
        <w:numPr>
          <w:ilvl w:val="1"/>
          <w:numId w:val="44"/>
        </w:numPr>
        <w:tabs>
          <w:tab w:val="left" w:pos="567"/>
        </w:tabs>
        <w:ind w:left="709" w:right="20" w:hanging="709"/>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127748" w:rsidRDefault="000F6564" w:rsidP="0090036F">
      <w:pPr>
        <w:pStyle w:val="aff4"/>
        <w:numPr>
          <w:ilvl w:val="1"/>
          <w:numId w:val="44"/>
        </w:numPr>
        <w:tabs>
          <w:tab w:val="left" w:pos="709"/>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0090036F">
        <w:rPr>
          <w:rFonts w:ascii="Times New Roman" w:eastAsia="Times New Roman" w:hAnsi="Times New Roman" w:cs="Times New Roman"/>
          <w:color w:val="auto"/>
          <w:lang w:val="ru-RU"/>
        </w:rPr>
        <w:t xml:space="preserve"> </w:t>
      </w:r>
      <w:r w:rsidRPr="00127748">
        <w:rPr>
          <w:rFonts w:ascii="Times New Roman" w:eastAsia="Times New Roman" w:hAnsi="Times New Roman" w:cs="Times New Roman"/>
          <w:color w:val="auto"/>
          <w:lang w:val="ru-RU"/>
        </w:rPr>
        <w:t>Арбитражный суд Иркутской области</w:t>
      </w:r>
      <w:r w:rsidRPr="00127748">
        <w:rPr>
          <w:rFonts w:ascii="Times New Roman" w:eastAsia="Times New Roman" w:hAnsi="Times New Roman" w:cs="Times New Roman"/>
          <w:color w:val="auto"/>
        </w:rPr>
        <w:t xml:space="preserve"> и разрешаются в соответствии с действующим законод</w:t>
      </w:r>
      <w:r w:rsidR="0090036F">
        <w:rPr>
          <w:rFonts w:ascii="Times New Roman" w:eastAsia="Times New Roman" w:hAnsi="Times New Roman" w:cs="Times New Roman"/>
          <w:color w:val="auto"/>
        </w:rPr>
        <w:t>ательством Российской Федерации.</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rPr>
      </w:pPr>
      <w:bookmarkStart w:id="8" w:name="bookmark9"/>
      <w:r w:rsidRPr="00127748">
        <w:rPr>
          <w:rFonts w:ascii="Times New Roman" w:eastAsia="Times New Roman" w:hAnsi="Times New Roman" w:cs="Times New Roman"/>
          <w:b/>
          <w:bCs/>
          <w:color w:val="auto"/>
        </w:rPr>
        <w:t>11. СРОК ДЕЙСТВИЯ ДОГОВОРА</w:t>
      </w:r>
      <w:bookmarkEnd w:id="8"/>
    </w:p>
    <w:p w:rsidR="000F6564" w:rsidRPr="0090036F" w:rsidRDefault="000F6564" w:rsidP="0090036F">
      <w:pPr>
        <w:pStyle w:val="aff4"/>
        <w:numPr>
          <w:ilvl w:val="1"/>
          <w:numId w:val="45"/>
        </w:numPr>
        <w:tabs>
          <w:tab w:val="left" w:pos="1062"/>
          <w:tab w:val="left" w:leader="underscore" w:pos="1614"/>
        </w:tabs>
        <w:ind w:left="567" w:right="20" w:hanging="567"/>
        <w:jc w:val="both"/>
        <w:rPr>
          <w:rFonts w:ascii="Times New Roman" w:eastAsia="Times New Roman" w:hAnsi="Times New Roman" w:cs="Times New Roman"/>
          <w:color w:val="auto"/>
        </w:rPr>
      </w:pPr>
      <w:r w:rsidRPr="0090036F">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90036F">
        <w:rPr>
          <w:rFonts w:ascii="Times New Roman" w:eastAsia="Times New Roman" w:hAnsi="Times New Roman" w:cs="Times New Roman"/>
          <w:color w:val="auto"/>
          <w:lang w:val="ru-RU"/>
        </w:rPr>
        <w:t>до полного исполнения сторонами своих обязательств.</w:t>
      </w:r>
    </w:p>
    <w:p w:rsidR="000F6564" w:rsidRPr="00127748" w:rsidRDefault="000F6564" w:rsidP="0090036F">
      <w:pPr>
        <w:pStyle w:val="aff4"/>
        <w:numPr>
          <w:ilvl w:val="1"/>
          <w:numId w:val="45"/>
        </w:numPr>
        <w:tabs>
          <w:tab w:val="left" w:pos="1062"/>
          <w:tab w:val="left" w:leader="underscore" w:pos="161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127748" w:rsidRDefault="000F6564" w:rsidP="0090036F">
      <w:pPr>
        <w:pStyle w:val="aff4"/>
        <w:numPr>
          <w:ilvl w:val="1"/>
          <w:numId w:val="45"/>
        </w:numPr>
        <w:tabs>
          <w:tab w:val="left" w:pos="1062"/>
          <w:tab w:val="left" w:leader="underscore" w:pos="1614"/>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0F6564" w:rsidRPr="00127748" w:rsidRDefault="000F6564" w:rsidP="00F2254B">
      <w:pPr>
        <w:tabs>
          <w:tab w:val="left" w:pos="900"/>
        </w:tabs>
        <w:spacing w:before="240"/>
        <w:jc w:val="center"/>
        <w:rPr>
          <w:rFonts w:ascii="Times New Roman" w:eastAsia="Times New Roman" w:hAnsi="Times New Roman" w:cs="Times New Roman"/>
          <w:b/>
          <w:bCs/>
          <w:color w:val="auto"/>
        </w:rPr>
      </w:pPr>
      <w:r w:rsidRPr="00127748">
        <w:rPr>
          <w:rFonts w:ascii="Times New Roman" w:eastAsia="Times New Roman" w:hAnsi="Times New Roman" w:cs="Times New Roman"/>
          <w:b/>
          <w:bCs/>
          <w:color w:val="auto"/>
        </w:rPr>
        <w:t>12. ЗАКЛЮЧИТЕЛЬНЫЕ ПОЛОЖЕНИЯ</w:t>
      </w:r>
    </w:p>
    <w:p w:rsidR="000F6564" w:rsidRPr="0090036F"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90036F">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w:t>
      </w:r>
      <w:r w:rsidRPr="00127748">
        <w:rPr>
          <w:rFonts w:ascii="Times New Roman" w:eastAsia="Times New Roman" w:hAnsi="Times New Roman" w:cs="Times New Roman"/>
          <w:color w:val="auto"/>
        </w:rPr>
        <w:lastRenderedPageBreak/>
        <w:t>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Договор составлен в двух экземплярах, имеющих одинаковую юридическую силу, один экземпляр для Покупателя, один для Поставщика.</w:t>
      </w:r>
    </w:p>
    <w:p w:rsidR="000F6564" w:rsidRPr="00127748" w:rsidRDefault="000F6564" w:rsidP="0090036F">
      <w:pPr>
        <w:pStyle w:val="aff4"/>
        <w:numPr>
          <w:ilvl w:val="1"/>
          <w:numId w:val="46"/>
        </w:numPr>
        <w:tabs>
          <w:tab w:val="left" w:pos="1095"/>
        </w:tabs>
        <w:ind w:left="567" w:right="20" w:hanging="567"/>
        <w:jc w:val="both"/>
        <w:rPr>
          <w:rFonts w:ascii="Times New Roman" w:eastAsia="Times New Roman" w:hAnsi="Times New Roman" w:cs="Times New Roman"/>
          <w:color w:val="auto"/>
        </w:rPr>
      </w:pPr>
      <w:r w:rsidRPr="00127748">
        <w:rPr>
          <w:rFonts w:ascii="Times New Roman" w:eastAsia="Times New Roman" w:hAnsi="Times New Roman" w:cs="Times New Roman"/>
          <w:color w:val="auto"/>
        </w:rPr>
        <w:t xml:space="preserve">Поставщик обязуется </w:t>
      </w:r>
      <w:r w:rsidR="0090036F" w:rsidRPr="00127748">
        <w:rPr>
          <w:rFonts w:ascii="Times New Roman" w:eastAsia="Times New Roman" w:hAnsi="Times New Roman" w:cs="Times New Roman"/>
          <w:color w:val="auto"/>
        </w:rPr>
        <w:t>соблюдать (</w:t>
      </w:r>
      <w:r w:rsidRPr="00127748">
        <w:rPr>
          <w:rFonts w:ascii="Times New Roman" w:eastAsia="Times New Roman" w:hAnsi="Times New Roman" w:cs="Times New Roman"/>
          <w:color w:val="auto"/>
        </w:rPr>
        <w:t xml:space="preserve">и обеспечивать соблюдение привлекаемыми третьими лицами) представленные Заверения и гарантии о Борьбе с </w:t>
      </w:r>
      <w:r w:rsidR="0090036F" w:rsidRPr="00127748">
        <w:rPr>
          <w:rFonts w:ascii="Times New Roman" w:eastAsia="Times New Roman" w:hAnsi="Times New Roman" w:cs="Times New Roman"/>
          <w:color w:val="auto"/>
        </w:rPr>
        <w:t>Коррупцией, в</w:t>
      </w:r>
      <w:r w:rsidR="00632E3F">
        <w:rPr>
          <w:rFonts w:ascii="Times New Roman" w:eastAsia="Times New Roman" w:hAnsi="Times New Roman" w:cs="Times New Roman"/>
          <w:color w:val="auto"/>
        </w:rPr>
        <w:t xml:space="preserve"> соответствии с Приложением № </w:t>
      </w:r>
      <w:r w:rsidRPr="00127748">
        <w:rPr>
          <w:rFonts w:ascii="Times New Roman" w:eastAsia="Times New Roman" w:hAnsi="Times New Roman" w:cs="Times New Roman"/>
          <w:color w:val="auto"/>
        </w:rPr>
        <w:t>2 к настоящему договору.</w:t>
      </w:r>
    </w:p>
    <w:p w:rsidR="00632E3F" w:rsidRDefault="00632E3F" w:rsidP="00F2254B">
      <w:pPr>
        <w:tabs>
          <w:tab w:val="left" w:pos="900"/>
        </w:tabs>
        <w:spacing w:before="240"/>
        <w:jc w:val="center"/>
        <w:rPr>
          <w:rFonts w:ascii="Times New Roman" w:eastAsia="Times New Roman" w:hAnsi="Times New Roman" w:cs="Times New Roman"/>
          <w:b/>
          <w:bCs/>
          <w:color w:val="auto"/>
          <w:lang w:val="ru-RU"/>
        </w:rPr>
      </w:pPr>
      <w:r w:rsidRPr="00632E3F">
        <w:rPr>
          <w:rFonts w:ascii="Times New Roman" w:eastAsia="Times New Roman" w:hAnsi="Times New Roman" w:cs="Times New Roman"/>
          <w:b/>
          <w:bCs/>
          <w:color w:val="auto"/>
        </w:rPr>
        <w:t xml:space="preserve">13. </w:t>
      </w:r>
      <w:r>
        <w:rPr>
          <w:rFonts w:ascii="Times New Roman" w:eastAsia="Times New Roman" w:hAnsi="Times New Roman" w:cs="Times New Roman"/>
          <w:b/>
          <w:bCs/>
          <w:color w:val="auto"/>
          <w:lang w:val="ru-RU"/>
        </w:rPr>
        <w:t>ЗАВЕРЕНИЯ И ГАРАНТИИ О БОРЬБЕ С КОРРУПЦИЕЙ</w:t>
      </w:r>
    </w:p>
    <w:p w:rsidR="00632E3F" w:rsidRPr="00632E3F"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Поставщик</w:t>
      </w:r>
      <w:r w:rsidRPr="00632E3F">
        <w:rPr>
          <w:rFonts w:ascii="Times New Roman" w:eastAsia="Times New Roman" w:hAnsi="Times New Roman" w:cs="Times New Roman"/>
          <w:iCs/>
          <w:color w:val="auto"/>
          <w:lang w:val="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Поставщик</w:t>
      </w:r>
      <w:r w:rsidRPr="00127748">
        <w:rPr>
          <w:rFonts w:ascii="Times New Roman" w:eastAsia="Times New Roman" w:hAnsi="Times New Roman" w:cs="Times New Roman"/>
          <w:iCs/>
          <w:color w:val="auto"/>
          <w:lang w:val="ru-RU"/>
        </w:rPr>
        <w:t>,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Поставщик</w:t>
      </w:r>
      <w:r w:rsidRPr="00127748">
        <w:rPr>
          <w:rFonts w:ascii="Times New Roman" w:eastAsia="Times New Roman" w:hAnsi="Times New Roman" w:cs="Times New Roman"/>
          <w:iCs/>
          <w:color w:val="auto"/>
          <w:lang w:val="ru-RU"/>
        </w:rPr>
        <w:t>,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Понятие</w:t>
      </w:r>
      <w:r w:rsidRPr="00127748">
        <w:rPr>
          <w:rFonts w:ascii="Times New Roman" w:eastAsia="Times New Roman" w:hAnsi="Times New Roman" w:cs="Times New Roman"/>
          <w:iCs/>
          <w:color w:val="auto"/>
          <w:lang w:val="ru-RU"/>
        </w:rPr>
        <w:t xml:space="preserve">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proofErr w:type="spellStart"/>
      <w:r w:rsidRPr="00127748">
        <w:rPr>
          <w:rFonts w:ascii="Times New Roman" w:eastAsia="Times New Roman" w:hAnsi="Times New Roman" w:cs="Times New Roman"/>
          <w:iCs/>
          <w:color w:val="auto"/>
          <w:lang w:val="ru-RU"/>
        </w:rPr>
        <w:t>ii</w:t>
      </w:r>
      <w:proofErr w:type="spellEnd"/>
      <w:r w:rsidRPr="00127748">
        <w:rPr>
          <w:rFonts w:ascii="Times New Roman" w:eastAsia="Times New Roman" w:hAnsi="Times New Roman" w:cs="Times New Roman"/>
          <w:iCs/>
          <w:color w:val="auto"/>
          <w:lang w:val="ru-RU"/>
        </w:rPr>
        <w:t>) выполняет публичную функцию в интересах или от имени правительственного органа, государственного учреждения или ведомства или (</w:t>
      </w:r>
      <w:proofErr w:type="spellStart"/>
      <w:r w:rsidRPr="00127748">
        <w:rPr>
          <w:rFonts w:ascii="Times New Roman" w:eastAsia="Times New Roman" w:hAnsi="Times New Roman" w:cs="Times New Roman"/>
          <w:iCs/>
          <w:color w:val="auto"/>
          <w:lang w:val="ru-RU"/>
        </w:rPr>
        <w:t>iii</w:t>
      </w:r>
      <w:proofErr w:type="spellEnd"/>
      <w:r w:rsidRPr="00127748">
        <w:rPr>
          <w:rFonts w:ascii="Times New Roman" w:eastAsia="Times New Roman" w:hAnsi="Times New Roman" w:cs="Times New Roman"/>
          <w:iCs/>
          <w:color w:val="auto"/>
          <w:lang w:val="ru-RU"/>
        </w:rPr>
        <w:t>)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Поставщик</w:t>
      </w:r>
      <w:r w:rsidRPr="00127748">
        <w:rPr>
          <w:rFonts w:ascii="Times New Roman" w:eastAsia="Times New Roman" w:hAnsi="Times New Roman" w:cs="Times New Roman"/>
          <w:iCs/>
          <w:color w:val="auto"/>
          <w:lang w:val="ru-RU"/>
        </w:rPr>
        <w:t xml:space="preserve">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связанные с исполнением Договора.</w:t>
      </w:r>
    </w:p>
    <w:p w:rsidR="00632E3F" w:rsidRPr="00127748" w:rsidRDefault="00632E3F" w:rsidP="00632E3F">
      <w:pPr>
        <w:pStyle w:val="aff4"/>
        <w:numPr>
          <w:ilvl w:val="1"/>
          <w:numId w:val="47"/>
        </w:numPr>
        <w:tabs>
          <w:tab w:val="left" w:pos="1095"/>
        </w:tabs>
        <w:ind w:left="567" w:right="20" w:hanging="567"/>
        <w:jc w:val="both"/>
        <w:rPr>
          <w:rFonts w:ascii="Times New Roman" w:eastAsia="Times New Roman" w:hAnsi="Times New Roman" w:cs="Times New Roman"/>
          <w:iCs/>
          <w:color w:val="auto"/>
          <w:lang w:val="ru-RU"/>
        </w:rPr>
      </w:pPr>
      <w:r w:rsidRPr="00632E3F">
        <w:rPr>
          <w:rFonts w:ascii="Times New Roman" w:eastAsia="Times New Roman" w:hAnsi="Times New Roman" w:cs="Times New Roman"/>
          <w:color w:val="auto"/>
        </w:rPr>
        <w:t>Поставщик</w:t>
      </w:r>
      <w:r w:rsidRPr="00127748">
        <w:rPr>
          <w:rFonts w:ascii="Times New Roman" w:eastAsia="Times New Roman" w:hAnsi="Times New Roman" w:cs="Times New Roman"/>
          <w:iCs/>
          <w:color w:val="auto"/>
          <w:lang w:val="ru-RU"/>
        </w:rPr>
        <w:t xml:space="preserve">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B45CB9" w:rsidRDefault="00B45CB9" w:rsidP="00955953">
      <w:pPr>
        <w:tabs>
          <w:tab w:val="left" w:pos="900"/>
        </w:tabs>
        <w:spacing w:before="240" w:after="240"/>
        <w:jc w:val="center"/>
        <w:rPr>
          <w:rStyle w:val="49"/>
          <w:rFonts w:eastAsia="Arial Unicode MS"/>
          <w:b/>
          <w:color w:val="auto"/>
          <w:sz w:val="24"/>
          <w:szCs w:val="24"/>
          <w:lang w:val="ru-RU"/>
        </w:rPr>
      </w:pPr>
    </w:p>
    <w:p w:rsidR="00B45CB9" w:rsidRDefault="00B45CB9" w:rsidP="00955953">
      <w:pPr>
        <w:tabs>
          <w:tab w:val="left" w:pos="900"/>
        </w:tabs>
        <w:spacing w:before="240" w:after="240"/>
        <w:jc w:val="center"/>
        <w:rPr>
          <w:rStyle w:val="49"/>
          <w:rFonts w:eastAsia="Arial Unicode MS"/>
          <w:b/>
          <w:color w:val="auto"/>
          <w:sz w:val="24"/>
          <w:szCs w:val="24"/>
          <w:lang w:val="ru-RU"/>
        </w:rPr>
      </w:pPr>
    </w:p>
    <w:p w:rsidR="00B42F44" w:rsidRPr="00127748" w:rsidRDefault="00632E3F" w:rsidP="00955953">
      <w:pPr>
        <w:tabs>
          <w:tab w:val="left" w:pos="900"/>
        </w:tabs>
        <w:spacing w:before="240" w:after="240"/>
        <w:jc w:val="center"/>
        <w:rPr>
          <w:rStyle w:val="49"/>
          <w:rFonts w:eastAsia="Arial Unicode MS"/>
          <w:b/>
          <w:color w:val="auto"/>
          <w:sz w:val="24"/>
          <w:szCs w:val="24"/>
          <w:lang w:val="ru-RU"/>
        </w:rPr>
      </w:pPr>
      <w:r>
        <w:rPr>
          <w:rStyle w:val="49"/>
          <w:rFonts w:eastAsia="Arial Unicode MS"/>
          <w:b/>
          <w:color w:val="auto"/>
          <w:sz w:val="24"/>
          <w:szCs w:val="24"/>
          <w:lang w:val="ru-RU"/>
        </w:rPr>
        <w:t>14</w:t>
      </w:r>
      <w:r w:rsidR="007D6128" w:rsidRPr="00127748">
        <w:rPr>
          <w:rStyle w:val="49"/>
          <w:rFonts w:eastAsia="Arial Unicode MS"/>
          <w:b/>
          <w:color w:val="auto"/>
          <w:sz w:val="24"/>
          <w:szCs w:val="24"/>
          <w:lang w:val="ru-RU"/>
        </w:rPr>
        <w:t xml:space="preserve">. </w:t>
      </w:r>
      <w:r w:rsidR="007D6128" w:rsidRPr="00F2254B">
        <w:rPr>
          <w:rFonts w:ascii="Times New Roman" w:eastAsia="Times New Roman" w:hAnsi="Times New Roman" w:cs="Times New Roman"/>
          <w:b/>
          <w:bCs/>
          <w:color w:val="auto"/>
        </w:rPr>
        <w:t>АДРЕСА</w:t>
      </w:r>
      <w:r w:rsidR="007D6128" w:rsidRPr="00127748">
        <w:rPr>
          <w:rStyle w:val="49"/>
          <w:rFonts w:eastAsia="Arial Unicode MS"/>
          <w:b/>
          <w:color w:val="auto"/>
          <w:sz w:val="24"/>
          <w:szCs w:val="24"/>
          <w:lang w:val="ru-RU"/>
        </w:rPr>
        <w:t>, РЕКВИЗИТЫ И ПОДПИСИ СТОРОН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2"/>
        <w:gridCol w:w="4802"/>
      </w:tblGrid>
      <w:tr w:rsidR="00B42F44" w:rsidRPr="00B077AF" w:rsidTr="00B077AF">
        <w:trPr>
          <w:trHeight w:val="380"/>
        </w:trPr>
        <w:tc>
          <w:tcPr>
            <w:tcW w:w="4832" w:type="dxa"/>
            <w:shd w:val="clear" w:color="auto" w:fill="auto"/>
          </w:tcPr>
          <w:p w:rsidR="00B42F44" w:rsidRPr="00B077AF" w:rsidRDefault="00955953" w:rsidP="00955953">
            <w:pPr>
              <w:rPr>
                <w:rFonts w:ascii="Times New Roman" w:hAnsi="Times New Roman" w:cs="Times New Roman"/>
                <w:b/>
                <w:lang w:val="ru-RU"/>
              </w:rPr>
            </w:pPr>
            <w:r w:rsidRPr="00B077AF">
              <w:rPr>
                <w:rFonts w:ascii="Times New Roman" w:hAnsi="Times New Roman" w:cs="Times New Roman"/>
                <w:b/>
                <w:lang w:val="ru-RU"/>
              </w:rPr>
              <w:t>ПОСТАВЩИК:</w:t>
            </w:r>
          </w:p>
          <w:p w:rsidR="00955953" w:rsidRPr="00B077AF" w:rsidRDefault="00955953" w:rsidP="00955953">
            <w:pPr>
              <w:rPr>
                <w:rFonts w:ascii="Times New Roman" w:hAnsi="Times New Roman" w:cs="Times New Roman"/>
                <w:b/>
                <w:lang w:val="ru-RU"/>
              </w:rPr>
            </w:pPr>
          </w:p>
        </w:tc>
        <w:tc>
          <w:tcPr>
            <w:tcW w:w="4802" w:type="dxa"/>
            <w:shd w:val="clear" w:color="auto" w:fill="auto"/>
          </w:tcPr>
          <w:p w:rsidR="00B42F44" w:rsidRPr="00B077AF" w:rsidRDefault="00B42F44" w:rsidP="00955953">
            <w:pPr>
              <w:ind w:right="-1044"/>
              <w:jc w:val="both"/>
              <w:rPr>
                <w:rFonts w:ascii="Times New Roman" w:eastAsia="Times New Roman" w:hAnsi="Times New Roman" w:cs="Times New Roman"/>
                <w:b/>
                <w:bCs/>
                <w:color w:val="auto"/>
                <w:lang w:val="ru-RU"/>
              </w:rPr>
            </w:pPr>
            <w:r w:rsidRPr="00B077AF">
              <w:rPr>
                <w:rFonts w:ascii="Times New Roman" w:eastAsia="Times New Roman" w:hAnsi="Times New Roman" w:cs="Times New Roman"/>
                <w:b/>
                <w:color w:val="auto"/>
                <w:lang w:val="ru-RU"/>
              </w:rPr>
              <w:t>ПОКУПАТЕЛЬ:</w:t>
            </w:r>
          </w:p>
          <w:p w:rsidR="00B42F44" w:rsidRPr="00B077AF" w:rsidRDefault="00F2039A" w:rsidP="00D110A9">
            <w:pPr>
              <w:ind w:right="57"/>
              <w:rPr>
                <w:rFonts w:ascii="Times New Roman" w:eastAsia="Times New Roman" w:hAnsi="Times New Roman" w:cs="Times New Roman"/>
                <w:color w:val="auto"/>
                <w:lang w:val="ru-RU"/>
              </w:rPr>
            </w:pPr>
            <w:r w:rsidRPr="00F2039A">
              <w:rPr>
                <w:rFonts w:ascii="Times New Roman" w:eastAsia="Times New Roman" w:hAnsi="Times New Roman" w:cs="Times New Roman"/>
                <w:b/>
                <w:color w:val="auto"/>
                <w:lang w:val="ru-RU"/>
              </w:rPr>
              <w:t>АО «</w:t>
            </w:r>
            <w:r w:rsidR="00D110A9">
              <w:rPr>
                <w:rFonts w:ascii="Times New Roman" w:eastAsia="Times New Roman" w:hAnsi="Times New Roman" w:cs="Times New Roman"/>
                <w:b/>
                <w:color w:val="auto"/>
                <w:lang w:val="ru-RU"/>
              </w:rPr>
              <w:t>МГЭС</w:t>
            </w:r>
            <w:r w:rsidRPr="00F2039A">
              <w:rPr>
                <w:rFonts w:ascii="Times New Roman" w:eastAsia="Times New Roman" w:hAnsi="Times New Roman" w:cs="Times New Roman"/>
                <w:b/>
                <w:color w:val="auto"/>
                <w:lang w:val="ru-RU"/>
              </w:rPr>
              <w:t>»</w:t>
            </w:r>
          </w:p>
        </w:tc>
      </w:tr>
      <w:tr w:rsidR="00E231E7" w:rsidRPr="00B077AF" w:rsidTr="00B077AF">
        <w:trPr>
          <w:trHeight w:val="3507"/>
        </w:trPr>
        <w:tc>
          <w:tcPr>
            <w:tcW w:w="4832" w:type="dxa"/>
            <w:shd w:val="clear" w:color="auto" w:fill="auto"/>
          </w:tcPr>
          <w:p w:rsidR="00B077AF" w:rsidRPr="00B077AF" w:rsidRDefault="00B077AF" w:rsidP="00B077AF">
            <w:pPr>
              <w:ind w:right="74"/>
              <w:jc w:val="both"/>
              <w:rPr>
                <w:rFonts w:ascii="Times New Roman" w:eastAsia="Times New Roman" w:hAnsi="Times New Roman" w:cs="Times New Roman"/>
                <w:b/>
                <w:bCs/>
                <w:color w:val="auto"/>
                <w:lang w:val="ru-RU"/>
              </w:rPr>
            </w:pPr>
            <w:r w:rsidRPr="00B077AF">
              <w:rPr>
                <w:rFonts w:ascii="Times New Roman" w:eastAsia="Times New Roman" w:hAnsi="Times New Roman" w:cs="Times New Roman"/>
                <w:b/>
                <w:color w:val="auto"/>
                <w:lang w:val="ru-RU"/>
              </w:rPr>
              <w:t>Место нахождение:</w:t>
            </w:r>
          </w:p>
          <w:p w:rsidR="00F2039A" w:rsidRDefault="00F2039A" w:rsidP="00B077AF">
            <w:pPr>
              <w:ind w:right="57"/>
              <w:jc w:val="both"/>
              <w:rPr>
                <w:rFonts w:ascii="Times New Roman" w:eastAsia="Times New Roman" w:hAnsi="Times New Roman" w:cs="Times New Roman"/>
                <w:b/>
                <w:bCs/>
                <w:color w:val="auto"/>
                <w:lang w:val="ru-RU"/>
              </w:rPr>
            </w:pPr>
          </w:p>
          <w:p w:rsidR="00F2039A" w:rsidRDefault="00F2039A" w:rsidP="00B077AF">
            <w:pPr>
              <w:ind w:right="57"/>
              <w:jc w:val="both"/>
              <w:rPr>
                <w:rFonts w:ascii="Times New Roman" w:eastAsia="Times New Roman" w:hAnsi="Times New Roman" w:cs="Times New Roman"/>
                <w:b/>
                <w:bCs/>
                <w:color w:val="auto"/>
                <w:lang w:val="ru-RU"/>
              </w:rPr>
            </w:pPr>
          </w:p>
          <w:p w:rsidR="00B077AF" w:rsidRPr="00B077AF" w:rsidRDefault="00B077AF" w:rsidP="00B077AF">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bCs/>
                <w:color w:val="auto"/>
                <w:lang w:val="ru-RU"/>
              </w:rPr>
              <w:t>Почтовый адрес:</w:t>
            </w:r>
          </w:p>
          <w:p w:rsidR="00F2039A" w:rsidRDefault="00F2039A" w:rsidP="00B077AF">
            <w:pPr>
              <w:ind w:right="57"/>
              <w:jc w:val="both"/>
              <w:rPr>
                <w:rFonts w:ascii="Times New Roman" w:eastAsia="Times New Roman" w:hAnsi="Times New Roman" w:cs="Times New Roman"/>
                <w:b/>
                <w:color w:val="auto"/>
                <w:lang w:val="ru-RU"/>
              </w:rPr>
            </w:pPr>
          </w:p>
          <w:p w:rsidR="00F2039A" w:rsidRDefault="00F2039A" w:rsidP="00B077AF">
            <w:pPr>
              <w:ind w:right="57"/>
              <w:jc w:val="both"/>
              <w:rPr>
                <w:rFonts w:ascii="Times New Roman" w:eastAsia="Times New Roman" w:hAnsi="Times New Roman" w:cs="Times New Roman"/>
                <w:b/>
                <w:color w:val="auto"/>
                <w:lang w:val="ru-RU"/>
              </w:rPr>
            </w:pPr>
          </w:p>
          <w:p w:rsidR="00B077AF" w:rsidRPr="00B077AF" w:rsidRDefault="00B077AF" w:rsidP="00B077AF">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color w:val="auto"/>
                <w:lang w:val="ru-RU"/>
              </w:rPr>
              <w:t>ИНН / КПП:</w:t>
            </w:r>
            <w:r w:rsidRPr="00B077AF">
              <w:rPr>
                <w:rFonts w:ascii="Times New Roman" w:eastAsia="Times New Roman" w:hAnsi="Times New Roman" w:cs="Times New Roman"/>
                <w:color w:val="auto"/>
                <w:lang w:val="ru-RU"/>
              </w:rPr>
              <w:t xml:space="preserve"> </w:t>
            </w:r>
          </w:p>
          <w:p w:rsidR="00B077AF" w:rsidRDefault="00B077AF" w:rsidP="00B077AF">
            <w:pPr>
              <w:ind w:right="57"/>
              <w:jc w:val="both"/>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ОГРН:</w:t>
            </w:r>
          </w:p>
          <w:p w:rsidR="00F2039A" w:rsidRPr="00F2039A" w:rsidRDefault="00F2039A" w:rsidP="00F2039A">
            <w:pPr>
              <w:jc w:val="both"/>
              <w:rPr>
                <w:rFonts w:ascii="Times New Roman" w:eastAsia="Times New Roman" w:hAnsi="Times New Roman" w:cs="Times New Roman"/>
                <w:b/>
                <w:color w:val="auto"/>
                <w:lang w:val="ru-RU"/>
              </w:rPr>
            </w:pPr>
            <w:r w:rsidRPr="00F2039A">
              <w:rPr>
                <w:rFonts w:ascii="Times New Roman" w:hAnsi="Times New Roman" w:cs="Times New Roman"/>
                <w:b/>
                <w:color w:val="auto"/>
                <w:lang w:val="ru-RU"/>
              </w:rPr>
              <w:t>Эл. адрес:</w:t>
            </w:r>
          </w:p>
          <w:p w:rsidR="00F2039A" w:rsidRPr="00F2039A" w:rsidRDefault="00F2039A" w:rsidP="00F2039A">
            <w:pPr>
              <w:ind w:right="57"/>
              <w:jc w:val="both"/>
              <w:rPr>
                <w:rFonts w:ascii="Times New Roman" w:eastAsia="Times New Roman" w:hAnsi="Times New Roman" w:cs="Times New Roman"/>
                <w:b/>
                <w:color w:val="auto"/>
                <w:lang w:val="ru-RU"/>
              </w:rPr>
            </w:pPr>
            <w:r w:rsidRPr="00F2039A">
              <w:rPr>
                <w:rFonts w:ascii="Times New Roman" w:hAnsi="Times New Roman" w:cs="Times New Roman"/>
                <w:b/>
                <w:color w:val="auto"/>
                <w:lang w:val="ru-RU"/>
              </w:rPr>
              <w:t>Тел. / факс:</w:t>
            </w:r>
          </w:p>
          <w:p w:rsidR="00B077AF" w:rsidRPr="00B077AF" w:rsidRDefault="00B077AF" w:rsidP="00B077AF">
            <w:pPr>
              <w:spacing w:before="120"/>
              <w:ind w:right="57"/>
              <w:jc w:val="both"/>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Банковские реквизиты:</w:t>
            </w:r>
          </w:p>
          <w:p w:rsidR="00F2039A" w:rsidRDefault="00F2039A" w:rsidP="00B077AF">
            <w:pPr>
              <w:jc w:val="both"/>
              <w:rPr>
                <w:rFonts w:ascii="Times New Roman" w:hAnsi="Times New Roman" w:cs="Times New Roman"/>
                <w:color w:val="auto"/>
                <w:lang w:val="ru-RU"/>
              </w:rPr>
            </w:pPr>
          </w:p>
          <w:p w:rsidR="00F2039A" w:rsidRDefault="00F2039A" w:rsidP="00B077AF">
            <w:pPr>
              <w:jc w:val="both"/>
              <w:rPr>
                <w:rFonts w:ascii="Times New Roman" w:hAnsi="Times New Roman" w:cs="Times New Roman"/>
                <w:color w:val="auto"/>
                <w:lang w:val="ru-RU"/>
              </w:rPr>
            </w:pPr>
          </w:p>
          <w:p w:rsidR="00F2039A" w:rsidRDefault="00F2039A" w:rsidP="00B077AF">
            <w:pPr>
              <w:jc w:val="both"/>
              <w:rPr>
                <w:rFonts w:ascii="Times New Roman" w:hAnsi="Times New Roman" w:cs="Times New Roman"/>
                <w:color w:val="auto"/>
                <w:lang w:val="ru-RU"/>
              </w:rPr>
            </w:pPr>
          </w:p>
          <w:p w:rsidR="00E231E7" w:rsidRPr="00B077AF" w:rsidRDefault="00E231E7" w:rsidP="00F2039A">
            <w:pPr>
              <w:jc w:val="both"/>
              <w:rPr>
                <w:rFonts w:ascii="Times New Roman" w:hAnsi="Times New Roman" w:cs="Times New Roman"/>
                <w:lang w:val="ru-RU"/>
              </w:rPr>
            </w:pPr>
          </w:p>
        </w:tc>
        <w:tc>
          <w:tcPr>
            <w:tcW w:w="4802" w:type="dxa"/>
            <w:shd w:val="clear" w:color="auto" w:fill="auto"/>
          </w:tcPr>
          <w:p w:rsidR="00E231E7" w:rsidRPr="00B077AF" w:rsidRDefault="00E231E7" w:rsidP="00F2039A">
            <w:pPr>
              <w:ind w:right="74"/>
              <w:jc w:val="both"/>
              <w:rPr>
                <w:rFonts w:ascii="Times New Roman" w:eastAsia="Times New Roman" w:hAnsi="Times New Roman" w:cs="Times New Roman"/>
                <w:b/>
                <w:bCs/>
                <w:color w:val="auto"/>
                <w:lang w:val="ru-RU"/>
              </w:rPr>
            </w:pPr>
            <w:r w:rsidRPr="00B077AF">
              <w:rPr>
                <w:rFonts w:ascii="Times New Roman" w:eastAsia="Times New Roman" w:hAnsi="Times New Roman" w:cs="Times New Roman"/>
                <w:b/>
                <w:color w:val="auto"/>
                <w:lang w:val="ru-RU"/>
              </w:rPr>
              <w:t>Место нахождени</w:t>
            </w:r>
            <w:r w:rsidR="008D0C8E" w:rsidRPr="00B077AF">
              <w:rPr>
                <w:rFonts w:ascii="Times New Roman" w:eastAsia="Times New Roman" w:hAnsi="Times New Roman" w:cs="Times New Roman"/>
                <w:b/>
                <w:color w:val="auto"/>
                <w:lang w:val="ru-RU"/>
              </w:rPr>
              <w:t>е</w:t>
            </w:r>
            <w:r w:rsidRPr="00B077AF">
              <w:rPr>
                <w:rFonts w:ascii="Times New Roman" w:eastAsia="Times New Roman" w:hAnsi="Times New Roman" w:cs="Times New Roman"/>
                <w:b/>
                <w:color w:val="auto"/>
                <w:lang w:val="ru-RU"/>
              </w:rPr>
              <w:t>:</w:t>
            </w:r>
            <w:r w:rsidRPr="00B077AF">
              <w:rPr>
                <w:rFonts w:ascii="Times New Roman" w:eastAsia="Times New Roman" w:hAnsi="Times New Roman" w:cs="Times New Roman"/>
                <w:color w:val="auto"/>
                <w:lang w:val="ru-RU"/>
              </w:rPr>
              <w:t xml:space="preserve"> </w:t>
            </w:r>
            <w:r w:rsidR="00D110A9" w:rsidRPr="00D110A9">
              <w:rPr>
                <w:rFonts w:ascii="Times New Roman" w:eastAsia="Times New Roman" w:hAnsi="Times New Roman" w:cs="Times New Roman"/>
                <w:color w:val="auto"/>
                <w:lang w:val="ru-RU"/>
              </w:rPr>
              <w:t xml:space="preserve">666911, Российская Федерация, Иркутская обл., </w:t>
            </w:r>
            <w:proofErr w:type="spellStart"/>
            <w:r w:rsidR="00D110A9" w:rsidRPr="00D110A9">
              <w:rPr>
                <w:rFonts w:ascii="Times New Roman" w:eastAsia="Times New Roman" w:hAnsi="Times New Roman" w:cs="Times New Roman"/>
                <w:color w:val="auto"/>
                <w:lang w:val="ru-RU"/>
              </w:rPr>
              <w:t>Бодайбинский</w:t>
            </w:r>
            <w:proofErr w:type="spellEnd"/>
            <w:r w:rsidR="00D110A9" w:rsidRPr="00D110A9">
              <w:rPr>
                <w:rFonts w:ascii="Times New Roman" w:eastAsia="Times New Roman" w:hAnsi="Times New Roman" w:cs="Times New Roman"/>
                <w:color w:val="auto"/>
                <w:lang w:val="ru-RU"/>
              </w:rPr>
              <w:t xml:space="preserve"> р-н, п. </w:t>
            </w:r>
            <w:proofErr w:type="spellStart"/>
            <w:r w:rsidR="00D110A9" w:rsidRPr="00D110A9">
              <w:rPr>
                <w:rFonts w:ascii="Times New Roman" w:eastAsia="Times New Roman" w:hAnsi="Times New Roman" w:cs="Times New Roman"/>
                <w:color w:val="auto"/>
                <w:lang w:val="ru-RU"/>
              </w:rPr>
              <w:t>Мамакан</w:t>
            </w:r>
            <w:proofErr w:type="spellEnd"/>
            <w:r w:rsidR="00D110A9" w:rsidRPr="00D110A9">
              <w:rPr>
                <w:rFonts w:ascii="Times New Roman" w:eastAsia="Times New Roman" w:hAnsi="Times New Roman" w:cs="Times New Roman"/>
                <w:color w:val="auto"/>
                <w:lang w:val="ru-RU"/>
              </w:rPr>
              <w:t>, ул. Красноармейская, д. 15</w:t>
            </w:r>
            <w:r w:rsidR="0080348A" w:rsidRPr="0080348A">
              <w:rPr>
                <w:rFonts w:ascii="Times New Roman" w:eastAsia="Times New Roman" w:hAnsi="Times New Roman" w:cs="Times New Roman"/>
                <w:color w:val="auto"/>
                <w:lang w:val="ru-RU"/>
              </w:rPr>
              <w:t>;</w:t>
            </w:r>
          </w:p>
          <w:p w:rsidR="00E231E7" w:rsidRPr="00B077AF" w:rsidRDefault="00E231E7" w:rsidP="00F2039A">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bCs/>
                <w:color w:val="auto"/>
                <w:lang w:val="ru-RU"/>
              </w:rPr>
              <w:t>Почтовый адрес:</w:t>
            </w:r>
            <w:r w:rsidRPr="00B077AF">
              <w:rPr>
                <w:rFonts w:ascii="Times New Roman" w:eastAsia="Times New Roman" w:hAnsi="Times New Roman" w:cs="Times New Roman"/>
                <w:bCs/>
                <w:color w:val="auto"/>
                <w:lang w:val="ru-RU"/>
              </w:rPr>
              <w:t xml:space="preserve"> </w:t>
            </w:r>
            <w:r w:rsidR="0080348A" w:rsidRPr="00F83379">
              <w:rPr>
                <w:rFonts w:ascii="Times New Roman" w:hAnsi="Times New Roman" w:cs="Times New Roman"/>
              </w:rPr>
              <w:t>666904, Российская Федерация, Иркутская обл.,</w:t>
            </w:r>
            <w:r w:rsidR="0080348A">
              <w:rPr>
                <w:rFonts w:ascii="Times New Roman" w:hAnsi="Times New Roman" w:cs="Times New Roman"/>
              </w:rPr>
              <w:t xml:space="preserve"> </w:t>
            </w:r>
            <w:r w:rsidR="0080348A" w:rsidRPr="00F83379">
              <w:rPr>
                <w:rFonts w:ascii="Times New Roman" w:hAnsi="Times New Roman" w:cs="Times New Roman"/>
              </w:rPr>
              <w:t>г. Бодайбо, пер. Почтовый 1А</w:t>
            </w:r>
            <w:r w:rsidR="0080348A">
              <w:rPr>
                <w:rFonts w:ascii="Times New Roman" w:hAnsi="Times New Roman" w:cs="Times New Roman"/>
              </w:rPr>
              <w:t>;</w:t>
            </w:r>
          </w:p>
          <w:p w:rsidR="008D0C8E" w:rsidRPr="00B077AF" w:rsidRDefault="008D0C8E" w:rsidP="00955953">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color w:val="auto"/>
                <w:lang w:val="ru-RU"/>
              </w:rPr>
              <w:t>ИНН / КПП:</w:t>
            </w:r>
            <w:r w:rsidRPr="00B077AF">
              <w:rPr>
                <w:rFonts w:ascii="Times New Roman" w:eastAsia="Times New Roman" w:hAnsi="Times New Roman" w:cs="Times New Roman"/>
                <w:color w:val="auto"/>
                <w:lang w:val="ru-RU"/>
              </w:rPr>
              <w:t xml:space="preserve"> </w:t>
            </w:r>
            <w:r w:rsidR="00D110A9" w:rsidRPr="00D110A9">
              <w:rPr>
                <w:rFonts w:ascii="Times New Roman" w:eastAsia="Times New Roman" w:hAnsi="Times New Roman" w:cs="Times New Roman"/>
                <w:color w:val="auto"/>
                <w:lang w:val="ru-RU"/>
              </w:rPr>
              <w:t>3802010707</w:t>
            </w:r>
            <w:r w:rsidR="00D110A9">
              <w:rPr>
                <w:rFonts w:ascii="Times New Roman" w:eastAsia="Times New Roman" w:hAnsi="Times New Roman" w:cs="Times New Roman"/>
                <w:color w:val="auto"/>
                <w:lang w:val="ru-RU"/>
              </w:rPr>
              <w:t xml:space="preserve"> </w:t>
            </w:r>
            <w:r w:rsidRPr="00B077AF">
              <w:rPr>
                <w:rFonts w:ascii="Times New Roman" w:eastAsia="Times New Roman" w:hAnsi="Times New Roman" w:cs="Times New Roman"/>
                <w:color w:val="auto"/>
                <w:lang w:val="ru-RU"/>
              </w:rPr>
              <w:t xml:space="preserve">/ </w:t>
            </w:r>
            <w:r w:rsidR="00D110A9" w:rsidRPr="00D110A9">
              <w:rPr>
                <w:rFonts w:ascii="Times New Roman" w:eastAsia="Times New Roman" w:hAnsi="Times New Roman" w:cs="Times New Roman"/>
                <w:color w:val="auto"/>
                <w:lang w:val="ru-RU"/>
              </w:rPr>
              <w:t>380201001</w:t>
            </w:r>
          </w:p>
          <w:p w:rsidR="008D0C8E" w:rsidRDefault="008D0C8E" w:rsidP="00955953">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b/>
                <w:color w:val="auto"/>
                <w:lang w:val="ru-RU"/>
              </w:rPr>
              <w:t>ОГРН</w:t>
            </w:r>
            <w:r w:rsidR="00955953" w:rsidRPr="00B077AF">
              <w:rPr>
                <w:rFonts w:ascii="Times New Roman" w:eastAsia="Times New Roman" w:hAnsi="Times New Roman" w:cs="Times New Roman"/>
                <w:b/>
                <w:color w:val="auto"/>
                <w:lang w:val="ru-RU"/>
              </w:rPr>
              <w:t>:</w:t>
            </w:r>
            <w:r w:rsidR="00955953" w:rsidRPr="00B077AF">
              <w:rPr>
                <w:rFonts w:ascii="Times New Roman" w:eastAsia="Times New Roman" w:hAnsi="Times New Roman" w:cs="Times New Roman"/>
                <w:color w:val="auto"/>
                <w:lang w:val="ru-RU"/>
              </w:rPr>
              <w:t xml:space="preserve"> </w:t>
            </w:r>
            <w:r w:rsidR="00D110A9" w:rsidRPr="00D110A9">
              <w:rPr>
                <w:rFonts w:ascii="Times New Roman" w:eastAsia="Times New Roman" w:hAnsi="Times New Roman" w:cs="Times New Roman"/>
                <w:color w:val="auto"/>
                <w:lang w:val="ru-RU"/>
              </w:rPr>
              <w:t xml:space="preserve">1063802001340    </w:t>
            </w:r>
          </w:p>
          <w:p w:rsidR="00F2039A" w:rsidRPr="00D110A9" w:rsidRDefault="00F2039A" w:rsidP="00F2039A">
            <w:pPr>
              <w:jc w:val="both"/>
              <w:rPr>
                <w:rFonts w:ascii="Times New Roman" w:eastAsia="Times New Roman" w:hAnsi="Times New Roman" w:cs="Times New Roman"/>
                <w:color w:val="auto"/>
                <w:lang w:val="ru-RU"/>
              </w:rPr>
            </w:pPr>
            <w:r w:rsidRPr="00F2039A">
              <w:rPr>
                <w:rFonts w:ascii="Times New Roman" w:hAnsi="Times New Roman" w:cs="Times New Roman"/>
                <w:b/>
                <w:color w:val="auto"/>
                <w:lang w:val="ru-RU"/>
              </w:rPr>
              <w:t>Эл. адрес:</w:t>
            </w:r>
            <w:r w:rsidRPr="00B077AF">
              <w:rPr>
                <w:rFonts w:ascii="Times New Roman" w:eastAsia="Times New Roman" w:hAnsi="Times New Roman" w:cs="Times New Roman"/>
                <w:b/>
                <w:color w:val="auto"/>
                <w:lang w:val="ru-RU"/>
              </w:rPr>
              <w:t xml:space="preserve"> </w:t>
            </w:r>
            <w:hyperlink r:id="rId11" w:history="1">
              <w:r w:rsidR="00D110A9" w:rsidRPr="00F0275B">
                <w:rPr>
                  <w:rStyle w:val="a3"/>
                  <w:rFonts w:ascii="Times New Roman" w:eastAsia="Times New Roman" w:hAnsi="Times New Roman" w:cs="Times New Roman"/>
                  <w:lang w:val="en-US"/>
                </w:rPr>
                <w:t>mges</w:t>
              </w:r>
              <w:r w:rsidR="00D110A9" w:rsidRPr="00F0275B">
                <w:rPr>
                  <w:rStyle w:val="a3"/>
                  <w:rFonts w:ascii="Times New Roman" w:eastAsia="Times New Roman" w:hAnsi="Times New Roman" w:cs="Times New Roman"/>
                  <w:lang w:val="ru-RU"/>
                </w:rPr>
                <w:t>@</w:t>
              </w:r>
              <w:r w:rsidR="00D110A9" w:rsidRPr="00F0275B">
                <w:rPr>
                  <w:rStyle w:val="a3"/>
                  <w:rFonts w:ascii="Times New Roman" w:eastAsia="Times New Roman" w:hAnsi="Times New Roman" w:cs="Times New Roman"/>
                  <w:lang w:val="en-US"/>
                </w:rPr>
                <w:t>gin</w:t>
              </w:r>
              <w:r w:rsidR="00D110A9" w:rsidRPr="00F0275B">
                <w:rPr>
                  <w:rStyle w:val="a3"/>
                  <w:rFonts w:ascii="Times New Roman" w:eastAsia="Times New Roman" w:hAnsi="Times New Roman" w:cs="Times New Roman"/>
                  <w:lang w:val="ru-RU"/>
                </w:rPr>
                <w:t>.</w:t>
              </w:r>
              <w:proofErr w:type="spellStart"/>
              <w:r w:rsidR="00D110A9" w:rsidRPr="00F0275B">
                <w:rPr>
                  <w:rStyle w:val="a3"/>
                  <w:rFonts w:ascii="Times New Roman" w:eastAsia="Times New Roman" w:hAnsi="Times New Roman" w:cs="Times New Roman"/>
                  <w:lang w:val="en-US"/>
                </w:rPr>
                <w:t>ru</w:t>
              </w:r>
              <w:proofErr w:type="spellEnd"/>
            </w:hyperlink>
          </w:p>
          <w:p w:rsidR="00F2039A" w:rsidRPr="00B077AF" w:rsidRDefault="00F2039A" w:rsidP="00F2039A">
            <w:pPr>
              <w:ind w:right="57"/>
              <w:jc w:val="both"/>
              <w:rPr>
                <w:rFonts w:ascii="Times New Roman" w:eastAsia="Times New Roman" w:hAnsi="Times New Roman" w:cs="Times New Roman"/>
                <w:color w:val="auto"/>
                <w:lang w:val="ru-RU"/>
              </w:rPr>
            </w:pPr>
            <w:r w:rsidRPr="00F2039A">
              <w:rPr>
                <w:rFonts w:ascii="Times New Roman" w:hAnsi="Times New Roman" w:cs="Times New Roman"/>
                <w:b/>
                <w:color w:val="auto"/>
                <w:lang w:val="ru-RU"/>
              </w:rPr>
              <w:t>Тел./факс</w:t>
            </w:r>
            <w:r>
              <w:rPr>
                <w:rFonts w:ascii="Times New Roman" w:hAnsi="Times New Roman" w:cs="Times New Roman"/>
                <w:b/>
                <w:color w:val="auto"/>
                <w:lang w:val="ru-RU"/>
              </w:rPr>
              <w:t>:</w:t>
            </w:r>
            <w:r>
              <w:rPr>
                <w:rFonts w:ascii="Times New Roman" w:hAnsi="Times New Roman" w:cs="Times New Roman"/>
                <w:color w:val="auto"/>
                <w:lang w:val="ru-RU"/>
              </w:rPr>
              <w:t xml:space="preserve"> </w:t>
            </w:r>
            <w:r w:rsidRPr="00F2039A">
              <w:rPr>
                <w:rFonts w:ascii="Times New Roman" w:hAnsi="Times New Roman" w:cs="Times New Roman"/>
                <w:color w:val="auto"/>
              </w:rPr>
              <w:t>8</w:t>
            </w:r>
            <w:r>
              <w:rPr>
                <w:rFonts w:ascii="Times New Roman" w:hAnsi="Times New Roman" w:cs="Times New Roman"/>
                <w:color w:val="auto"/>
                <w:lang w:val="ru-RU"/>
              </w:rPr>
              <w:t xml:space="preserve"> </w:t>
            </w:r>
            <w:r w:rsidRPr="00F2039A">
              <w:rPr>
                <w:rFonts w:ascii="Times New Roman" w:hAnsi="Times New Roman" w:cs="Times New Roman"/>
                <w:color w:val="auto"/>
              </w:rPr>
              <w:t xml:space="preserve">(39561) </w:t>
            </w:r>
            <w:r w:rsidR="0080348A" w:rsidRPr="0080348A">
              <w:rPr>
                <w:rFonts w:ascii="Times New Roman" w:hAnsi="Times New Roman" w:cs="Times New Roman"/>
                <w:color w:val="auto"/>
              </w:rPr>
              <w:t>74-747</w:t>
            </w:r>
            <w:r w:rsidR="0080348A">
              <w:rPr>
                <w:rFonts w:ascii="Times New Roman" w:hAnsi="Times New Roman" w:cs="Times New Roman"/>
                <w:color w:val="auto"/>
                <w:lang w:val="ru-RU"/>
              </w:rPr>
              <w:t xml:space="preserve"> </w:t>
            </w:r>
            <w:r>
              <w:rPr>
                <w:rFonts w:ascii="Times New Roman" w:hAnsi="Times New Roman" w:cs="Times New Roman"/>
                <w:color w:val="auto"/>
              </w:rPr>
              <w:t xml:space="preserve">/ </w:t>
            </w:r>
            <w:r w:rsidR="00D110A9" w:rsidRPr="00D110A9">
              <w:rPr>
                <w:rFonts w:ascii="Times New Roman" w:hAnsi="Times New Roman" w:cs="Times New Roman"/>
                <w:color w:val="auto"/>
              </w:rPr>
              <w:t>74-100</w:t>
            </w:r>
          </w:p>
          <w:p w:rsidR="00E231E7" w:rsidRPr="00B077AF" w:rsidRDefault="00E231E7" w:rsidP="00955953">
            <w:pPr>
              <w:spacing w:before="120"/>
              <w:ind w:right="57"/>
              <w:jc w:val="both"/>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Банковские реквизиты:</w:t>
            </w:r>
          </w:p>
          <w:p w:rsidR="00955953" w:rsidRPr="00B077AF" w:rsidRDefault="00F2039A" w:rsidP="00955953">
            <w:pPr>
              <w:ind w:right="5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р/с </w:t>
            </w:r>
            <w:r w:rsidR="0080348A">
              <w:rPr>
                <w:rFonts w:ascii="Times New Roman" w:eastAsia="Times New Roman" w:hAnsi="Times New Roman" w:cs="Times New Roman"/>
                <w:color w:val="auto"/>
                <w:lang w:val="ru-RU"/>
              </w:rPr>
              <w:t>40702810618300100</w:t>
            </w:r>
            <w:r w:rsidR="0080348A" w:rsidRPr="0080348A">
              <w:rPr>
                <w:rFonts w:ascii="Times New Roman" w:eastAsia="Times New Roman" w:hAnsi="Times New Roman" w:cs="Times New Roman"/>
                <w:color w:val="auto"/>
                <w:lang w:val="ru-RU"/>
              </w:rPr>
              <w:t>38</w:t>
            </w:r>
            <w:r w:rsidR="00D110A9">
              <w:rPr>
                <w:rFonts w:ascii="Times New Roman" w:eastAsia="Times New Roman" w:hAnsi="Times New Roman" w:cs="Times New Roman"/>
                <w:color w:val="auto"/>
                <w:lang w:val="ru-RU"/>
              </w:rPr>
              <w:t>6</w:t>
            </w:r>
            <w:r>
              <w:rPr>
                <w:rFonts w:ascii="Times New Roman" w:eastAsia="Times New Roman" w:hAnsi="Times New Roman" w:cs="Times New Roman"/>
                <w:color w:val="auto"/>
                <w:lang w:val="ru-RU"/>
              </w:rPr>
              <w:t xml:space="preserve"> </w:t>
            </w:r>
            <w:r w:rsidR="00955953" w:rsidRPr="00B077AF">
              <w:rPr>
                <w:rFonts w:ascii="Times New Roman" w:eastAsia="Times New Roman" w:hAnsi="Times New Roman" w:cs="Times New Roman"/>
                <w:color w:val="auto"/>
                <w:lang w:val="ru-RU"/>
              </w:rPr>
              <w:t>в Байкальском банке ПАО «Сбербанк» г. Иркутск</w:t>
            </w:r>
          </w:p>
          <w:p w:rsidR="00E231E7" w:rsidRPr="00B077AF" w:rsidRDefault="00E231E7" w:rsidP="00955953">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color w:val="auto"/>
                <w:lang w:val="ru-RU"/>
              </w:rPr>
              <w:t xml:space="preserve">к/с </w:t>
            </w:r>
            <w:r w:rsidR="00F2039A" w:rsidRPr="00F2039A">
              <w:rPr>
                <w:rFonts w:ascii="Times New Roman" w:eastAsia="Times New Roman" w:hAnsi="Times New Roman" w:cs="Times New Roman"/>
                <w:color w:val="auto"/>
                <w:lang w:val="ru-RU"/>
              </w:rPr>
              <w:t>30101810900000000607</w:t>
            </w:r>
          </w:p>
          <w:p w:rsidR="00E231E7" w:rsidRPr="00B077AF" w:rsidRDefault="00E231E7" w:rsidP="00F2039A">
            <w:pPr>
              <w:ind w:right="57"/>
              <w:jc w:val="both"/>
              <w:rPr>
                <w:rFonts w:ascii="Times New Roman" w:eastAsia="Times New Roman" w:hAnsi="Times New Roman" w:cs="Times New Roman"/>
                <w:color w:val="auto"/>
                <w:lang w:val="ru-RU"/>
              </w:rPr>
            </w:pPr>
            <w:r w:rsidRPr="00B077AF">
              <w:rPr>
                <w:rFonts w:ascii="Times New Roman" w:eastAsia="Times New Roman" w:hAnsi="Times New Roman" w:cs="Times New Roman"/>
                <w:color w:val="auto"/>
                <w:lang w:val="ru-RU"/>
              </w:rPr>
              <w:t xml:space="preserve">БИК </w:t>
            </w:r>
            <w:r w:rsidR="00955953" w:rsidRPr="00B077AF">
              <w:rPr>
                <w:rFonts w:ascii="Times New Roman" w:eastAsia="Times New Roman" w:hAnsi="Times New Roman" w:cs="Times New Roman"/>
                <w:color w:val="auto"/>
                <w:lang w:val="ru-RU"/>
              </w:rPr>
              <w:t>042520607</w:t>
            </w:r>
          </w:p>
        </w:tc>
      </w:tr>
      <w:tr w:rsidR="005C1EF9" w:rsidRPr="00B077AF" w:rsidTr="00B077AF">
        <w:trPr>
          <w:trHeight w:val="461"/>
        </w:trPr>
        <w:tc>
          <w:tcPr>
            <w:tcW w:w="9634" w:type="dxa"/>
            <w:gridSpan w:val="2"/>
            <w:shd w:val="clear" w:color="auto" w:fill="auto"/>
          </w:tcPr>
          <w:p w:rsidR="005C1EF9" w:rsidRPr="00B077AF" w:rsidRDefault="005C1EF9" w:rsidP="00955953">
            <w:pPr>
              <w:spacing w:before="240"/>
              <w:ind w:left="4247" w:hanging="4247"/>
              <w:jc w:val="center"/>
              <w:rPr>
                <w:rFonts w:ascii="Times New Roman" w:eastAsia="Times New Roman" w:hAnsi="Times New Roman" w:cs="Times New Roman"/>
                <w:b/>
                <w:color w:val="auto"/>
                <w:lang w:val="ru-RU"/>
              </w:rPr>
            </w:pPr>
            <w:r w:rsidRPr="00B077AF">
              <w:rPr>
                <w:rFonts w:ascii="Times New Roman" w:eastAsia="Times New Roman" w:hAnsi="Times New Roman" w:cs="Times New Roman"/>
                <w:b/>
                <w:bCs/>
                <w:color w:val="auto"/>
                <w:lang w:val="ru-RU"/>
              </w:rPr>
              <w:t>ПОДПИСИ СТОРОН</w:t>
            </w:r>
          </w:p>
        </w:tc>
      </w:tr>
      <w:tr w:rsidR="005C1EF9" w:rsidRPr="00127748" w:rsidTr="00B077AF">
        <w:trPr>
          <w:trHeight w:val="960"/>
        </w:trPr>
        <w:tc>
          <w:tcPr>
            <w:tcW w:w="4832" w:type="dxa"/>
            <w:shd w:val="clear" w:color="auto" w:fill="auto"/>
          </w:tcPr>
          <w:p w:rsidR="00955953" w:rsidRDefault="00955953" w:rsidP="00955953">
            <w:pPr>
              <w:rPr>
                <w:rFonts w:ascii="Times New Roman" w:hAnsi="Times New Roman" w:cs="Times New Roman"/>
                <w:b/>
              </w:rPr>
            </w:pPr>
          </w:p>
          <w:p w:rsidR="00F2039A" w:rsidRPr="00B077AF" w:rsidRDefault="00F2039A" w:rsidP="00955953">
            <w:pPr>
              <w:rPr>
                <w:rFonts w:ascii="Times New Roman" w:hAnsi="Times New Roman" w:cs="Times New Roman"/>
                <w:b/>
              </w:rPr>
            </w:pPr>
          </w:p>
          <w:p w:rsidR="00955953" w:rsidRPr="00B077AF" w:rsidRDefault="00955953" w:rsidP="00955953">
            <w:pPr>
              <w:rPr>
                <w:rFonts w:ascii="Times New Roman" w:eastAsia="Times New Roman" w:hAnsi="Times New Roman" w:cs="Times New Roman"/>
                <w:b/>
                <w:color w:val="auto"/>
                <w:lang w:val="ru-RU"/>
              </w:rPr>
            </w:pPr>
          </w:p>
          <w:p w:rsidR="00955953" w:rsidRPr="00B077AF" w:rsidRDefault="00955953" w:rsidP="00955953">
            <w:pPr>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 xml:space="preserve">__________________/ </w:t>
            </w:r>
            <w:r w:rsidR="00F2039A">
              <w:rPr>
                <w:rFonts w:ascii="Times New Roman" w:eastAsia="Times New Roman" w:hAnsi="Times New Roman" w:cs="Times New Roman"/>
                <w:b/>
                <w:color w:val="auto"/>
                <w:lang w:val="ru-RU"/>
              </w:rPr>
              <w:t>__________________</w:t>
            </w:r>
            <w:r w:rsidRPr="00B077AF">
              <w:rPr>
                <w:rFonts w:ascii="Times New Roman" w:eastAsia="Times New Roman" w:hAnsi="Times New Roman" w:cs="Times New Roman"/>
                <w:b/>
                <w:color w:val="auto"/>
                <w:lang w:val="ru-RU"/>
              </w:rPr>
              <w:t xml:space="preserve"> /</w:t>
            </w:r>
          </w:p>
          <w:p w:rsidR="005C1EF9" w:rsidRPr="00B077AF" w:rsidRDefault="00955953" w:rsidP="00955953">
            <w:pPr>
              <w:rPr>
                <w:rFonts w:ascii="Times New Roman" w:hAnsi="Times New Roman" w:cs="Times New Roman"/>
                <w:b/>
              </w:rPr>
            </w:pPr>
            <w:r w:rsidRPr="00B077AF">
              <w:rPr>
                <w:rFonts w:ascii="Times New Roman" w:eastAsia="Times New Roman" w:hAnsi="Times New Roman" w:cs="Times New Roman"/>
                <w:i/>
                <w:color w:val="auto"/>
                <w:lang w:val="ru-RU"/>
              </w:rPr>
              <w:t>М.П.</w:t>
            </w:r>
          </w:p>
        </w:tc>
        <w:tc>
          <w:tcPr>
            <w:tcW w:w="4802" w:type="dxa"/>
            <w:shd w:val="clear" w:color="auto" w:fill="auto"/>
          </w:tcPr>
          <w:p w:rsidR="00955953" w:rsidRPr="00B077AF" w:rsidRDefault="00955953" w:rsidP="00955953">
            <w:pPr>
              <w:rPr>
                <w:rFonts w:ascii="Times New Roman" w:eastAsia="Times New Roman" w:hAnsi="Times New Roman" w:cs="Times New Roman"/>
                <w:b/>
                <w:color w:val="auto"/>
                <w:lang w:val="ru-RU"/>
              </w:rPr>
            </w:pPr>
            <w:r w:rsidRPr="00B077AF">
              <w:rPr>
                <w:rFonts w:ascii="Times New Roman" w:eastAsia="Times New Roman" w:hAnsi="Times New Roman" w:cs="Times New Roman"/>
                <w:b/>
                <w:color w:val="auto"/>
                <w:lang w:val="ru-RU"/>
              </w:rPr>
              <w:t>Директор</w:t>
            </w:r>
          </w:p>
          <w:p w:rsidR="00955953" w:rsidRPr="00B077AF" w:rsidRDefault="00955953" w:rsidP="00955953">
            <w:pPr>
              <w:rPr>
                <w:rFonts w:ascii="Times New Roman" w:eastAsia="Times New Roman" w:hAnsi="Times New Roman" w:cs="Times New Roman"/>
                <w:b/>
                <w:color w:val="auto"/>
                <w:lang w:val="ru-RU"/>
              </w:rPr>
            </w:pPr>
          </w:p>
          <w:p w:rsidR="00955953" w:rsidRPr="00B077AF" w:rsidRDefault="00955953" w:rsidP="00955953">
            <w:pPr>
              <w:rPr>
                <w:rFonts w:ascii="Times New Roman" w:eastAsia="Times New Roman" w:hAnsi="Times New Roman" w:cs="Times New Roman"/>
                <w:b/>
                <w:color w:val="auto"/>
                <w:lang w:val="ru-RU"/>
              </w:rPr>
            </w:pPr>
          </w:p>
          <w:p w:rsidR="00955953" w:rsidRPr="00B077AF" w:rsidRDefault="00F2039A" w:rsidP="00955953">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___________________</w:t>
            </w:r>
            <w:r w:rsidR="00955953" w:rsidRPr="00B077AF">
              <w:rPr>
                <w:rFonts w:ascii="Times New Roman" w:eastAsia="Times New Roman" w:hAnsi="Times New Roman" w:cs="Times New Roman"/>
                <w:b/>
                <w:color w:val="auto"/>
                <w:lang w:val="ru-RU"/>
              </w:rPr>
              <w:t xml:space="preserve">/ </w:t>
            </w:r>
            <w:r w:rsidR="00B43415">
              <w:rPr>
                <w:rFonts w:ascii="Times New Roman" w:eastAsia="Times New Roman" w:hAnsi="Times New Roman" w:cs="Times New Roman"/>
                <w:b/>
                <w:color w:val="auto"/>
                <w:lang w:val="ru-RU"/>
              </w:rPr>
              <w:t>Д</w:t>
            </w:r>
            <w:r w:rsidRPr="00F2039A">
              <w:rPr>
                <w:rFonts w:ascii="Times New Roman" w:eastAsia="Times New Roman" w:hAnsi="Times New Roman" w:cs="Times New Roman"/>
                <w:b/>
                <w:color w:val="auto"/>
                <w:lang w:val="ru-RU"/>
              </w:rPr>
              <w:t>.</w:t>
            </w:r>
            <w:r w:rsidR="00B43415">
              <w:rPr>
                <w:rFonts w:ascii="Times New Roman" w:eastAsia="Times New Roman" w:hAnsi="Times New Roman" w:cs="Times New Roman"/>
                <w:b/>
                <w:color w:val="auto"/>
                <w:lang w:val="ru-RU"/>
              </w:rPr>
              <w:t>В</w:t>
            </w:r>
            <w:r w:rsidRPr="00F2039A">
              <w:rPr>
                <w:rFonts w:ascii="Times New Roman" w:eastAsia="Times New Roman" w:hAnsi="Times New Roman" w:cs="Times New Roman"/>
                <w:b/>
                <w:color w:val="auto"/>
                <w:lang w:val="ru-RU"/>
              </w:rPr>
              <w:t xml:space="preserve">. </w:t>
            </w:r>
            <w:r w:rsidR="00B43415">
              <w:rPr>
                <w:rFonts w:ascii="Times New Roman" w:eastAsia="Times New Roman" w:hAnsi="Times New Roman" w:cs="Times New Roman"/>
                <w:b/>
                <w:color w:val="auto"/>
                <w:lang w:val="ru-RU"/>
              </w:rPr>
              <w:t>Гришак</w:t>
            </w:r>
            <w:r>
              <w:rPr>
                <w:rFonts w:ascii="Times New Roman" w:eastAsia="Times New Roman" w:hAnsi="Times New Roman" w:cs="Times New Roman"/>
                <w:b/>
                <w:color w:val="auto"/>
                <w:lang w:val="ru-RU"/>
              </w:rPr>
              <w:t xml:space="preserve"> </w:t>
            </w:r>
            <w:r w:rsidRPr="00F2039A">
              <w:rPr>
                <w:rFonts w:ascii="Times New Roman" w:eastAsia="Times New Roman" w:hAnsi="Times New Roman" w:cs="Times New Roman"/>
                <w:b/>
                <w:color w:val="auto"/>
                <w:lang w:val="ru-RU"/>
              </w:rPr>
              <w:t>/</w:t>
            </w:r>
          </w:p>
          <w:p w:rsidR="005C1EF9" w:rsidRPr="00955953" w:rsidRDefault="00955953" w:rsidP="00955953">
            <w:pPr>
              <w:ind w:right="74"/>
              <w:jc w:val="both"/>
              <w:rPr>
                <w:rFonts w:ascii="Times New Roman" w:eastAsia="Times New Roman" w:hAnsi="Times New Roman" w:cs="Times New Roman"/>
                <w:b/>
                <w:color w:val="auto"/>
                <w:lang w:val="ru-RU"/>
              </w:rPr>
            </w:pPr>
            <w:r w:rsidRPr="00B077AF">
              <w:rPr>
                <w:rFonts w:ascii="Times New Roman" w:eastAsia="Times New Roman" w:hAnsi="Times New Roman" w:cs="Times New Roman"/>
                <w:i/>
                <w:color w:val="auto"/>
                <w:lang w:val="ru-RU"/>
              </w:rPr>
              <w:t xml:space="preserve">  М.П.</w:t>
            </w:r>
          </w:p>
        </w:tc>
      </w:tr>
    </w:tbl>
    <w:p w:rsidR="007D6128" w:rsidRPr="00127748" w:rsidRDefault="007D6128" w:rsidP="00955953">
      <w:pPr>
        <w:pStyle w:val="66"/>
        <w:shd w:val="clear" w:color="auto" w:fill="auto"/>
        <w:tabs>
          <w:tab w:val="left" w:pos="1105"/>
        </w:tabs>
        <w:spacing w:line="240" w:lineRule="auto"/>
        <w:ind w:right="20" w:firstLine="0"/>
        <w:jc w:val="both"/>
        <w:rPr>
          <w:rStyle w:val="49"/>
          <w:b/>
          <w:i/>
          <w:color w:val="auto"/>
          <w:sz w:val="24"/>
          <w:szCs w:val="24"/>
          <w:lang w:val="ru-RU"/>
        </w:rPr>
      </w:pPr>
    </w:p>
    <w:sectPr w:rsidR="007D6128" w:rsidRPr="00127748" w:rsidSect="00B45CB9">
      <w:footerReference w:type="default" r:id="rId12"/>
      <w:type w:val="continuous"/>
      <w:pgSz w:w="11905" w:h="16837"/>
      <w:pgMar w:top="709"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1E" w:rsidRDefault="00FC061E">
      <w:r>
        <w:separator/>
      </w:r>
    </w:p>
  </w:endnote>
  <w:endnote w:type="continuationSeparator" w:id="0">
    <w:p w:rsidR="00FC061E" w:rsidRDefault="00FC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58408398"/>
      <w:docPartObj>
        <w:docPartGallery w:val="Page Numbers (Bottom of Page)"/>
        <w:docPartUnique/>
      </w:docPartObj>
    </w:sdtPr>
    <w:sdtEndPr/>
    <w:sdtContent>
      <w:p w:rsidR="00006C14" w:rsidRPr="00006C14" w:rsidRDefault="00006C14">
        <w:pPr>
          <w:pStyle w:val="aff2"/>
          <w:jc w:val="center"/>
          <w:rPr>
            <w:rFonts w:ascii="Times New Roman" w:hAnsi="Times New Roman" w:cs="Times New Roman"/>
            <w:sz w:val="20"/>
            <w:szCs w:val="20"/>
          </w:rPr>
        </w:pPr>
        <w:r w:rsidRPr="00006C14">
          <w:rPr>
            <w:rFonts w:ascii="Times New Roman" w:hAnsi="Times New Roman" w:cs="Times New Roman"/>
            <w:sz w:val="20"/>
            <w:szCs w:val="20"/>
          </w:rPr>
          <w:fldChar w:fldCharType="begin"/>
        </w:r>
        <w:r w:rsidRPr="00006C14">
          <w:rPr>
            <w:rFonts w:ascii="Times New Roman" w:hAnsi="Times New Roman" w:cs="Times New Roman"/>
            <w:sz w:val="20"/>
            <w:szCs w:val="20"/>
          </w:rPr>
          <w:instrText>PAGE   \* MERGEFORMAT</w:instrText>
        </w:r>
        <w:r w:rsidRPr="00006C14">
          <w:rPr>
            <w:rFonts w:ascii="Times New Roman" w:hAnsi="Times New Roman" w:cs="Times New Roman"/>
            <w:sz w:val="20"/>
            <w:szCs w:val="20"/>
          </w:rPr>
          <w:fldChar w:fldCharType="separate"/>
        </w:r>
        <w:r w:rsidR="00D019B8" w:rsidRPr="00D019B8">
          <w:rPr>
            <w:rFonts w:ascii="Times New Roman" w:hAnsi="Times New Roman" w:cs="Times New Roman"/>
            <w:noProof/>
            <w:sz w:val="20"/>
            <w:szCs w:val="20"/>
            <w:lang w:val="ru-RU"/>
          </w:rPr>
          <w:t>11</w:t>
        </w:r>
        <w:r w:rsidRPr="00006C14">
          <w:rPr>
            <w:rFonts w:ascii="Times New Roman" w:hAnsi="Times New Roman" w:cs="Times New Roman"/>
            <w:sz w:val="20"/>
            <w:szCs w:val="20"/>
          </w:rPr>
          <w:fldChar w:fldCharType="end"/>
        </w:r>
      </w:p>
    </w:sdtContent>
  </w:sdt>
  <w:p w:rsidR="00006C14" w:rsidRDefault="00006C14">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1E" w:rsidRDefault="00FC061E"/>
  </w:footnote>
  <w:footnote w:type="continuationSeparator" w:id="0">
    <w:p w:rsidR="00FC061E" w:rsidRDefault="00FC06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1849"/>
    <w:multiLevelType w:val="multilevel"/>
    <w:tmpl w:val="E7A8A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01EA6"/>
    <w:multiLevelType w:val="hybridMultilevel"/>
    <w:tmpl w:val="FB521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F2555"/>
    <w:multiLevelType w:val="multilevel"/>
    <w:tmpl w:val="B1243E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00EBD"/>
    <w:multiLevelType w:val="multilevel"/>
    <w:tmpl w:val="B9DE0F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A48A3"/>
    <w:multiLevelType w:val="multilevel"/>
    <w:tmpl w:val="8C24A81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B1E94"/>
    <w:multiLevelType w:val="multilevel"/>
    <w:tmpl w:val="C4184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4C68EB"/>
    <w:multiLevelType w:val="multilevel"/>
    <w:tmpl w:val="BFEEA0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D17C5C"/>
    <w:multiLevelType w:val="multilevel"/>
    <w:tmpl w:val="4FDC02A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856D08"/>
    <w:multiLevelType w:val="multilevel"/>
    <w:tmpl w:val="2A462D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C21922"/>
    <w:multiLevelType w:val="multilevel"/>
    <w:tmpl w:val="C1045A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CB801CB"/>
    <w:multiLevelType w:val="multilevel"/>
    <w:tmpl w:val="35A0AE20"/>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33A33C8"/>
    <w:multiLevelType w:val="multilevel"/>
    <w:tmpl w:val="85A0D4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780A40"/>
    <w:multiLevelType w:val="multilevel"/>
    <w:tmpl w:val="CE3678D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5">
    <w:nsid w:val="31901794"/>
    <w:multiLevelType w:val="multilevel"/>
    <w:tmpl w:val="2B5485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703BEE"/>
    <w:multiLevelType w:val="multilevel"/>
    <w:tmpl w:val="F8068F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8">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0">
    <w:nsid w:val="384B455E"/>
    <w:multiLevelType w:val="multilevel"/>
    <w:tmpl w:val="A28C7410"/>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1">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2F077D"/>
    <w:multiLevelType w:val="hybridMultilevel"/>
    <w:tmpl w:val="4730926A"/>
    <w:lvl w:ilvl="0" w:tplc="1778CFD8">
      <w:start w:val="1"/>
      <w:numFmt w:val="decimal"/>
      <w:lvlText w:val="%1."/>
      <w:lvlJc w:val="left"/>
      <w:pPr>
        <w:ind w:left="3147" w:hanging="360"/>
      </w:pPr>
      <w:rPr>
        <w:rFonts w:hint="default"/>
      </w:rPr>
    </w:lvl>
    <w:lvl w:ilvl="1" w:tplc="04190019" w:tentative="1">
      <w:start w:val="1"/>
      <w:numFmt w:val="lowerLetter"/>
      <w:lvlText w:val="%2."/>
      <w:lvlJc w:val="left"/>
      <w:pPr>
        <w:ind w:left="3867" w:hanging="360"/>
      </w:pPr>
    </w:lvl>
    <w:lvl w:ilvl="2" w:tplc="0419001B" w:tentative="1">
      <w:start w:val="1"/>
      <w:numFmt w:val="lowerRoman"/>
      <w:lvlText w:val="%3."/>
      <w:lvlJc w:val="right"/>
      <w:pPr>
        <w:ind w:left="4587" w:hanging="180"/>
      </w:pPr>
    </w:lvl>
    <w:lvl w:ilvl="3" w:tplc="0419000F" w:tentative="1">
      <w:start w:val="1"/>
      <w:numFmt w:val="decimal"/>
      <w:lvlText w:val="%4."/>
      <w:lvlJc w:val="left"/>
      <w:pPr>
        <w:ind w:left="5307" w:hanging="360"/>
      </w:pPr>
    </w:lvl>
    <w:lvl w:ilvl="4" w:tplc="04190019" w:tentative="1">
      <w:start w:val="1"/>
      <w:numFmt w:val="lowerLetter"/>
      <w:lvlText w:val="%5."/>
      <w:lvlJc w:val="left"/>
      <w:pPr>
        <w:ind w:left="6027" w:hanging="360"/>
      </w:pPr>
    </w:lvl>
    <w:lvl w:ilvl="5" w:tplc="0419001B" w:tentative="1">
      <w:start w:val="1"/>
      <w:numFmt w:val="lowerRoman"/>
      <w:lvlText w:val="%6."/>
      <w:lvlJc w:val="right"/>
      <w:pPr>
        <w:ind w:left="6747" w:hanging="180"/>
      </w:pPr>
    </w:lvl>
    <w:lvl w:ilvl="6" w:tplc="0419000F" w:tentative="1">
      <w:start w:val="1"/>
      <w:numFmt w:val="decimal"/>
      <w:lvlText w:val="%7."/>
      <w:lvlJc w:val="left"/>
      <w:pPr>
        <w:ind w:left="7467" w:hanging="360"/>
      </w:pPr>
    </w:lvl>
    <w:lvl w:ilvl="7" w:tplc="04190019" w:tentative="1">
      <w:start w:val="1"/>
      <w:numFmt w:val="lowerLetter"/>
      <w:lvlText w:val="%8."/>
      <w:lvlJc w:val="left"/>
      <w:pPr>
        <w:ind w:left="8187" w:hanging="360"/>
      </w:pPr>
    </w:lvl>
    <w:lvl w:ilvl="8" w:tplc="0419001B" w:tentative="1">
      <w:start w:val="1"/>
      <w:numFmt w:val="lowerRoman"/>
      <w:lvlText w:val="%9."/>
      <w:lvlJc w:val="right"/>
      <w:pPr>
        <w:ind w:left="8907" w:hanging="180"/>
      </w:pPr>
    </w:lvl>
  </w:abstractNum>
  <w:abstractNum w:abstractNumId="23">
    <w:nsid w:val="3E87106E"/>
    <w:multiLevelType w:val="multilevel"/>
    <w:tmpl w:val="7128AF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961C6C"/>
    <w:multiLevelType w:val="multilevel"/>
    <w:tmpl w:val="3A869BDE"/>
    <w:lvl w:ilvl="0">
      <w:start w:val="1"/>
      <w:numFmt w:val="decimal"/>
      <w:lvlText w:val="7.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331E3F"/>
    <w:multiLevelType w:val="multilevel"/>
    <w:tmpl w:val="E1AC1F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0F77B94"/>
    <w:multiLevelType w:val="multilevel"/>
    <w:tmpl w:val="5472E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F4769F"/>
    <w:multiLevelType w:val="multilevel"/>
    <w:tmpl w:val="4D5647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70797F"/>
    <w:multiLevelType w:val="multilevel"/>
    <w:tmpl w:val="676E3D8A"/>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32">
    <w:nsid w:val="53E07A17"/>
    <w:multiLevelType w:val="multilevel"/>
    <w:tmpl w:val="EA42627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117B7E"/>
    <w:multiLevelType w:val="multilevel"/>
    <w:tmpl w:val="3566EF26"/>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9DD2F4A"/>
    <w:multiLevelType w:val="multilevel"/>
    <w:tmpl w:val="AEA478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5063A4"/>
    <w:multiLevelType w:val="multilevel"/>
    <w:tmpl w:val="070EF7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E522A0A"/>
    <w:multiLevelType w:val="multilevel"/>
    <w:tmpl w:val="1E8C421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9">
    <w:nsid w:val="69411F9C"/>
    <w:multiLevelType w:val="multilevel"/>
    <w:tmpl w:val="6A247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7776CF"/>
    <w:multiLevelType w:val="multilevel"/>
    <w:tmpl w:val="6658BAE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2F52BC"/>
    <w:multiLevelType w:val="multilevel"/>
    <w:tmpl w:val="1038B4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1729CC"/>
    <w:multiLevelType w:val="multilevel"/>
    <w:tmpl w:val="437E8FE0"/>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2"/>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4">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1267FE"/>
    <w:multiLevelType w:val="multilevel"/>
    <w:tmpl w:val="B514488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3"/>
  </w:num>
  <w:num w:numId="3">
    <w:abstractNumId w:val="2"/>
  </w:num>
  <w:num w:numId="4">
    <w:abstractNumId w:val="42"/>
  </w:num>
  <w:num w:numId="5">
    <w:abstractNumId w:val="9"/>
  </w:num>
  <w:num w:numId="6">
    <w:abstractNumId w:val="21"/>
  </w:num>
  <w:num w:numId="7">
    <w:abstractNumId w:val="24"/>
  </w:num>
  <w:num w:numId="8">
    <w:abstractNumId w:val="36"/>
  </w:num>
  <w:num w:numId="9">
    <w:abstractNumId w:val="33"/>
  </w:num>
  <w:num w:numId="10">
    <w:abstractNumId w:val="5"/>
  </w:num>
  <w:num w:numId="11">
    <w:abstractNumId w:val="8"/>
  </w:num>
  <w:num w:numId="12">
    <w:abstractNumId w:val="40"/>
  </w:num>
  <w:num w:numId="13">
    <w:abstractNumId w:val="30"/>
  </w:num>
  <w:num w:numId="14">
    <w:abstractNumId w:val="44"/>
  </w:num>
  <w:num w:numId="15">
    <w:abstractNumId w:val="4"/>
  </w:num>
  <w:num w:numId="16">
    <w:abstractNumId w:val="27"/>
  </w:num>
  <w:num w:numId="17">
    <w:abstractNumId w:val="18"/>
  </w:num>
  <w:num w:numId="18">
    <w:abstractNumId w:val="14"/>
  </w:num>
  <w:num w:numId="19">
    <w:abstractNumId w:val="38"/>
  </w:num>
  <w:num w:numId="20">
    <w:abstractNumId w:val="20"/>
  </w:num>
  <w:num w:numId="21">
    <w:abstractNumId w:val="37"/>
  </w:num>
  <w:num w:numId="22">
    <w:abstractNumId w:val="43"/>
  </w:num>
  <w:num w:numId="23">
    <w:abstractNumId w:val="3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9"/>
  </w:num>
  <w:num w:numId="27">
    <w:abstractNumId w:val="17"/>
  </w:num>
  <w:num w:numId="28">
    <w:abstractNumId w:val="25"/>
  </w:num>
  <w:num w:numId="29">
    <w:abstractNumId w:val="6"/>
  </w:num>
  <w:num w:numId="30">
    <w:abstractNumId w:val="22"/>
  </w:num>
  <w:num w:numId="31">
    <w:abstractNumId w:val="1"/>
  </w:num>
  <w:num w:numId="32">
    <w:abstractNumId w:val="10"/>
  </w:num>
  <w:num w:numId="33">
    <w:abstractNumId w:val="23"/>
  </w:num>
  <w:num w:numId="34">
    <w:abstractNumId w:val="15"/>
  </w:num>
  <w:num w:numId="35">
    <w:abstractNumId w:val="12"/>
  </w:num>
  <w:num w:numId="36">
    <w:abstractNumId w:val="39"/>
  </w:num>
  <w:num w:numId="37">
    <w:abstractNumId w:val="26"/>
  </w:num>
  <w:num w:numId="38">
    <w:abstractNumId w:val="7"/>
  </w:num>
  <w:num w:numId="39">
    <w:abstractNumId w:val="35"/>
  </w:num>
  <w:num w:numId="40">
    <w:abstractNumId w:val="41"/>
  </w:num>
  <w:num w:numId="41">
    <w:abstractNumId w:val="28"/>
  </w:num>
  <w:num w:numId="42">
    <w:abstractNumId w:val="0"/>
  </w:num>
  <w:num w:numId="43">
    <w:abstractNumId w:val="16"/>
  </w:num>
  <w:num w:numId="44">
    <w:abstractNumId w:val="11"/>
  </w:num>
  <w:num w:numId="45">
    <w:abstractNumId w:val="45"/>
  </w:num>
  <w:num w:numId="46">
    <w:abstractNumId w:val="3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06C14"/>
    <w:rsid w:val="00016540"/>
    <w:rsid w:val="00023766"/>
    <w:rsid w:val="00077618"/>
    <w:rsid w:val="0009136C"/>
    <w:rsid w:val="00091BBC"/>
    <w:rsid w:val="00097325"/>
    <w:rsid w:val="000A6643"/>
    <w:rsid w:val="000B156D"/>
    <w:rsid w:val="000E0A94"/>
    <w:rsid w:val="000E513E"/>
    <w:rsid w:val="000F2156"/>
    <w:rsid w:val="000F6564"/>
    <w:rsid w:val="001067B9"/>
    <w:rsid w:val="001246F6"/>
    <w:rsid w:val="00125EE5"/>
    <w:rsid w:val="00127748"/>
    <w:rsid w:val="00136559"/>
    <w:rsid w:val="00137B64"/>
    <w:rsid w:val="00154AFE"/>
    <w:rsid w:val="001734E1"/>
    <w:rsid w:val="00174EE2"/>
    <w:rsid w:val="00191DB6"/>
    <w:rsid w:val="001A27B8"/>
    <w:rsid w:val="001A3D56"/>
    <w:rsid w:val="001B1DE5"/>
    <w:rsid w:val="001B30DC"/>
    <w:rsid w:val="001B4D71"/>
    <w:rsid w:val="001D3FA0"/>
    <w:rsid w:val="001F5DC7"/>
    <w:rsid w:val="00203E2B"/>
    <w:rsid w:val="002069FB"/>
    <w:rsid w:val="00221A80"/>
    <w:rsid w:val="00223CE7"/>
    <w:rsid w:val="00226E1B"/>
    <w:rsid w:val="00231E56"/>
    <w:rsid w:val="00234843"/>
    <w:rsid w:val="00237133"/>
    <w:rsid w:val="00243CFE"/>
    <w:rsid w:val="0027324C"/>
    <w:rsid w:val="00281EE8"/>
    <w:rsid w:val="002944BC"/>
    <w:rsid w:val="002B195B"/>
    <w:rsid w:val="002C3762"/>
    <w:rsid w:val="002D0EBE"/>
    <w:rsid w:val="002D6512"/>
    <w:rsid w:val="002E3C72"/>
    <w:rsid w:val="002E6607"/>
    <w:rsid w:val="002F1385"/>
    <w:rsid w:val="002F5E9B"/>
    <w:rsid w:val="002F6B30"/>
    <w:rsid w:val="003169EA"/>
    <w:rsid w:val="003232EE"/>
    <w:rsid w:val="00323EB4"/>
    <w:rsid w:val="00323F4F"/>
    <w:rsid w:val="003303F4"/>
    <w:rsid w:val="0033260D"/>
    <w:rsid w:val="003348C8"/>
    <w:rsid w:val="00343723"/>
    <w:rsid w:val="00344A78"/>
    <w:rsid w:val="0034583E"/>
    <w:rsid w:val="00355863"/>
    <w:rsid w:val="003567A1"/>
    <w:rsid w:val="00356F75"/>
    <w:rsid w:val="003570D0"/>
    <w:rsid w:val="003817CC"/>
    <w:rsid w:val="00382BC5"/>
    <w:rsid w:val="00387108"/>
    <w:rsid w:val="003B1E0E"/>
    <w:rsid w:val="003B59F9"/>
    <w:rsid w:val="003C2C77"/>
    <w:rsid w:val="003D7531"/>
    <w:rsid w:val="003E1992"/>
    <w:rsid w:val="003F61D1"/>
    <w:rsid w:val="0041262B"/>
    <w:rsid w:val="004421DC"/>
    <w:rsid w:val="00495D94"/>
    <w:rsid w:val="0049762A"/>
    <w:rsid w:val="004A2F08"/>
    <w:rsid w:val="004A4847"/>
    <w:rsid w:val="004C4096"/>
    <w:rsid w:val="004D2CD0"/>
    <w:rsid w:val="004D6B68"/>
    <w:rsid w:val="004D6B9B"/>
    <w:rsid w:val="00506946"/>
    <w:rsid w:val="0051405D"/>
    <w:rsid w:val="00541D58"/>
    <w:rsid w:val="005451B3"/>
    <w:rsid w:val="005839C2"/>
    <w:rsid w:val="005869F5"/>
    <w:rsid w:val="005914DA"/>
    <w:rsid w:val="005A058D"/>
    <w:rsid w:val="005A1E13"/>
    <w:rsid w:val="005A339F"/>
    <w:rsid w:val="005B07D5"/>
    <w:rsid w:val="005B1406"/>
    <w:rsid w:val="005B148C"/>
    <w:rsid w:val="005B3E6D"/>
    <w:rsid w:val="005C1EF9"/>
    <w:rsid w:val="005C6062"/>
    <w:rsid w:val="005D218F"/>
    <w:rsid w:val="005D78B2"/>
    <w:rsid w:val="005F5D60"/>
    <w:rsid w:val="00601C88"/>
    <w:rsid w:val="00603354"/>
    <w:rsid w:val="00607276"/>
    <w:rsid w:val="006170DE"/>
    <w:rsid w:val="00624070"/>
    <w:rsid w:val="006256CF"/>
    <w:rsid w:val="00632E3F"/>
    <w:rsid w:val="006604F2"/>
    <w:rsid w:val="00682079"/>
    <w:rsid w:val="00683413"/>
    <w:rsid w:val="006940B9"/>
    <w:rsid w:val="00696A5D"/>
    <w:rsid w:val="006A60F0"/>
    <w:rsid w:val="006B13C2"/>
    <w:rsid w:val="006B257C"/>
    <w:rsid w:val="006B4404"/>
    <w:rsid w:val="006F2B0E"/>
    <w:rsid w:val="00705925"/>
    <w:rsid w:val="007202BD"/>
    <w:rsid w:val="00731B9B"/>
    <w:rsid w:val="00737C69"/>
    <w:rsid w:val="00761316"/>
    <w:rsid w:val="00761738"/>
    <w:rsid w:val="00761F4F"/>
    <w:rsid w:val="007648D3"/>
    <w:rsid w:val="00765B4E"/>
    <w:rsid w:val="007752B9"/>
    <w:rsid w:val="00786134"/>
    <w:rsid w:val="007A1E9A"/>
    <w:rsid w:val="007A38EA"/>
    <w:rsid w:val="007A512C"/>
    <w:rsid w:val="007A7ACC"/>
    <w:rsid w:val="007B7009"/>
    <w:rsid w:val="007B7275"/>
    <w:rsid w:val="007C06B9"/>
    <w:rsid w:val="007C1624"/>
    <w:rsid w:val="007D1BBB"/>
    <w:rsid w:val="007D6128"/>
    <w:rsid w:val="007F5707"/>
    <w:rsid w:val="007F5B39"/>
    <w:rsid w:val="007F7258"/>
    <w:rsid w:val="008004AD"/>
    <w:rsid w:val="0080348A"/>
    <w:rsid w:val="00813FE9"/>
    <w:rsid w:val="00835C6C"/>
    <w:rsid w:val="008362AB"/>
    <w:rsid w:val="00837E92"/>
    <w:rsid w:val="00847FBA"/>
    <w:rsid w:val="008516BD"/>
    <w:rsid w:val="00853B98"/>
    <w:rsid w:val="00861174"/>
    <w:rsid w:val="008632CB"/>
    <w:rsid w:val="008773D0"/>
    <w:rsid w:val="00887423"/>
    <w:rsid w:val="008B0CAF"/>
    <w:rsid w:val="008D0C8E"/>
    <w:rsid w:val="008E0773"/>
    <w:rsid w:val="008E6BCC"/>
    <w:rsid w:val="0090036F"/>
    <w:rsid w:val="0090783D"/>
    <w:rsid w:val="00907CC5"/>
    <w:rsid w:val="00910101"/>
    <w:rsid w:val="00936046"/>
    <w:rsid w:val="00940191"/>
    <w:rsid w:val="009403BB"/>
    <w:rsid w:val="00940D8F"/>
    <w:rsid w:val="0094110E"/>
    <w:rsid w:val="009448E0"/>
    <w:rsid w:val="00944E30"/>
    <w:rsid w:val="009451C0"/>
    <w:rsid w:val="00945407"/>
    <w:rsid w:val="00955953"/>
    <w:rsid w:val="009610B6"/>
    <w:rsid w:val="00966F2F"/>
    <w:rsid w:val="00970D35"/>
    <w:rsid w:val="0097518A"/>
    <w:rsid w:val="00975C5A"/>
    <w:rsid w:val="00981A8A"/>
    <w:rsid w:val="00995D8B"/>
    <w:rsid w:val="0099693B"/>
    <w:rsid w:val="009A543B"/>
    <w:rsid w:val="009C4375"/>
    <w:rsid w:val="009D3234"/>
    <w:rsid w:val="009D4D23"/>
    <w:rsid w:val="009E5E21"/>
    <w:rsid w:val="009E5F59"/>
    <w:rsid w:val="00A00E9F"/>
    <w:rsid w:val="00A05517"/>
    <w:rsid w:val="00A31A7B"/>
    <w:rsid w:val="00A36816"/>
    <w:rsid w:val="00A41877"/>
    <w:rsid w:val="00A44A82"/>
    <w:rsid w:val="00A62A97"/>
    <w:rsid w:val="00A63AA8"/>
    <w:rsid w:val="00A87498"/>
    <w:rsid w:val="00A92524"/>
    <w:rsid w:val="00AA53A3"/>
    <w:rsid w:val="00AB0C9F"/>
    <w:rsid w:val="00AF03CA"/>
    <w:rsid w:val="00AF1563"/>
    <w:rsid w:val="00AF1EDF"/>
    <w:rsid w:val="00AF49C6"/>
    <w:rsid w:val="00AF7080"/>
    <w:rsid w:val="00B0290C"/>
    <w:rsid w:val="00B05D95"/>
    <w:rsid w:val="00B077AF"/>
    <w:rsid w:val="00B143E3"/>
    <w:rsid w:val="00B222A7"/>
    <w:rsid w:val="00B24174"/>
    <w:rsid w:val="00B30C99"/>
    <w:rsid w:val="00B32996"/>
    <w:rsid w:val="00B42F44"/>
    <w:rsid w:val="00B43415"/>
    <w:rsid w:val="00B45CB9"/>
    <w:rsid w:val="00B54E92"/>
    <w:rsid w:val="00B60855"/>
    <w:rsid w:val="00B6593D"/>
    <w:rsid w:val="00B67E1E"/>
    <w:rsid w:val="00B701F5"/>
    <w:rsid w:val="00B735E5"/>
    <w:rsid w:val="00B73CF4"/>
    <w:rsid w:val="00B75514"/>
    <w:rsid w:val="00B921B3"/>
    <w:rsid w:val="00B93715"/>
    <w:rsid w:val="00BA185C"/>
    <w:rsid w:val="00BB475C"/>
    <w:rsid w:val="00BC497C"/>
    <w:rsid w:val="00BD0093"/>
    <w:rsid w:val="00BE0DAD"/>
    <w:rsid w:val="00BE6C8A"/>
    <w:rsid w:val="00BF03B4"/>
    <w:rsid w:val="00BF09C9"/>
    <w:rsid w:val="00BF45D7"/>
    <w:rsid w:val="00C01012"/>
    <w:rsid w:val="00C01C14"/>
    <w:rsid w:val="00C03E1B"/>
    <w:rsid w:val="00C13F31"/>
    <w:rsid w:val="00C156E2"/>
    <w:rsid w:val="00C471AB"/>
    <w:rsid w:val="00C57693"/>
    <w:rsid w:val="00CC2029"/>
    <w:rsid w:val="00CD4B63"/>
    <w:rsid w:val="00CD7254"/>
    <w:rsid w:val="00CE130A"/>
    <w:rsid w:val="00CE156A"/>
    <w:rsid w:val="00CE35B9"/>
    <w:rsid w:val="00CF2264"/>
    <w:rsid w:val="00CF3D18"/>
    <w:rsid w:val="00CF675F"/>
    <w:rsid w:val="00D019B8"/>
    <w:rsid w:val="00D110A9"/>
    <w:rsid w:val="00D360AC"/>
    <w:rsid w:val="00D36E74"/>
    <w:rsid w:val="00D413D2"/>
    <w:rsid w:val="00D42DEF"/>
    <w:rsid w:val="00D4492E"/>
    <w:rsid w:val="00D468D5"/>
    <w:rsid w:val="00D4774E"/>
    <w:rsid w:val="00D5690A"/>
    <w:rsid w:val="00D60263"/>
    <w:rsid w:val="00D778E1"/>
    <w:rsid w:val="00DA52D0"/>
    <w:rsid w:val="00DA6856"/>
    <w:rsid w:val="00DB4DCD"/>
    <w:rsid w:val="00DB4E71"/>
    <w:rsid w:val="00DB629B"/>
    <w:rsid w:val="00DC23C4"/>
    <w:rsid w:val="00DD0A0C"/>
    <w:rsid w:val="00DD2E41"/>
    <w:rsid w:val="00DE4202"/>
    <w:rsid w:val="00E01A52"/>
    <w:rsid w:val="00E02200"/>
    <w:rsid w:val="00E06744"/>
    <w:rsid w:val="00E231E7"/>
    <w:rsid w:val="00E36362"/>
    <w:rsid w:val="00E4425E"/>
    <w:rsid w:val="00E44F1E"/>
    <w:rsid w:val="00E64F35"/>
    <w:rsid w:val="00E81E08"/>
    <w:rsid w:val="00E85C39"/>
    <w:rsid w:val="00E95DF3"/>
    <w:rsid w:val="00EA4FE8"/>
    <w:rsid w:val="00EA5225"/>
    <w:rsid w:val="00EA55DC"/>
    <w:rsid w:val="00EA64C9"/>
    <w:rsid w:val="00EC0BE7"/>
    <w:rsid w:val="00EC493C"/>
    <w:rsid w:val="00ED0E4C"/>
    <w:rsid w:val="00ED3DB7"/>
    <w:rsid w:val="00ED43BC"/>
    <w:rsid w:val="00ED5A8F"/>
    <w:rsid w:val="00EE1EC2"/>
    <w:rsid w:val="00EE3369"/>
    <w:rsid w:val="00EF1FFA"/>
    <w:rsid w:val="00F12918"/>
    <w:rsid w:val="00F14ED4"/>
    <w:rsid w:val="00F2039A"/>
    <w:rsid w:val="00F2254B"/>
    <w:rsid w:val="00F3105F"/>
    <w:rsid w:val="00F3608C"/>
    <w:rsid w:val="00F37D7B"/>
    <w:rsid w:val="00F4230C"/>
    <w:rsid w:val="00F6133A"/>
    <w:rsid w:val="00F61C19"/>
    <w:rsid w:val="00F66F59"/>
    <w:rsid w:val="00F752EA"/>
    <w:rsid w:val="00F76A25"/>
    <w:rsid w:val="00F86B15"/>
    <w:rsid w:val="00F94825"/>
    <w:rsid w:val="00F97FE0"/>
    <w:rsid w:val="00FB4414"/>
    <w:rsid w:val="00FB45A0"/>
    <w:rsid w:val="00FB65F9"/>
    <w:rsid w:val="00FB71FD"/>
    <w:rsid w:val="00FC061E"/>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0AA98-9C82-4A3E-867A-83061F50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68772813">
      <w:bodyDiv w:val="1"/>
      <w:marLeft w:val="0"/>
      <w:marRight w:val="0"/>
      <w:marTop w:val="0"/>
      <w:marBottom w:val="0"/>
      <w:divBdr>
        <w:top w:val="none" w:sz="0" w:space="0" w:color="auto"/>
        <w:left w:val="none" w:sz="0" w:space="0" w:color="auto"/>
        <w:bottom w:val="none" w:sz="0" w:space="0" w:color="auto"/>
        <w:right w:val="none" w:sz="0" w:space="0" w:color="auto"/>
      </w:divBdr>
    </w:div>
    <w:div w:id="1107196199">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nda@poly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s@gin.ru" TargetMode="External"/><Relationship Id="rId5" Type="http://schemas.openxmlformats.org/officeDocument/2006/relationships/webSettings" Target="webSettings.xml"/><Relationship Id="rId10" Type="http://schemas.openxmlformats.org/officeDocument/2006/relationships/hyperlink" Target="mailto:DeminaMV@polyus.com" TargetMode="External"/><Relationship Id="rId4" Type="http://schemas.openxmlformats.org/officeDocument/2006/relationships/settings" Target="settings.xml"/><Relationship Id="rId9" Type="http://schemas.openxmlformats.org/officeDocument/2006/relationships/hyperlink" Target="mailto:savinda@polyus.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6712-DC72-4523-B6D6-474A75F2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5908</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Мясникова Людмила Михайловна</dc:creator>
  <cp:lastModifiedBy>Корж Антон Сергеевич</cp:lastModifiedBy>
  <cp:revision>14</cp:revision>
  <cp:lastPrinted>2016-06-30T05:58:00Z</cp:lastPrinted>
  <dcterms:created xsi:type="dcterms:W3CDTF">2017-10-31T03:49:00Z</dcterms:created>
  <dcterms:modified xsi:type="dcterms:W3CDTF">2017-12-07T03:35:00Z</dcterms:modified>
</cp:coreProperties>
</file>