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B178ED">
        <w:rPr>
          <w:rFonts w:ascii="Times New Roman" w:eastAsia="Times New Roman" w:hAnsi="Times New Roman" w:cs="Times New Roman"/>
          <w:color w:val="auto"/>
          <w:lang w:val="ru-RU"/>
        </w:rPr>
        <w:t>2</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DD3652" w:rsidRPr="00DD3652" w:rsidRDefault="00DD3652" w:rsidP="00DD3652">
      <w:pPr>
        <w:pStyle w:val="aff4"/>
        <w:tabs>
          <w:tab w:val="left" w:pos="426"/>
        </w:tabs>
        <w:ind w:left="0"/>
        <w:jc w:val="both"/>
        <w:rPr>
          <w:rFonts w:ascii="Times New Roman" w:hAnsi="Times New Roman" w:cs="Times New Roman"/>
        </w:rPr>
      </w:pPr>
      <w:r w:rsidRPr="00BE0DAD">
        <w:rPr>
          <w:rFonts w:ascii="Times New Roman" w:hAnsi="Times New Roman" w:cs="Times New Roman"/>
          <w:color w:val="auto"/>
        </w:rPr>
        <w:t>3.1.</w:t>
      </w:r>
      <w:r>
        <w:rPr>
          <w:rFonts w:ascii="Times New Roman" w:hAnsi="Times New Roman" w:cs="Times New Roman"/>
          <w:color w:val="auto"/>
          <w:lang w:val="ru-RU"/>
        </w:rPr>
        <w:t xml:space="preserve"> Стоимость договора составляет _____________</w:t>
      </w:r>
      <w:r w:rsidRPr="00DD3652">
        <w:rPr>
          <w:rFonts w:ascii="Times New Roman" w:hAnsi="Times New Roman" w:cs="Times New Roman"/>
          <w:lang w:val="ru-RU"/>
        </w:rPr>
        <w:t xml:space="preserve">(      ) рублей </w:t>
      </w:r>
      <w:r>
        <w:rPr>
          <w:rFonts w:ascii="Times New Roman" w:hAnsi="Times New Roman" w:cs="Times New Roman"/>
          <w:lang w:val="ru-RU"/>
        </w:rPr>
        <w:t>00 копеек,</w:t>
      </w:r>
      <w:r w:rsidRPr="00DD3652">
        <w:rPr>
          <w:rFonts w:ascii="Times New Roman" w:hAnsi="Times New Roman" w:cs="Times New Roman"/>
          <w:b/>
          <w:lang w:val="ru-RU"/>
        </w:rPr>
        <w:t xml:space="preserve"> </w:t>
      </w:r>
      <w:r w:rsidRPr="00DD3652">
        <w:rPr>
          <w:rFonts w:ascii="Times New Roman" w:hAnsi="Times New Roman" w:cs="Times New Roman"/>
          <w:lang w:val="ru-RU"/>
        </w:rPr>
        <w:t>кроме того НДС (20%) –</w:t>
      </w:r>
      <w:r w:rsidRPr="00DD3652">
        <w:rPr>
          <w:rFonts w:ascii="Times New Roman" w:hAnsi="Times New Roman" w:cs="Times New Roman"/>
          <w:b/>
          <w:lang w:val="ru-RU"/>
        </w:rPr>
        <w:t xml:space="preserve">_______________ </w:t>
      </w:r>
      <w:r>
        <w:rPr>
          <w:rFonts w:ascii="Times New Roman" w:hAnsi="Times New Roman" w:cs="Times New Roman"/>
          <w:b/>
          <w:lang w:val="ru-RU"/>
        </w:rPr>
        <w:t>(_____</w:t>
      </w:r>
      <w:r w:rsidRPr="00DD3652">
        <w:rPr>
          <w:rFonts w:ascii="Times New Roman" w:hAnsi="Times New Roman" w:cs="Times New Roman"/>
          <w:lang w:val="ru-RU"/>
        </w:rPr>
        <w:t>) рублей 00 копеек, всего с НДС (20%)</w:t>
      </w:r>
      <w:r w:rsidRPr="00DD3652">
        <w:rPr>
          <w:rFonts w:ascii="Times New Roman" w:hAnsi="Times New Roman" w:cs="Times New Roman"/>
          <w:b/>
          <w:lang w:val="ru-RU"/>
        </w:rPr>
        <w:t xml:space="preserve"> – __________ </w:t>
      </w:r>
      <w:r w:rsidRPr="00DD3652">
        <w:rPr>
          <w:rFonts w:ascii="Times New Roman" w:hAnsi="Times New Roman" w:cs="Times New Roman"/>
          <w:lang w:val="ru-RU"/>
        </w:rPr>
        <w:t>(      ) рублей 00 копеек.</w:t>
      </w:r>
    </w:p>
    <w:p w:rsidR="007C4EF7" w:rsidRDefault="007C4EF7" w:rsidP="00BE0DAD">
      <w:pPr>
        <w:shd w:val="clear" w:color="auto" w:fill="FFFFFF"/>
        <w:spacing w:line="250" w:lineRule="exact"/>
        <w:ind w:left="40" w:right="100" w:firstLine="540"/>
        <w:jc w:val="both"/>
        <w:rPr>
          <w:rFonts w:ascii="Times New Roman" w:hAnsi="Times New Roman" w:cs="Times New Roman"/>
          <w:color w:val="auto"/>
        </w:rPr>
      </w:pP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w:t>
      </w:r>
      <w:r w:rsidR="00355863" w:rsidRPr="004421DC">
        <w:rPr>
          <w:rFonts w:ascii="Times New Roman" w:eastAsia="Times New Roman" w:hAnsi="Times New Roman" w:cs="Times New Roman"/>
          <w:color w:val="auto"/>
          <w:lang w:val="ru-RU"/>
        </w:rPr>
        <w:lastRenderedPageBreak/>
        <w:t>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w:t>
      </w:r>
      <w:r w:rsidRPr="00BE0DAD">
        <w:rPr>
          <w:rFonts w:ascii="Times New Roman" w:eastAsia="Times New Roman" w:hAnsi="Times New Roman" w:cs="Times New Roman"/>
          <w:color w:val="auto"/>
        </w:rPr>
        <w:lastRenderedPageBreak/>
        <w:t>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4" w:name="bookmark5"/>
      <w:r w:rsidRPr="00BE0DAD">
        <w:rPr>
          <w:rFonts w:ascii="Times New Roman" w:eastAsia="Times New Roman" w:hAnsi="Times New Roman" w:cs="Times New Roman"/>
          <w:b/>
          <w:bCs/>
          <w:color w:val="auto"/>
        </w:rPr>
        <w:t>5. ДОКУМЕНТЫ</w:t>
      </w:r>
      <w:bookmarkEnd w:id="4"/>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lastRenderedPageBreak/>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5"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6" w:name="bookmark7"/>
      <w:r w:rsidRPr="00BE0DAD">
        <w:rPr>
          <w:rFonts w:ascii="Times New Roman" w:eastAsia="Times New Roman" w:hAnsi="Times New Roman" w:cs="Times New Roman"/>
          <w:b/>
          <w:bCs/>
          <w:color w:val="auto"/>
        </w:rPr>
        <w:t>8. ОТВЕТСТВЕННОСТЬ СТОРОН</w:t>
      </w:r>
      <w:bookmarkEnd w:id="6"/>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7" w:name="bookmark8"/>
      <w:r w:rsidRPr="00BE0DAD">
        <w:rPr>
          <w:rFonts w:ascii="Times New Roman" w:eastAsia="Times New Roman" w:hAnsi="Times New Roman" w:cs="Times New Roman"/>
          <w:b/>
          <w:bCs/>
          <w:color w:val="auto"/>
        </w:rPr>
        <w:t>ПОРЯДОК РАССМОТРЕНИЯ СПОРОВ</w:t>
      </w:r>
      <w:bookmarkEnd w:id="7"/>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8" w:name="bookmark9"/>
      <w:r w:rsidRPr="00BE0DAD">
        <w:rPr>
          <w:rFonts w:ascii="Times New Roman" w:eastAsia="Times New Roman" w:hAnsi="Times New Roman" w:cs="Times New Roman"/>
          <w:b/>
          <w:bCs/>
          <w:color w:val="auto"/>
        </w:rPr>
        <w:t>11. СРОК ДЕЙСТВИЯ ДОГОВОРА</w:t>
      </w:r>
      <w:bookmarkEnd w:id="8"/>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w:t>
      </w:r>
      <w:r w:rsidR="00B178ED">
        <w:rPr>
          <w:rFonts w:ascii="Times New Roman" w:eastAsia="Times New Roman" w:hAnsi="Times New Roman" w:cs="Times New Roman"/>
          <w:color w:val="auto"/>
          <w:sz w:val="20"/>
          <w:szCs w:val="20"/>
          <w:lang w:val="ru-RU"/>
        </w:rPr>
        <w:t>2</w:t>
      </w:r>
      <w:bookmarkStart w:id="9" w:name="_GoBack"/>
      <w:bookmarkEnd w:id="9"/>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12" w:rsidRDefault="00373D12">
      <w:r>
        <w:separator/>
      </w:r>
    </w:p>
  </w:endnote>
  <w:endnote w:type="continuationSeparator" w:id="0">
    <w:p w:rsidR="00373D12" w:rsidRDefault="0037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12" w:rsidRDefault="00373D12"/>
  </w:footnote>
  <w:footnote w:type="continuationSeparator" w:id="0">
    <w:p w:rsidR="00373D12" w:rsidRDefault="00373D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A1894"/>
    <w:multiLevelType w:val="multilevel"/>
    <w:tmpl w:val="327E5E9E"/>
    <w:lvl w:ilvl="0">
      <w:start w:val="1"/>
      <w:numFmt w:val="decimal"/>
      <w:lvlText w:val="%1."/>
      <w:lvlJc w:val="left"/>
      <w:pPr>
        <w:ind w:left="360" w:hanging="360"/>
      </w:pPr>
      <w:rPr>
        <w:rFonts w:cs="Times New Roman" w:hint="default"/>
        <w:i w:val="0"/>
      </w:r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2"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0"/>
  </w:num>
  <w:num w:numId="4">
    <w:abstractNumId w:val="24"/>
  </w:num>
  <w:num w:numId="5">
    <w:abstractNumId w:val="5"/>
  </w:num>
  <w:num w:numId="6">
    <w:abstractNumId w:val="12"/>
  </w:num>
  <w:num w:numId="7">
    <w:abstractNumId w:val="13"/>
  </w:num>
  <w:num w:numId="8">
    <w:abstractNumId w:val="20"/>
  </w:num>
  <w:num w:numId="9">
    <w:abstractNumId w:val="18"/>
  </w:num>
  <w:num w:numId="10">
    <w:abstractNumId w:val="2"/>
  </w:num>
  <w:num w:numId="11">
    <w:abstractNumId w:val="4"/>
  </w:num>
  <w:num w:numId="12">
    <w:abstractNumId w:val="23"/>
  </w:num>
  <w:num w:numId="13">
    <w:abstractNumId w:val="16"/>
  </w:num>
  <w:num w:numId="14">
    <w:abstractNumId w:val="26"/>
  </w:num>
  <w:num w:numId="15">
    <w:abstractNumId w:val="1"/>
  </w:num>
  <w:num w:numId="16">
    <w:abstractNumId w:val="14"/>
  </w:num>
  <w:num w:numId="17">
    <w:abstractNumId w:val="9"/>
  </w:num>
  <w:num w:numId="18">
    <w:abstractNumId w:val="7"/>
  </w:num>
  <w:num w:numId="19">
    <w:abstractNumId w:val="22"/>
  </w:num>
  <w:num w:numId="20">
    <w:abstractNumId w:val="11"/>
  </w:num>
  <w:num w:numId="21">
    <w:abstractNumId w:val="21"/>
  </w:num>
  <w:num w:numId="22">
    <w:abstractNumId w:val="2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96B65"/>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73D12"/>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B25B0"/>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178ED"/>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D3652"/>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E367"/>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01CD-A3B0-4B63-B1A9-1F696E0D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Корж Антон Сергеевич</cp:lastModifiedBy>
  <cp:revision>5</cp:revision>
  <cp:lastPrinted>2016-06-30T05:58:00Z</cp:lastPrinted>
  <dcterms:created xsi:type="dcterms:W3CDTF">2021-11-22T07:54:00Z</dcterms:created>
  <dcterms:modified xsi:type="dcterms:W3CDTF">2022-06-07T02:28:00Z</dcterms:modified>
</cp:coreProperties>
</file>